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28" w:rsidRPr="00871C57" w:rsidRDefault="00365228" w:rsidP="00365228">
      <w:pPr>
        <w:pStyle w:val="Bezodstpw"/>
        <w:jc w:val="center"/>
        <w:rPr>
          <w:b/>
        </w:rPr>
      </w:pPr>
      <w:bookmarkStart w:id="0" w:name="_GoBack"/>
      <w:bookmarkEnd w:id="0"/>
      <w:r w:rsidRPr="00871C57">
        <w:rPr>
          <w:b/>
        </w:rPr>
        <w:t xml:space="preserve">Lista </w:t>
      </w:r>
      <w:r w:rsidRPr="00365228">
        <w:rPr>
          <w:b/>
        </w:rPr>
        <w:t xml:space="preserve">aptek szpitalnych oraz zakładów przemysłu farmaceutycznego </w:t>
      </w:r>
      <w:r w:rsidR="00A820C4">
        <w:rPr>
          <w:b/>
        </w:rPr>
        <w:br/>
      </w:r>
      <w:r w:rsidRPr="00365228">
        <w:rPr>
          <w:b/>
        </w:rPr>
        <w:t xml:space="preserve">zakwalifikowanych do odbywania praktyki </w:t>
      </w:r>
      <w:r w:rsidR="00A820C4">
        <w:rPr>
          <w:b/>
        </w:rPr>
        <w:t xml:space="preserve">zawodowej </w:t>
      </w:r>
      <w:r w:rsidRPr="00365228">
        <w:rPr>
          <w:b/>
        </w:rPr>
        <w:t xml:space="preserve">na IV roku </w:t>
      </w:r>
      <w:r>
        <w:rPr>
          <w:b/>
        </w:rPr>
        <w:t xml:space="preserve">k. </w:t>
      </w:r>
      <w:r w:rsidRPr="00365228">
        <w:rPr>
          <w:b/>
        </w:rPr>
        <w:t>Farmacj</w:t>
      </w:r>
      <w:r>
        <w:rPr>
          <w:b/>
        </w:rPr>
        <w:t>a</w:t>
      </w:r>
    </w:p>
    <w:p w:rsidR="00365228" w:rsidRPr="00871C57" w:rsidRDefault="00365228" w:rsidP="00365228">
      <w:pPr>
        <w:pStyle w:val="Bezodstpw"/>
        <w:jc w:val="center"/>
        <w:rPr>
          <w:b/>
        </w:rPr>
      </w:pPr>
      <w:r w:rsidRPr="00871C57">
        <w:rPr>
          <w:b/>
        </w:rPr>
        <w:t>Wydziału Farmaceutycznego z Oddziałem Medycyny Laboratoryjnej UMB</w:t>
      </w:r>
    </w:p>
    <w:p w:rsidR="00365228" w:rsidRPr="00871C57" w:rsidRDefault="00365228" w:rsidP="00365228">
      <w:pPr>
        <w:pStyle w:val="Bezodstpw"/>
        <w:jc w:val="center"/>
        <w:rPr>
          <w:b/>
        </w:rPr>
      </w:pPr>
      <w:r w:rsidRPr="00871C57">
        <w:rPr>
          <w:b/>
        </w:rPr>
        <w:t>rok akad. 2022/2023</w:t>
      </w:r>
      <w:r>
        <w:rPr>
          <w:b/>
        </w:rPr>
        <w:br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Uniwersytecki Szpital Kliniczny w Białymstoku 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>ul. J. Waszyngtona 15a, Białystok 15-276, tel.: 85 8318392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Uniwersytecki Dziecięcy Szpital Kliniczny im. L. Zamenhofa w Białymstoku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J. Waszyngtona 17, 15-274 Białystok, tel.: 85 7450586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pStyle w:val="Bezodstpw"/>
              <w:spacing w:line="276" w:lineRule="auto"/>
              <w:jc w:val="center"/>
            </w:pPr>
            <w:r w:rsidRPr="00365228">
              <w:t>Białostockie Centrum Onkologii</w:t>
            </w:r>
          </w:p>
          <w:p w:rsidR="00365228" w:rsidRDefault="00365228" w:rsidP="00365228">
            <w:pPr>
              <w:pStyle w:val="Bezodstpw"/>
              <w:spacing w:line="276" w:lineRule="auto"/>
              <w:jc w:val="center"/>
            </w:pPr>
            <w:r w:rsidRPr="00365228">
              <w:t xml:space="preserve"> ul. Ogrodowa 12, 15-027 Białystok, tel.: 85 6646778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Wojewódzki Szpital Specjalistyczny w Białej Podlaskiej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</w:t>
            </w:r>
            <w:proofErr w:type="spellStart"/>
            <w:r w:rsidRPr="00365228">
              <w:t>Terebelska</w:t>
            </w:r>
            <w:proofErr w:type="spellEnd"/>
            <w:r w:rsidRPr="00365228">
              <w:t xml:space="preserve"> 57-65, 21-500 Biała Podlaska, tel.: 83 4147323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Szpital Miejski Św. Trójcy w Płocku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Tadeusza Kościuszki 28, 09-402 Płock, tel.: 24 3645127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Samodzielny Publiczny Zespół Opieki Zdrowotnej w Krasnymstawie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>ul. M. Sobieskiego 4, tel.: 82 5763729 wew. 583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Samodzielny Publiczny ZOZ, Szpital Powiatowy w Piszu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H. Sienkiewicza 2, 12-200 Pisz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>Apteka Szpitalna, ul. Klementowskiego 8, tel.: 87 4254556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Samodzielny Publiczny ZOZ w Siedlcach,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ul. Kilińskiego 29, 08-110 Siedlce 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>Apteka Szpitalna ul. Starowiejska 15, tel. 256322061 w. 234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Centralny Szpital Kliniczny MSWiA w Warszawie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Wołoska 137, 02-507 Warszawa, tel. 47 7221320, 47 7221325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Samodzielny Publiczny Zespół ZOZ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Sadowa 9, 06-300 Przasnysz, tel. 29 7534218, 29 7534341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Szpital Ogólny w Wysokiem Mazowieckiem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Szpitalna 5, 18-200 Wysokie Mazowieckie, tel. 86 4775401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Wojewódzki Szpital Zespolony w Kielcach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Grunwaldzka 45, 25-736 Kielce, tel. 41 3033418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Szpital Matki Bożej Nieustającej Pomocy w Wołominie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Gdyńska 1/3, 05-200 Wołomin, tel.: 22 7633329, 22 76333212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Specjalistyczny Szpital Wojewódzki w Ciechanowie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>ul. Powstańców Wielkopolskich 2, 06-400 Ciechanów, tel.: 236723271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Uniwersyteckie Centrum Medycyny Morskiej i Tropikalnej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Powstania Styczniowego 9B, 81-519 Gdynia, tel.: 58 6998579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Wojewódzki Specjalistyczny Szpital Dziecięcy w Olsztynie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 ul. Żołnierska 18a, 10-561 Olsztyn tel.: 89</w:t>
            </w:r>
            <w:r>
              <w:t xml:space="preserve"> </w:t>
            </w:r>
            <w:r w:rsidRPr="00365228">
              <w:t>5393290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Laboratorium Galenowe EUBIOCO Olsztyn oddział w Dywitach</w:t>
            </w:r>
          </w:p>
          <w:p w:rsidR="00365228" w:rsidRDefault="00074781" w:rsidP="00365228">
            <w:pPr>
              <w:spacing w:line="276" w:lineRule="auto"/>
              <w:jc w:val="center"/>
            </w:pPr>
            <w:r>
              <w:t xml:space="preserve">ul. </w:t>
            </w:r>
            <w:r w:rsidR="00365228" w:rsidRPr="00365228">
              <w:t>Spółdzielcza 25a, 11-001 Dywity</w:t>
            </w:r>
            <w:r w:rsidR="00365228">
              <w:t xml:space="preserve">, tel.: </w:t>
            </w:r>
            <w:r w:rsidR="00365228" w:rsidRPr="00365228">
              <w:t>89 6480050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Szpital Powiatowy w Biskupcu</w:t>
            </w:r>
            <w:r>
              <w:t xml:space="preserve"> 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>ul. Armii Krajowej 8, 11-300 Biskupiec, tel.: 89 7156266/67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Wojskowy Instytut Medyczn</w:t>
            </w:r>
            <w:r>
              <w:t>y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>ul. Szaserów 128 04-141 Warszawa, tel. 26 1817666</w:t>
            </w:r>
          </w:p>
        </w:tc>
      </w:tr>
      <w:tr w:rsidR="00365228" w:rsidTr="00365228">
        <w:tc>
          <w:tcPr>
            <w:tcW w:w="9062" w:type="dxa"/>
          </w:tcPr>
          <w:p w:rsidR="00365228" w:rsidRDefault="00365228" w:rsidP="00365228">
            <w:pPr>
              <w:spacing w:line="276" w:lineRule="auto"/>
              <w:jc w:val="center"/>
            </w:pPr>
            <w:r w:rsidRPr="00365228">
              <w:t>Samodzielny Publiczny Zakład Opieki Zdrowotnej</w:t>
            </w:r>
          </w:p>
          <w:p w:rsidR="00365228" w:rsidRDefault="00365228" w:rsidP="00365228">
            <w:pPr>
              <w:spacing w:line="276" w:lineRule="auto"/>
              <w:jc w:val="center"/>
            </w:pPr>
            <w:r w:rsidRPr="00365228">
              <w:t xml:space="preserve">ul. </w:t>
            </w:r>
            <w:proofErr w:type="spellStart"/>
            <w:r w:rsidRPr="00365228">
              <w:t>Rittlera</w:t>
            </w:r>
            <w:proofErr w:type="spellEnd"/>
            <w:r w:rsidRPr="00365228">
              <w:t xml:space="preserve"> 2 16-500 Sejny, tel.: 87 5162265</w:t>
            </w:r>
          </w:p>
        </w:tc>
      </w:tr>
      <w:tr w:rsidR="001C2335" w:rsidTr="00365228">
        <w:tc>
          <w:tcPr>
            <w:tcW w:w="9062" w:type="dxa"/>
          </w:tcPr>
          <w:p w:rsidR="001C2335" w:rsidRDefault="001C2335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 w:rsidRPr="003B4B2B">
              <w:rPr>
                <w:rFonts w:eastAsia="Times New Roman"/>
              </w:rPr>
              <w:t>Samodzielny Publiczny ZOZ w Hajnówce</w:t>
            </w:r>
          </w:p>
          <w:p w:rsidR="001C2335" w:rsidRPr="003B4B2B" w:rsidRDefault="001C2335" w:rsidP="001C2335">
            <w:pPr>
              <w:pStyle w:val="LO-normal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4B2B">
              <w:rPr>
                <w:rFonts w:eastAsia="Times New Roman"/>
              </w:rPr>
              <w:t xml:space="preserve">  ul. A. </w:t>
            </w:r>
            <w:proofErr w:type="spellStart"/>
            <w:r w:rsidRPr="003B4B2B">
              <w:rPr>
                <w:rFonts w:eastAsia="Times New Roman"/>
              </w:rPr>
              <w:t>Dowgirda</w:t>
            </w:r>
            <w:proofErr w:type="spellEnd"/>
            <w:r w:rsidRPr="003B4B2B">
              <w:rPr>
                <w:rFonts w:eastAsia="Times New Roman"/>
              </w:rPr>
              <w:t xml:space="preserve"> 9, 17-200 Hajnówka, tel.: 85 682 92 91 do 94</w:t>
            </w:r>
          </w:p>
        </w:tc>
      </w:tr>
      <w:tr w:rsidR="001C2335" w:rsidTr="00365228">
        <w:tc>
          <w:tcPr>
            <w:tcW w:w="9062" w:type="dxa"/>
          </w:tcPr>
          <w:p w:rsidR="001C2335" w:rsidRDefault="001C2335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 w:rsidRPr="003B4B2B">
              <w:rPr>
                <w:rFonts w:eastAsia="Times New Roman"/>
              </w:rPr>
              <w:t>Mazowiecki Szpital Specjalistyczny im. dr Józefa Psarskiego w Ostrołęce</w:t>
            </w:r>
          </w:p>
          <w:p w:rsidR="001C2335" w:rsidRPr="003B4B2B" w:rsidRDefault="001C2335" w:rsidP="001C2335">
            <w:pPr>
              <w:pStyle w:val="LO-normal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4B2B">
              <w:rPr>
                <w:rFonts w:eastAsia="Times New Roman"/>
              </w:rPr>
              <w:t xml:space="preserve"> al. Jana Pawła II 120 A, 07-410 Ostrołęka, tel.: </w:t>
            </w:r>
            <w:r w:rsidRPr="003B4B2B">
              <w:t>029 7652100</w:t>
            </w:r>
          </w:p>
        </w:tc>
      </w:tr>
      <w:tr w:rsidR="001C2335" w:rsidTr="00365228">
        <w:tc>
          <w:tcPr>
            <w:tcW w:w="9062" w:type="dxa"/>
          </w:tcPr>
          <w:p w:rsidR="001C2335" w:rsidRDefault="001C2335" w:rsidP="001C2335">
            <w:pPr>
              <w:pStyle w:val="LO-normal"/>
              <w:spacing w:after="0" w:line="240" w:lineRule="auto"/>
              <w:jc w:val="center"/>
              <w:rPr>
                <w:rFonts w:eastAsia="Arial"/>
                <w:highlight w:val="white"/>
              </w:rPr>
            </w:pPr>
            <w:r w:rsidRPr="003B4B2B">
              <w:rPr>
                <w:rFonts w:eastAsia="Arial"/>
                <w:highlight w:val="white"/>
              </w:rPr>
              <w:lastRenderedPageBreak/>
              <w:t>Szpital Wojewódzki Łomża im Kard. Stefana Wyszyńskiego</w:t>
            </w:r>
          </w:p>
          <w:p w:rsidR="001C2335" w:rsidRPr="003B4B2B" w:rsidRDefault="001C2335" w:rsidP="001C2335">
            <w:pPr>
              <w:pStyle w:val="LO-normal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4B2B">
              <w:rPr>
                <w:rFonts w:eastAsia="Arial"/>
                <w:highlight w:val="white"/>
              </w:rPr>
              <w:t xml:space="preserve"> Al. Piłsudskiego 11, 18-404 Łomża, tel.: 669 416 761</w:t>
            </w:r>
          </w:p>
        </w:tc>
      </w:tr>
      <w:tr w:rsidR="001C2335" w:rsidTr="00365228">
        <w:tc>
          <w:tcPr>
            <w:tcW w:w="9062" w:type="dxa"/>
          </w:tcPr>
          <w:p w:rsidR="001C2335" w:rsidRDefault="001C2335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 w:rsidRPr="003B4B2B">
              <w:rPr>
                <w:rFonts w:eastAsia="Times New Roman"/>
              </w:rPr>
              <w:t>Szpital Powiatowy w Chrzanowie</w:t>
            </w:r>
          </w:p>
          <w:p w:rsidR="001C2335" w:rsidRPr="003B4B2B" w:rsidRDefault="001C2335" w:rsidP="001C2335">
            <w:pPr>
              <w:pStyle w:val="LO-normal"/>
              <w:spacing w:after="0" w:line="240" w:lineRule="auto"/>
              <w:jc w:val="center"/>
              <w:rPr>
                <w:rFonts w:eastAsia="Arial"/>
                <w:highlight w:val="white"/>
              </w:rPr>
            </w:pPr>
            <w:r w:rsidRPr="003B4B2B">
              <w:rPr>
                <w:rFonts w:eastAsia="Times New Roman"/>
              </w:rPr>
              <w:t xml:space="preserve"> ul. Topolowa 16, 32-500 Chrzanów, tel. 32 6247438</w:t>
            </w:r>
          </w:p>
        </w:tc>
      </w:tr>
      <w:tr w:rsidR="001C2335" w:rsidTr="00365228">
        <w:tc>
          <w:tcPr>
            <w:tcW w:w="9062" w:type="dxa"/>
          </w:tcPr>
          <w:p w:rsidR="001C2335" w:rsidRDefault="001C2335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Wojewódzki S</w:t>
            </w:r>
            <w:r w:rsidRPr="00146C63">
              <w:rPr>
                <w:rFonts w:eastAsia="Times New Roman"/>
              </w:rPr>
              <w:t xml:space="preserve">zpital </w:t>
            </w:r>
            <w:r>
              <w:rPr>
                <w:rFonts w:eastAsia="Times New Roman"/>
              </w:rPr>
              <w:t>Z</w:t>
            </w:r>
            <w:r w:rsidRPr="00146C63">
              <w:rPr>
                <w:rFonts w:eastAsia="Times New Roman"/>
              </w:rPr>
              <w:t>espolony im. Jędrzeja Śniadeckiego</w:t>
            </w:r>
          </w:p>
          <w:p w:rsidR="001C2335" w:rsidRPr="003B4B2B" w:rsidRDefault="001C2335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 w:rsidRPr="00146C63">
              <w:rPr>
                <w:rFonts w:eastAsia="Times New Roman"/>
              </w:rPr>
              <w:t xml:space="preserve"> ul. Marii Skłodowskiej-Curie 26, 15-278 Białystok, tel.: 85 748 81 00</w:t>
            </w:r>
          </w:p>
        </w:tc>
      </w:tr>
      <w:tr w:rsidR="005E516F" w:rsidTr="00365228">
        <w:tc>
          <w:tcPr>
            <w:tcW w:w="9062" w:type="dxa"/>
          </w:tcPr>
          <w:p w:rsidR="00C45A75" w:rsidRDefault="005E516F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 w:rsidRPr="0047104C">
              <w:rPr>
                <w:rFonts w:eastAsia="Times New Roman"/>
              </w:rPr>
              <w:t>Szpital Wojewódzki im. dr Ludwika Rydygiera w Suwałkach, ul. Szpitalna 60, 16-400 Suwałki,</w:t>
            </w:r>
          </w:p>
          <w:p w:rsidR="005E516F" w:rsidRDefault="005E516F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 w:rsidRPr="0047104C">
              <w:rPr>
                <w:rFonts w:eastAsia="Times New Roman"/>
              </w:rPr>
              <w:t xml:space="preserve"> tel.: 87 5629421</w:t>
            </w:r>
          </w:p>
        </w:tc>
      </w:tr>
      <w:tr w:rsidR="00FA0D67" w:rsidTr="00365228">
        <w:tc>
          <w:tcPr>
            <w:tcW w:w="9062" w:type="dxa"/>
          </w:tcPr>
          <w:p w:rsidR="00FA0D67" w:rsidRPr="0047104C" w:rsidRDefault="00C45A75" w:rsidP="00C45A7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Samodzielny Publiczny Zespół Zakładów Opieki Zdrowotnej w Wyszko</w:t>
            </w:r>
            <w:r w:rsidR="00FA0D67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>ie, ul. Komisji Edukacji Narodowej 1, 07-200 Wyszków, tel.: 29 7437652, 29 7437914 (kier)</w:t>
            </w:r>
          </w:p>
        </w:tc>
      </w:tr>
      <w:tr w:rsidR="00FA0D67" w:rsidTr="00365228">
        <w:tc>
          <w:tcPr>
            <w:tcW w:w="9062" w:type="dxa"/>
          </w:tcPr>
          <w:p w:rsidR="00FA0D67" w:rsidRDefault="004C4DB3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Szpital Kliniczny im. Ks. Anny Mazowieckiej, ul. Karowa 2, 00-315 Warszawa, tel.: 22 5966119, 22 5966146</w:t>
            </w:r>
          </w:p>
        </w:tc>
      </w:tr>
      <w:tr w:rsidR="004C4DB3" w:rsidTr="00365228">
        <w:tc>
          <w:tcPr>
            <w:tcW w:w="9062" w:type="dxa"/>
          </w:tcPr>
          <w:p w:rsidR="004C4DB3" w:rsidRDefault="004C4DB3" w:rsidP="001C2335">
            <w:pPr>
              <w:pStyle w:val="LO-normal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Mazowiecki Szpital Bródnowski Spółka z o.o., Centrum ATTIS, Apteka Szpitalna, ul. Górczewska 39, 01-401 Warszawa, tel. 22 3211395 </w:t>
            </w:r>
          </w:p>
        </w:tc>
      </w:tr>
    </w:tbl>
    <w:p w:rsidR="00365228" w:rsidRPr="00365228" w:rsidRDefault="00365228" w:rsidP="00365228">
      <w:pPr>
        <w:tabs>
          <w:tab w:val="left" w:pos="2210"/>
        </w:tabs>
      </w:pPr>
    </w:p>
    <w:sectPr w:rsidR="00365228" w:rsidRPr="00365228" w:rsidSect="0036522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D"/>
    <w:rsid w:val="00074781"/>
    <w:rsid w:val="001C2335"/>
    <w:rsid w:val="00332DBF"/>
    <w:rsid w:val="00365228"/>
    <w:rsid w:val="004C4DB3"/>
    <w:rsid w:val="005E516F"/>
    <w:rsid w:val="006C4A27"/>
    <w:rsid w:val="007B5FD7"/>
    <w:rsid w:val="0097639D"/>
    <w:rsid w:val="00A22CFF"/>
    <w:rsid w:val="00A820C4"/>
    <w:rsid w:val="00AB6BE9"/>
    <w:rsid w:val="00C45A75"/>
    <w:rsid w:val="00CF1C10"/>
    <w:rsid w:val="00D25CBC"/>
    <w:rsid w:val="00E72F51"/>
    <w:rsid w:val="00F138FA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6786-C94A-4573-AF34-8285B84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2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1C233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Kropiwnicka</dc:creator>
  <cp:lastModifiedBy>Ewa Kropiwnicka</cp:lastModifiedBy>
  <cp:revision>2</cp:revision>
  <dcterms:created xsi:type="dcterms:W3CDTF">2023-05-11T09:45:00Z</dcterms:created>
  <dcterms:modified xsi:type="dcterms:W3CDTF">2023-05-11T09:45:00Z</dcterms:modified>
</cp:coreProperties>
</file>