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16"/>
          <w:szCs w:val="16"/>
        </w:rPr>
      </w:pPr>
      <w:r w:rsidRPr="00EB4702">
        <w:rPr>
          <w:rFonts w:ascii="Times New Roman" w:eastAsia="Calibri" w:hAnsi="Times New Roman" w:cs="Times New Roman"/>
          <w:b/>
          <w:sz w:val="16"/>
          <w:szCs w:val="16"/>
        </w:rPr>
        <w:t xml:space="preserve">Załącznik nr 2 </w:t>
      </w:r>
    </w:p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Do Regulaminu ankietyzacji zajęć dydaktycznych </w:t>
      </w:r>
    </w:p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oraz systemu opieki dydaktycznej i naukowej nad</w:t>
      </w:r>
    </w:p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 xml:space="preserve"> studentami, doktorantami i uczestnikami studiów podyplomowych</w:t>
      </w:r>
    </w:p>
    <w:p w:rsidR="008E7EEF" w:rsidRPr="00EB4702" w:rsidRDefault="008E7EEF" w:rsidP="008E7EEF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Uniwersytetu Medycznego w Białymstoku</w:t>
      </w:r>
    </w:p>
    <w:p w:rsidR="008E7EEF" w:rsidRPr="00EB4702" w:rsidRDefault="008E7EEF" w:rsidP="008E7EEF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jc w:val="center"/>
        <w:rPr>
          <w:rFonts w:ascii="Calibri" w:eastAsia="Calibri" w:hAnsi="Calibri" w:cs="Times New Roman"/>
          <w:b/>
        </w:rPr>
      </w:pPr>
    </w:p>
    <w:p w:rsidR="008E7EEF" w:rsidRPr="00EB4702" w:rsidRDefault="008E7EEF" w:rsidP="008E7EE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ANKIETA EWALUACYJNA DLA STUDENTÓW UCZESTNICZĄCYCH W ĆWICZENIACH NA UNIWERSYTECIE MEDYCZNYM W BIAŁYMSTOKU</w:t>
      </w:r>
    </w:p>
    <w:p w:rsidR="008E7EEF" w:rsidRPr="00EB4702" w:rsidRDefault="008E7EEF" w:rsidP="008E7EEF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za rok akademicki….</w:t>
      </w:r>
    </w:p>
    <w:p w:rsidR="008E7EEF" w:rsidRPr="00EB4702" w:rsidRDefault="008E7EEF" w:rsidP="008E7EE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E7EEF" w:rsidRPr="00EB4702" w:rsidRDefault="008E7EEF" w:rsidP="008E7EEF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8E7EEF" w:rsidRPr="00EB4702" w:rsidRDefault="008E7EEF" w:rsidP="008E7EEF">
      <w:pPr>
        <w:spacing w:after="0"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Proszę wypełnić ankietę zaznaczając odpowiednią ocenę z przedziału od 1 do 5,  przyjmując, że: 1 – oznacza bardzo źle, 5 – oznacza bardzo dobrze.</w:t>
      </w:r>
    </w:p>
    <w:p w:rsidR="008E7EEF" w:rsidRPr="00EB4702" w:rsidRDefault="008E7EEF" w:rsidP="008E7EEF">
      <w:pPr>
        <w:spacing w:after="0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A. Organizacja zajęć</w:t>
      </w:r>
    </w:p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  <w:strike/>
        </w:rPr>
      </w:pPr>
      <w:r w:rsidRPr="00EB4702">
        <w:rPr>
          <w:rFonts w:ascii="Times New Roman" w:eastAsia="Calibri" w:hAnsi="Times New Roman" w:cs="Times New Roman"/>
        </w:rPr>
        <w:t>Czy  informacje o harmonogramie zajęć  były podane przed rozpoczęciem zajęć dydaktycznych?</w:t>
      </w:r>
      <w:r w:rsidRPr="00EB4702">
        <w:rPr>
          <w:rFonts w:ascii="Times New Roman" w:eastAsia="Calibri" w:hAnsi="Times New Roman" w:cs="Times New Roman"/>
          <w:strike/>
        </w:rPr>
        <w:t xml:space="preserve">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zajęcia odbyły się zgodnie z Regulaminem dydaktycznym jednostki*?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tabs>
          <w:tab w:val="left" w:pos="0"/>
        </w:tabs>
        <w:spacing w:after="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numPr>
          <w:ilvl w:val="0"/>
          <w:numId w:val="1"/>
        </w:numPr>
        <w:spacing w:after="0"/>
        <w:ind w:left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Czy kryteria wystawiania ocen były jasno sprecyzowane?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</w:rPr>
      </w:pPr>
    </w:p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Pani/Pan zapoznał(-a) się z sylabusem?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nie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E7EEF" w:rsidRPr="00EB4702" w:rsidRDefault="008E7EEF" w:rsidP="008E7EEF">
      <w:pPr>
        <w:spacing w:after="0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Przy odpowiedzi twierdzącej proszę przejść do pytania nr 5. </w:t>
      </w:r>
    </w:p>
    <w:p w:rsidR="008E7EEF" w:rsidRPr="00EB4702" w:rsidRDefault="008E7EEF" w:rsidP="008E7EEF">
      <w:pPr>
        <w:spacing w:after="0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Przy odpowiedzi przeczącej proszę przejść do części B. Sposób prowadzenia zajęć.</w:t>
      </w:r>
    </w:p>
    <w:p w:rsidR="008E7EEF" w:rsidRPr="00EB4702" w:rsidRDefault="008E7EEF" w:rsidP="008E7EEF">
      <w:pPr>
        <w:spacing w:after="0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treść zajęć była zgodna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 Czy  wymagania, dotyczące egzaminów, zaliczeń, kolokwiów były zgodne z sylabusem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numPr>
          <w:ilvl w:val="0"/>
          <w:numId w:val="1"/>
        </w:numPr>
        <w:spacing w:after="0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>Czy wiedza i umiejętności, zdobyte podczas zajęć, uważa Pani (Pan) za przydatne w osiągnięciu efektów kształcenia (opisanych w sylabusie) z danego przedmiotu?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</w:tbl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B. Sposób prowadzenia zajęć</w:t>
      </w: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</w:p>
    <w:p w:rsidR="008E7EEF" w:rsidRPr="00EB4702" w:rsidRDefault="008E7EEF" w:rsidP="008E7EEF">
      <w:pPr>
        <w:spacing w:after="0"/>
        <w:ind w:left="426" w:hanging="426"/>
        <w:contextualSpacing/>
        <w:rPr>
          <w:rFonts w:ascii="Times New Roman" w:eastAsia="Calibri" w:hAnsi="Times New Roman" w:cs="Times New Roman"/>
        </w:rPr>
      </w:pPr>
      <w:r w:rsidRPr="00EB4702">
        <w:rPr>
          <w:rFonts w:ascii="Times New Roman" w:eastAsia="Calibri" w:hAnsi="Times New Roman" w:cs="Times New Roman"/>
        </w:rPr>
        <w:t xml:space="preserve"> </w:t>
      </w:r>
      <w:r w:rsidRPr="004A5FC7">
        <w:rPr>
          <w:rFonts w:ascii="Times New Roman" w:eastAsia="Calibri" w:hAnsi="Times New Roman" w:cs="Times New Roman"/>
        </w:rPr>
        <w:t xml:space="preserve">8) </w:t>
      </w:r>
      <w:r w:rsidRPr="00EB4702">
        <w:rPr>
          <w:rFonts w:ascii="Times New Roman" w:eastAsia="Calibri" w:hAnsi="Times New Roman" w:cs="Times New Roman"/>
        </w:rPr>
        <w:t>Czy czas przeznaczony na zajęcia był efektywnie wykorzystany?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spacing w:after="0"/>
        <w:contextualSpacing/>
        <w:jc w:val="both"/>
        <w:rPr>
          <w:rFonts w:ascii="Times New Roman" w:eastAsia="Calibri" w:hAnsi="Times New Roman" w:cs="Times New Roman"/>
          <w:strike/>
        </w:rPr>
      </w:pPr>
      <w:r w:rsidRPr="004A5FC7">
        <w:rPr>
          <w:rFonts w:ascii="Times New Roman" w:eastAsia="Calibri" w:hAnsi="Times New Roman" w:cs="Times New Roman"/>
        </w:rPr>
        <w:t xml:space="preserve">9) </w:t>
      </w:r>
      <w:r w:rsidRPr="00EB4702">
        <w:rPr>
          <w:rFonts w:ascii="Times New Roman" w:eastAsia="Calibri" w:hAnsi="Times New Roman" w:cs="Times New Roman"/>
        </w:rPr>
        <w:t>Czy zajęcia pozwoliły na zdobycie odpowiednich umiejętności praktycznych?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</w:p>
    <w:p w:rsidR="008E7EEF" w:rsidRPr="00EB4702" w:rsidRDefault="008E7EEF" w:rsidP="008E7EEF">
      <w:pPr>
        <w:spacing w:after="0"/>
        <w:ind w:left="360"/>
        <w:contextualSpacing/>
        <w:rPr>
          <w:rFonts w:ascii="Times New Roman" w:eastAsia="Calibri" w:hAnsi="Times New Roman" w:cs="Times New Roman"/>
          <w:b/>
        </w:rPr>
      </w:pPr>
      <w:r w:rsidRPr="00EB4702">
        <w:rPr>
          <w:rFonts w:ascii="Times New Roman" w:eastAsia="Calibri" w:hAnsi="Times New Roman" w:cs="Times New Roman"/>
          <w:b/>
        </w:rPr>
        <w:t>C. Postawa prowadzącego</w:t>
      </w:r>
    </w:p>
    <w:p w:rsidR="008E7EEF" w:rsidRPr="00EB4702" w:rsidRDefault="008E7EEF" w:rsidP="008E7EEF">
      <w:pPr>
        <w:spacing w:after="0"/>
        <w:contextualSpacing/>
        <w:rPr>
          <w:rFonts w:ascii="Times New Roman" w:eastAsia="Calibri" w:hAnsi="Times New Roman" w:cs="Times New Roman"/>
          <w:strike/>
        </w:rPr>
      </w:pPr>
      <w:r w:rsidRPr="004A5FC7">
        <w:rPr>
          <w:rFonts w:ascii="Times New Roman" w:eastAsia="Calibri" w:hAnsi="Times New Roman" w:cs="Times New Roman"/>
        </w:rPr>
        <w:t xml:space="preserve">10) </w:t>
      </w:r>
      <w:r w:rsidRPr="00EB4702">
        <w:rPr>
          <w:rFonts w:ascii="Times New Roman" w:eastAsia="Calibri" w:hAnsi="Times New Roman" w:cs="Times New Roman"/>
        </w:rPr>
        <w:t>Czy prowadzący był na sali ćwiczeniowej podczas zajęć?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EB4702" w:rsidRDefault="008E7EEF" w:rsidP="008E7EEF">
      <w:pPr>
        <w:spacing w:after="0"/>
        <w:contextualSpacing/>
        <w:rPr>
          <w:rFonts w:ascii="Times New Roman" w:eastAsia="Calibri" w:hAnsi="Times New Roman" w:cs="Times New Roman"/>
          <w:strike/>
        </w:rPr>
      </w:pPr>
      <w:r w:rsidRPr="004A5FC7">
        <w:rPr>
          <w:rFonts w:ascii="Times New Roman" w:eastAsia="Calibri" w:hAnsi="Times New Roman" w:cs="Times New Roman"/>
        </w:rPr>
        <w:t xml:space="preserve">11) </w:t>
      </w:r>
      <w:r w:rsidRPr="00EB4702">
        <w:rPr>
          <w:rFonts w:ascii="Times New Roman" w:eastAsia="Calibri" w:hAnsi="Times New Roman" w:cs="Times New Roman"/>
        </w:rPr>
        <w:t>Czy prowadzący wykazywał się wysoką kulturą osobistą i szacunkiem do studenta?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Pr="004A5FC7" w:rsidRDefault="008E7EEF" w:rsidP="008E7EEF">
      <w:pPr>
        <w:spacing w:after="0"/>
        <w:contextualSpacing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240" w:lineRule="auto"/>
        <w:contextualSpacing/>
        <w:rPr>
          <w:rFonts w:ascii="Times New Roman" w:eastAsia="Calibri" w:hAnsi="Times New Roman" w:cs="Times New Roman"/>
          <w:strike/>
        </w:rPr>
      </w:pPr>
      <w:r w:rsidRPr="004A5FC7">
        <w:rPr>
          <w:rFonts w:ascii="Times New Roman" w:eastAsia="Calibri" w:hAnsi="Times New Roman" w:cs="Times New Roman"/>
        </w:rPr>
        <w:t xml:space="preserve">12) </w:t>
      </w:r>
      <w:r w:rsidRPr="00EB4702">
        <w:rPr>
          <w:rFonts w:ascii="Times New Roman" w:eastAsia="Calibri" w:hAnsi="Times New Roman" w:cs="Times New Roman"/>
        </w:rPr>
        <w:t>Czy uważasz, że zostałeś oceniony zgodnie z kryteriami wystawiania ocen przedstawionymi w Regulaminie dydaktycznym jednostki*?</w:t>
      </w:r>
      <w:r w:rsidRPr="00EB4702">
        <w:rPr>
          <w:rFonts w:ascii="Times New Roman" w:eastAsia="Calibri" w:hAnsi="Times New Roman" w:cs="Times New Roman"/>
          <w:strike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  <w:gridCol w:w="630"/>
      </w:tblGrid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B4702">
              <w:rPr>
                <w:rFonts w:ascii="Times New Roman" w:eastAsia="Calibri" w:hAnsi="Times New Roman" w:cs="Times New Roman"/>
                <w:sz w:val="20"/>
                <w:szCs w:val="20"/>
              </w:rPr>
              <w:sym w:font="Wingdings" w:char="F0A8"/>
            </w:r>
          </w:p>
        </w:tc>
      </w:tr>
      <w:tr w:rsidR="008E7EEF" w:rsidRPr="00EB4702" w:rsidTr="00C53FCF"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8E7EEF" w:rsidRPr="00EB4702" w:rsidRDefault="008E7EEF" w:rsidP="00C53F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E7EEF" w:rsidRDefault="008E7EEF" w:rsidP="008E7EEF">
      <w:pPr>
        <w:jc w:val="both"/>
        <w:rPr>
          <w:rFonts w:ascii="Times New Roman" w:eastAsia="Calibri" w:hAnsi="Times New Roman" w:cs="Times New Roman"/>
        </w:rPr>
      </w:pPr>
    </w:p>
    <w:p w:rsidR="008E7EEF" w:rsidRPr="004A5FC7" w:rsidRDefault="008E7EEF" w:rsidP="008E7EEF">
      <w:pPr>
        <w:jc w:val="both"/>
        <w:rPr>
          <w:rFonts w:ascii="Times New Roman" w:eastAsia="Calibri" w:hAnsi="Times New Roman" w:cs="Times New Roman"/>
        </w:rPr>
      </w:pPr>
      <w:r w:rsidRPr="004A5FC7">
        <w:rPr>
          <w:rFonts w:ascii="Times New Roman" w:eastAsia="Calibri" w:hAnsi="Times New Roman" w:cs="Times New Roman"/>
        </w:rPr>
        <w:t>Uwagi:</w:t>
      </w:r>
    </w:p>
    <w:p w:rsidR="008E7EEF" w:rsidRPr="002F7449" w:rsidRDefault="008E7EEF" w:rsidP="008E7EEF">
      <w:pPr>
        <w:jc w:val="both"/>
        <w:rPr>
          <w:rFonts w:ascii="Times New Roman" w:eastAsia="Calibri" w:hAnsi="Times New Roman" w:cs="Times New Roman"/>
          <w:color w:val="FF0000"/>
        </w:rPr>
      </w:pPr>
    </w:p>
    <w:p w:rsidR="008E7EEF" w:rsidRPr="00EB4702" w:rsidRDefault="008E7EEF" w:rsidP="008E7EEF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b/>
          <w:sz w:val="16"/>
          <w:szCs w:val="16"/>
        </w:rPr>
        <w:t>*</w:t>
      </w:r>
      <w:r w:rsidRPr="00EB4702">
        <w:rPr>
          <w:rFonts w:ascii="Times New Roman" w:eastAsia="Calibri" w:hAnsi="Times New Roman" w:cs="Times New Roman"/>
          <w:sz w:val="16"/>
          <w:szCs w:val="16"/>
        </w:rPr>
        <w:t>Regulamin dydaktyczny jednostki obejmuje (wg Regulaminu studiów stacjonarnych w UMB, § 4, pkt 13):</w:t>
      </w:r>
    </w:p>
    <w:p w:rsidR="008E7EEF" w:rsidRPr="00EB4702" w:rsidRDefault="008E7EEF" w:rsidP="008E7E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sposób prowadzenia zajęć,</w:t>
      </w:r>
    </w:p>
    <w:p w:rsidR="008E7EEF" w:rsidRPr="00EB4702" w:rsidRDefault="008E7EEF" w:rsidP="008E7E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możliwości i formy wyrównywania zaległości powstałych na skutek nieobecności,</w:t>
      </w:r>
    </w:p>
    <w:p w:rsidR="008E7EEF" w:rsidRPr="00EB4702" w:rsidRDefault="008E7EEF" w:rsidP="008E7E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formy przeprowadzania zaliczeń przedmiotu i egzaminów oraz warunki zwalniania z nich,</w:t>
      </w:r>
    </w:p>
    <w:p w:rsidR="008E7EEF" w:rsidRPr="00EB4702" w:rsidRDefault="008E7EEF" w:rsidP="008E7E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kryteria oceniania,</w:t>
      </w:r>
    </w:p>
    <w:p w:rsidR="008E7EEF" w:rsidRPr="00EB4702" w:rsidRDefault="008E7EEF" w:rsidP="008E7EEF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EB4702">
        <w:rPr>
          <w:rFonts w:ascii="Times New Roman" w:eastAsia="Calibri" w:hAnsi="Times New Roman" w:cs="Times New Roman"/>
          <w:sz w:val="16"/>
          <w:szCs w:val="16"/>
        </w:rPr>
        <w:t>wykaz obowiązkowych i zalecanych podręczników.</w:t>
      </w:r>
    </w:p>
    <w:p w:rsidR="008E7EEF" w:rsidRPr="00EB4702" w:rsidRDefault="008E7EEF" w:rsidP="008E7EEF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E7EEF" w:rsidRPr="00EB4702" w:rsidRDefault="008E7EEF" w:rsidP="008E7E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8E7EEF" w:rsidRPr="00EB4702" w:rsidRDefault="008E7EEF" w:rsidP="008E7EEF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221E33" w:rsidRDefault="00221E33">
      <w:bookmarkStart w:id="0" w:name="_GoBack"/>
      <w:bookmarkEnd w:id="0"/>
    </w:p>
    <w:sectPr w:rsidR="0022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57239"/>
    <w:multiLevelType w:val="hybridMultilevel"/>
    <w:tmpl w:val="10120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422724"/>
    <w:multiLevelType w:val="hybridMultilevel"/>
    <w:tmpl w:val="D13477C4"/>
    <w:lvl w:ilvl="0" w:tplc="35182EE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EF"/>
    <w:rsid w:val="00221E33"/>
    <w:rsid w:val="008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ds. Jakości Kształcenia</dc:creator>
  <cp:lastModifiedBy>Biuro ds. Jakości Kształcenia</cp:lastModifiedBy>
  <cp:revision>1</cp:revision>
  <dcterms:created xsi:type="dcterms:W3CDTF">2017-02-02T08:39:00Z</dcterms:created>
  <dcterms:modified xsi:type="dcterms:W3CDTF">2017-02-02T08:40:00Z</dcterms:modified>
</cp:coreProperties>
</file>