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FA" w:rsidRPr="00790E86" w:rsidRDefault="009816FA" w:rsidP="009816F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790E86">
        <w:rPr>
          <w:rFonts w:ascii="Times New Roman" w:eastAsia="Calibri" w:hAnsi="Times New Roman" w:cs="Times New Roman"/>
          <w:b/>
          <w:sz w:val="16"/>
          <w:szCs w:val="16"/>
        </w:rPr>
        <w:t xml:space="preserve">Załącznik nr 3a </w:t>
      </w:r>
    </w:p>
    <w:p w:rsidR="009816FA" w:rsidRPr="00790E86" w:rsidRDefault="009816FA" w:rsidP="009816F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90E86">
        <w:rPr>
          <w:rFonts w:ascii="Times New Roman" w:eastAsia="Calibri" w:hAnsi="Times New Roman" w:cs="Times New Roman"/>
          <w:sz w:val="16"/>
          <w:szCs w:val="16"/>
        </w:rPr>
        <w:t xml:space="preserve">Do Regulaminu ankietyzacji zajęć dydaktycznych </w:t>
      </w:r>
    </w:p>
    <w:p w:rsidR="009816FA" w:rsidRPr="00790E86" w:rsidRDefault="009816FA" w:rsidP="009816F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90E86">
        <w:rPr>
          <w:rFonts w:ascii="Times New Roman" w:eastAsia="Calibri" w:hAnsi="Times New Roman" w:cs="Times New Roman"/>
          <w:sz w:val="16"/>
          <w:szCs w:val="16"/>
        </w:rPr>
        <w:t>oraz systemu opieki dydaktycznej i naukowej nad</w:t>
      </w:r>
    </w:p>
    <w:p w:rsidR="009816FA" w:rsidRPr="00790E86" w:rsidRDefault="009816FA" w:rsidP="009816F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90E86">
        <w:rPr>
          <w:rFonts w:ascii="Times New Roman" w:eastAsia="Calibri" w:hAnsi="Times New Roman" w:cs="Times New Roman"/>
          <w:sz w:val="16"/>
          <w:szCs w:val="16"/>
        </w:rPr>
        <w:t xml:space="preserve"> studentami, doktorantami i uczestnikami studiów podyplomowych</w:t>
      </w:r>
    </w:p>
    <w:p w:rsidR="009816FA" w:rsidRPr="00790E86" w:rsidRDefault="009816FA" w:rsidP="009816F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90E86">
        <w:rPr>
          <w:rFonts w:ascii="Times New Roman" w:eastAsia="Calibri" w:hAnsi="Times New Roman" w:cs="Times New Roman"/>
          <w:sz w:val="16"/>
          <w:szCs w:val="16"/>
        </w:rPr>
        <w:t>Uniwersytetu Medycznego w Białymstoku</w:t>
      </w:r>
    </w:p>
    <w:p w:rsidR="009816FA" w:rsidRPr="00790E86" w:rsidRDefault="009816FA" w:rsidP="009816F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9816FA" w:rsidRPr="00790E86" w:rsidRDefault="009816FA" w:rsidP="009816F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9816FA" w:rsidRPr="00790E86" w:rsidRDefault="009816FA" w:rsidP="009816F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0E86">
        <w:rPr>
          <w:rFonts w:ascii="Times New Roman" w:eastAsia="Calibri" w:hAnsi="Times New Roman" w:cs="Times New Roman"/>
          <w:b/>
          <w:sz w:val="20"/>
          <w:szCs w:val="20"/>
        </w:rPr>
        <w:t>ANKIETA EWALUACYJNA DLA DOKTORANTÓW UCZESTNICZĄCYCH W SEMINARIACH NA UNIWERSYTECIE MEDYCZNYM W BIAŁYMSTOKU</w:t>
      </w:r>
    </w:p>
    <w:p w:rsidR="009816FA" w:rsidRPr="00790E86" w:rsidRDefault="009816FA" w:rsidP="009816FA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790E86">
        <w:rPr>
          <w:rFonts w:ascii="Times New Roman" w:eastAsia="Calibri" w:hAnsi="Times New Roman" w:cs="Times New Roman"/>
          <w:b/>
        </w:rPr>
        <w:t>za rok akademicki….</w:t>
      </w:r>
    </w:p>
    <w:p w:rsidR="009816FA" w:rsidRPr="00790E86" w:rsidRDefault="009816FA" w:rsidP="009816F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816FA" w:rsidRPr="00790E86" w:rsidRDefault="009816FA" w:rsidP="009816F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816FA" w:rsidRPr="00790E86" w:rsidRDefault="009816FA" w:rsidP="009816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Pros</w:t>
      </w:r>
      <w:r>
        <w:rPr>
          <w:rFonts w:ascii="Times New Roman" w:eastAsia="Calibri" w:hAnsi="Times New Roman" w:cs="Times New Roman"/>
          <w:sz w:val="20"/>
          <w:szCs w:val="20"/>
        </w:rPr>
        <w:t>zę wypełnić ankietę zaznaczając</w:t>
      </w:r>
      <w:r w:rsidRPr="00790E86">
        <w:rPr>
          <w:rFonts w:ascii="Times New Roman" w:eastAsia="Calibri" w:hAnsi="Times New Roman" w:cs="Times New Roman"/>
          <w:sz w:val="20"/>
          <w:szCs w:val="20"/>
        </w:rPr>
        <w:t xml:space="preserve"> odpowiednią ocenę z przedziału od 1 do 5, przyjmując, że: 1 – oznacza bardzo źle, 5 – oznacza bardzo dobrze.</w:t>
      </w:r>
    </w:p>
    <w:p w:rsidR="009816FA" w:rsidRPr="00790E86" w:rsidRDefault="009816FA" w:rsidP="009816FA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816FA" w:rsidRPr="00790E86" w:rsidRDefault="009816FA" w:rsidP="009816FA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informacje o harmonogramie zajęć z danego przedmiotu były podane</w:t>
      </w:r>
      <w:r w:rsidRPr="00790E86">
        <w:rPr>
          <w:rFonts w:ascii="Times New Roman" w:eastAsia="Calibri" w:hAnsi="Times New Roman" w:cs="Times New Roman"/>
          <w:color w:val="00B050"/>
          <w:sz w:val="20"/>
          <w:szCs w:val="20"/>
        </w:rPr>
        <w:t xml:space="preserve"> </w:t>
      </w:r>
      <w:r w:rsidRPr="00790E86">
        <w:rPr>
          <w:rFonts w:ascii="Times New Roman" w:eastAsia="Calibri" w:hAnsi="Times New Roman" w:cs="Times New Roman"/>
          <w:sz w:val="20"/>
          <w:szCs w:val="20"/>
        </w:rPr>
        <w:t>przed rozpoczęciem zajęć dydaktycznych?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816FA" w:rsidRPr="00790E86" w:rsidTr="001F6D9E"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816FA" w:rsidRPr="00790E86" w:rsidTr="001F6D9E"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9816FA" w:rsidRPr="00790E86" w:rsidRDefault="009816FA" w:rsidP="009816FA">
      <w:p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9816FA" w:rsidRPr="00790E86" w:rsidRDefault="009816FA" w:rsidP="009816FA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była możliwość ustalenia indywidualnego planu i programu studiów  z prowadzącym?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816FA" w:rsidRPr="00790E86" w:rsidTr="001F6D9E"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816FA" w:rsidRPr="00790E86" w:rsidTr="001F6D9E"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9816FA" w:rsidRPr="00790E86" w:rsidTr="001F6D9E"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816FA" w:rsidRPr="00790E86" w:rsidRDefault="009816FA" w:rsidP="009816FA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w programie przedmiotu uniknięto powtarzania treści innych przedmiotów już zrealizowanych i zaliczonych w trakcie poprzednich stopni kształcenia?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816FA" w:rsidRPr="00790E86" w:rsidTr="001F6D9E"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816FA" w:rsidRPr="00790E86" w:rsidTr="001F6D9E"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9816FA" w:rsidRPr="00790E86" w:rsidTr="001F6D9E"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816FA" w:rsidRPr="00790E86" w:rsidRDefault="009816FA" w:rsidP="009816FA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treści na zajęciach przekazywane były w sposób zrozumiały?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816FA" w:rsidRPr="00790E86" w:rsidTr="001F6D9E"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816FA" w:rsidRPr="00790E86" w:rsidTr="001F6D9E"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9816FA" w:rsidRPr="00790E86" w:rsidRDefault="009816FA" w:rsidP="009816FA">
      <w:p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9816FA" w:rsidRPr="00790E86" w:rsidRDefault="009816FA" w:rsidP="009816FA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prowadzący zajęcia odnosił się życzliwie i taktownie do doktorantów?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816FA" w:rsidRPr="00790E86" w:rsidTr="001F6D9E"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816FA" w:rsidRPr="00790E86" w:rsidTr="001F6D9E"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9816FA" w:rsidRPr="00790E86" w:rsidRDefault="009816FA" w:rsidP="009816FA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9816FA" w:rsidRPr="00790E86" w:rsidRDefault="009816FA" w:rsidP="009816FA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prowadzący zajęcia mobilizował Panią (Pana) do samodzielnej pracy?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816FA" w:rsidRPr="00790E86" w:rsidTr="001F6D9E"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816FA" w:rsidRPr="00790E86" w:rsidTr="001F6D9E"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9816FA" w:rsidRPr="00790E86" w:rsidRDefault="009816FA" w:rsidP="009816FA">
      <w:p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9816FA" w:rsidRPr="00790E86" w:rsidRDefault="009816FA" w:rsidP="009816FA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sposób prowadzenia zajęć sprzyjał otwartej komunikacji?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816FA" w:rsidRPr="00790E86" w:rsidTr="001F6D9E"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816FA" w:rsidRPr="00790E86" w:rsidTr="001F6D9E"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9816FA" w:rsidRPr="00790E86" w:rsidRDefault="009816FA" w:rsidP="009816FA">
      <w:p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9816FA" w:rsidRPr="00790E86" w:rsidRDefault="009816FA" w:rsidP="009816FA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kryteria wystawiania ocen były jasno sprecyzowane?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816FA" w:rsidRPr="00790E86" w:rsidTr="001F6D9E"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816FA" w:rsidRPr="00790E86" w:rsidTr="001F6D9E"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9816FA" w:rsidRPr="00790E86" w:rsidRDefault="009816FA" w:rsidP="009816FA">
      <w:p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9816FA" w:rsidRPr="00790E86" w:rsidRDefault="009816FA" w:rsidP="009816FA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oceny były wystawiane zgodnie z ww. kryteriami?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816FA" w:rsidRPr="00790E86" w:rsidTr="001F6D9E"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816FA" w:rsidRPr="00790E86" w:rsidTr="001F6D9E"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9816FA" w:rsidRPr="00790E86" w:rsidRDefault="009816FA" w:rsidP="009816FA">
      <w:p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9816FA" w:rsidRPr="00790E86" w:rsidRDefault="009816FA" w:rsidP="009816FA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Jaka jest ogólna ocena organizacji zajęć?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816FA" w:rsidRPr="00790E86" w:rsidTr="001F6D9E"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816FA" w:rsidRPr="00790E86" w:rsidTr="001F6D9E"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9816FA" w:rsidRPr="00790E86" w:rsidRDefault="009816FA" w:rsidP="009816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816FA" w:rsidRPr="00790E86" w:rsidRDefault="009816FA" w:rsidP="009816F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Pani/Pan zapoznał(-a) się z sylabusem?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</w:tblGrid>
      <w:tr w:rsidR="009816FA" w:rsidRPr="00790E86" w:rsidTr="001F6D9E"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</w:tr>
      <w:tr w:rsidR="009816FA" w:rsidRPr="00790E86" w:rsidTr="001F6D9E"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9816FA" w:rsidRPr="00790E86" w:rsidRDefault="009816FA" w:rsidP="009816FA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0"/>
          <w:szCs w:val="20"/>
        </w:rPr>
      </w:pPr>
    </w:p>
    <w:p w:rsidR="009816FA" w:rsidRPr="00790E86" w:rsidRDefault="009816FA" w:rsidP="009816FA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 xml:space="preserve">Przy odpowiedzi twierdzącej proszę przejść do dalszych pytań. </w:t>
      </w:r>
    </w:p>
    <w:p w:rsidR="009816FA" w:rsidRPr="00790E86" w:rsidRDefault="009816FA" w:rsidP="009816FA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Przy odpo</w:t>
      </w:r>
      <w:r>
        <w:rPr>
          <w:rFonts w:ascii="Times New Roman" w:eastAsia="Calibri" w:hAnsi="Times New Roman" w:cs="Times New Roman"/>
          <w:sz w:val="20"/>
          <w:szCs w:val="20"/>
        </w:rPr>
        <w:t>wiedzi przeczącej pytanie nr 11</w:t>
      </w:r>
      <w:r w:rsidRPr="00790E86">
        <w:rPr>
          <w:rFonts w:ascii="Times New Roman" w:eastAsia="Calibri" w:hAnsi="Times New Roman" w:cs="Times New Roman"/>
          <w:sz w:val="20"/>
          <w:szCs w:val="20"/>
        </w:rPr>
        <w:t xml:space="preserve"> kończy ankietę.</w:t>
      </w:r>
    </w:p>
    <w:p w:rsidR="009816FA" w:rsidRPr="00790E86" w:rsidRDefault="009816FA" w:rsidP="009816FA">
      <w:p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9816FA" w:rsidRPr="00790E86" w:rsidRDefault="009816FA" w:rsidP="009816FA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W jakim stopniu treść zajęć była zgodna z sylabusem danego przedmiotu?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816FA" w:rsidRPr="00790E86" w:rsidTr="001F6D9E"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816FA" w:rsidRPr="00790E86" w:rsidTr="001F6D9E"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9816FA" w:rsidRPr="00790E86" w:rsidRDefault="009816FA" w:rsidP="009816FA">
      <w:p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9816FA" w:rsidRPr="00790E86" w:rsidRDefault="009816FA" w:rsidP="009816FA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W jakim stopniu wymagania, dotyczące egzaminów, zaliczeń, kolokwiów były zgodne z sylabusem danego przedmiotu?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816FA" w:rsidRPr="00790E86" w:rsidTr="001F6D9E"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816FA" w:rsidRPr="00790E86" w:rsidTr="001F6D9E"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9816FA" w:rsidRPr="00790E86" w:rsidRDefault="009816FA" w:rsidP="009816FA">
      <w:p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9816FA" w:rsidRPr="00790E86" w:rsidRDefault="009816FA" w:rsidP="009816FA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wiedza i umiejętności, zdobyte podczas zajęć, uważa Pani (Pan) za przydatne w osiągnięciu efektów kształcenia pod kątem przydatności na studiach doktoranckich?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816FA" w:rsidRPr="00790E86" w:rsidTr="001F6D9E"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816FA" w:rsidRPr="00790E86" w:rsidTr="001F6D9E"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9816FA" w:rsidRPr="00790E86" w:rsidRDefault="009816FA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9816FA" w:rsidRPr="00790E86" w:rsidRDefault="009816FA" w:rsidP="009816F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9816FA" w:rsidRPr="00790E86" w:rsidRDefault="009816FA" w:rsidP="009816F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9816FA" w:rsidRPr="00790E86" w:rsidRDefault="009816FA" w:rsidP="009816F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9816FA" w:rsidRPr="00790E86" w:rsidRDefault="009816FA" w:rsidP="009816F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9816FA" w:rsidRPr="00790E86" w:rsidRDefault="009816FA" w:rsidP="009816F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9816FA" w:rsidRPr="00790E86" w:rsidRDefault="009816FA" w:rsidP="009816F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9816FA" w:rsidRPr="00790E86" w:rsidRDefault="009816FA" w:rsidP="009816F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9816FA" w:rsidRPr="00790E86" w:rsidRDefault="009816FA" w:rsidP="009816F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9816FA" w:rsidRPr="00790E86" w:rsidRDefault="009816FA" w:rsidP="009816F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9816FA" w:rsidRPr="00790E86" w:rsidRDefault="009816FA" w:rsidP="009816F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9816FA" w:rsidRPr="00790E86" w:rsidRDefault="009816FA" w:rsidP="009816F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9816FA" w:rsidRPr="00790E86" w:rsidRDefault="009816FA" w:rsidP="009816F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9816FA" w:rsidRPr="00790E86" w:rsidRDefault="009816FA" w:rsidP="009816F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9816FA" w:rsidRPr="00790E86" w:rsidRDefault="009816FA" w:rsidP="009816F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9816FA" w:rsidRPr="00790E86" w:rsidRDefault="009816FA" w:rsidP="009816F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9816FA" w:rsidRPr="00790E86" w:rsidRDefault="009816FA" w:rsidP="009816F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9816FA" w:rsidRPr="00790E86" w:rsidRDefault="009816FA" w:rsidP="009816F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9816FA" w:rsidRPr="00790E86" w:rsidRDefault="009816FA" w:rsidP="009816F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9816FA" w:rsidRPr="00790E86" w:rsidRDefault="009816FA" w:rsidP="009816F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9816FA" w:rsidRPr="00790E86" w:rsidRDefault="009816FA" w:rsidP="009816F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9816FA" w:rsidRPr="00790E86" w:rsidRDefault="009816FA" w:rsidP="009816F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9816FA" w:rsidRPr="00790E86" w:rsidRDefault="009816FA" w:rsidP="009816F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9816FA" w:rsidRPr="00790E86" w:rsidRDefault="009816FA" w:rsidP="009816F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9816FA" w:rsidRPr="00790E86" w:rsidRDefault="009816FA" w:rsidP="009816F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9816FA" w:rsidRPr="00790E86" w:rsidRDefault="009816FA" w:rsidP="009816F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5E7833" w:rsidRDefault="005E7833">
      <w:bookmarkStart w:id="0" w:name="_GoBack"/>
      <w:bookmarkEnd w:id="0"/>
    </w:p>
    <w:sectPr w:rsidR="005E7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23A43"/>
    <w:multiLevelType w:val="hybridMultilevel"/>
    <w:tmpl w:val="00589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FA"/>
    <w:rsid w:val="005E7833"/>
    <w:rsid w:val="0098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ds. Jakości Kształcenia</dc:creator>
  <cp:lastModifiedBy>Biuro ds. Jakości Kształcenia</cp:lastModifiedBy>
  <cp:revision>1</cp:revision>
  <dcterms:created xsi:type="dcterms:W3CDTF">2015-10-15T09:01:00Z</dcterms:created>
  <dcterms:modified xsi:type="dcterms:W3CDTF">2015-10-15T09:02:00Z</dcterms:modified>
</cp:coreProperties>
</file>