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50" w:rsidRPr="00916231" w:rsidRDefault="00FA1450" w:rsidP="009057B6">
      <w:pPr>
        <w:rPr>
          <w:b/>
          <w:sz w:val="10"/>
          <w:szCs w:val="10"/>
        </w:rPr>
      </w:pPr>
      <w:bookmarkStart w:id="0" w:name="_GoBack"/>
      <w:bookmarkEnd w:id="0"/>
    </w:p>
    <w:p w:rsidR="00ED4946" w:rsidRDefault="00ED4946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D4946" w:rsidRDefault="00ED4946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F19" w:rsidRDefault="00656F19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F19" w:rsidRDefault="00656F19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1FC2" w:rsidRPr="00821FC2" w:rsidRDefault="00821FC2" w:rsidP="00821FC2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21FC2">
        <w:rPr>
          <w:rFonts w:asciiTheme="minorHAnsi" w:hAnsiTheme="minorHAnsi" w:cstheme="minorHAnsi"/>
          <w:b/>
          <w:sz w:val="22"/>
          <w:szCs w:val="22"/>
          <w:lang w:val="en-US"/>
        </w:rPr>
        <w:t>Curriculum of the Faculty of Medicine</w:t>
      </w:r>
    </w:p>
    <w:p w:rsidR="00821FC2" w:rsidRPr="00490847" w:rsidRDefault="00821FC2" w:rsidP="00821FC2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</w:p>
    <w:p w:rsidR="00916231" w:rsidRPr="00844803" w:rsidRDefault="00821FC2" w:rsidP="00821FC2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44803">
        <w:rPr>
          <w:rFonts w:asciiTheme="minorHAnsi" w:hAnsiTheme="minorHAnsi" w:cstheme="minorHAnsi"/>
          <w:sz w:val="22"/>
          <w:szCs w:val="22"/>
          <w:lang w:val="en-US"/>
        </w:rPr>
        <w:t xml:space="preserve">English Program for the education cycle starting in the academic year </w:t>
      </w:r>
      <w:r w:rsidR="000D7417" w:rsidRPr="00844803">
        <w:rPr>
          <w:rFonts w:asciiTheme="minorHAnsi" w:hAnsiTheme="minorHAnsi" w:cstheme="minorHAnsi"/>
          <w:sz w:val="22"/>
          <w:szCs w:val="22"/>
          <w:lang w:val="en-US"/>
        </w:rPr>
        <w:t>202</w:t>
      </w:r>
      <w:r w:rsidR="009057B6" w:rsidRPr="00844803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916231" w:rsidRPr="00844803">
        <w:rPr>
          <w:rFonts w:asciiTheme="minorHAnsi" w:hAnsiTheme="minorHAnsi" w:cstheme="minorHAnsi"/>
          <w:sz w:val="22"/>
          <w:szCs w:val="22"/>
          <w:lang w:val="en-US"/>
        </w:rPr>
        <w:t>/20</w:t>
      </w:r>
      <w:r w:rsidR="000D7417" w:rsidRPr="00844803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9057B6" w:rsidRPr="00844803">
        <w:rPr>
          <w:rFonts w:asciiTheme="minorHAnsi" w:hAnsiTheme="minorHAnsi" w:cstheme="minorHAnsi"/>
          <w:sz w:val="22"/>
          <w:szCs w:val="22"/>
          <w:lang w:val="en-US"/>
        </w:rPr>
        <w:t>3</w:t>
      </w:r>
    </w:p>
    <w:p w:rsidR="00916231" w:rsidRPr="00821FC2" w:rsidRDefault="00916231" w:rsidP="00916231">
      <w:pPr>
        <w:jc w:val="center"/>
        <w:rPr>
          <w:rFonts w:asciiTheme="minorHAnsi" w:hAnsiTheme="minorHAnsi" w:cstheme="minorHAnsi"/>
          <w:sz w:val="8"/>
          <w:szCs w:val="8"/>
          <w:lang w:val="en-US"/>
        </w:rPr>
      </w:pPr>
    </w:p>
    <w:p w:rsidR="00FA1450" w:rsidRPr="000701FA" w:rsidRDefault="00821FC2" w:rsidP="009057B6">
      <w:pPr>
        <w:spacing w:after="120"/>
        <w:jc w:val="center"/>
        <w:rPr>
          <w:rFonts w:asciiTheme="minorHAnsi" w:hAnsiTheme="minorHAnsi" w:cstheme="minorHAnsi"/>
          <w:b/>
        </w:rPr>
      </w:pPr>
      <w:r w:rsidRPr="000701FA">
        <w:rPr>
          <w:rFonts w:asciiTheme="minorHAnsi" w:hAnsiTheme="minorHAnsi" w:cstheme="minorHAnsi"/>
          <w:b/>
        </w:rPr>
        <w:t>year I</w:t>
      </w:r>
    </w:p>
    <w:tbl>
      <w:tblPr>
        <w:tblW w:w="106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993"/>
      </w:tblGrid>
      <w:tr w:rsidR="004B2357" w:rsidRPr="00656F19" w:rsidTr="000701FA">
        <w:trPr>
          <w:trHeight w:val="58"/>
        </w:trPr>
        <w:tc>
          <w:tcPr>
            <w:tcW w:w="534" w:type="dxa"/>
            <w:vMerge w:val="restart"/>
          </w:tcPr>
          <w:p w:rsidR="00304805" w:rsidRPr="00656F19" w:rsidRDefault="00304805" w:rsidP="004B23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510A8" w:rsidRPr="00656F19" w:rsidRDefault="00844803" w:rsidP="004B23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</w:p>
        </w:tc>
        <w:tc>
          <w:tcPr>
            <w:tcW w:w="4564" w:type="dxa"/>
            <w:vMerge w:val="restart"/>
          </w:tcPr>
          <w:p w:rsidR="00304805" w:rsidRPr="00656F19" w:rsidRDefault="00304805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510A8" w:rsidRPr="00656F19" w:rsidRDefault="00821FC2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COURSES</w:t>
            </w:r>
          </w:p>
        </w:tc>
        <w:tc>
          <w:tcPr>
            <w:tcW w:w="851" w:type="dxa"/>
            <w:vMerge w:val="restart"/>
          </w:tcPr>
          <w:p w:rsidR="00821FC2" w:rsidRPr="00656F19" w:rsidRDefault="00821FC2" w:rsidP="00821FC2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C510A8" w:rsidRPr="00656F19" w:rsidRDefault="00821FC2" w:rsidP="00821FC2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C510A8" w:rsidRPr="00656F19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C510A8" w:rsidRPr="00656F19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C510A8" w:rsidRPr="00656F19" w:rsidRDefault="00821FC2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993" w:type="dxa"/>
            <w:vMerge w:val="restart"/>
          </w:tcPr>
          <w:p w:rsidR="00C510A8" w:rsidRPr="00656F19" w:rsidRDefault="0067559E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9057B6" w:rsidRPr="00656F19" w:rsidTr="000701FA">
        <w:trPr>
          <w:trHeight w:val="58"/>
        </w:trPr>
        <w:tc>
          <w:tcPr>
            <w:tcW w:w="534" w:type="dxa"/>
            <w:vMerge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C510A8" w:rsidRPr="00656F19" w:rsidRDefault="00C510A8" w:rsidP="003A469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C510A8" w:rsidRPr="00656F19" w:rsidRDefault="00C510A8" w:rsidP="003A469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C510A8" w:rsidRPr="00656F19" w:rsidRDefault="00821FC2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C510A8" w:rsidRPr="00656F19" w:rsidRDefault="00821FC2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seminars</w:t>
            </w:r>
          </w:p>
        </w:tc>
        <w:tc>
          <w:tcPr>
            <w:tcW w:w="992" w:type="dxa"/>
          </w:tcPr>
          <w:p w:rsidR="00C510A8" w:rsidRPr="00656F19" w:rsidRDefault="00821FC2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993" w:type="dxa"/>
            <w:vMerge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6C754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Anatomy </w:t>
            </w:r>
            <w:r w:rsidR="00B06298" w:rsidRPr="00B06298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and integrated anatomy</w:t>
            </w:r>
          </w:p>
          <w:p w:rsidR="000306DA" w:rsidRPr="00656F19" w:rsidRDefault="00821FC2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Human Anatomy</w:t>
            </w:r>
          </w:p>
        </w:tc>
        <w:tc>
          <w:tcPr>
            <w:tcW w:w="851" w:type="dxa"/>
          </w:tcPr>
          <w:p w:rsidR="00C510A8" w:rsidRPr="00656F19" w:rsidRDefault="00EC3396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210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992" w:type="dxa"/>
          </w:tcPr>
          <w:p w:rsidR="00C510A8" w:rsidRPr="00656F19" w:rsidRDefault="003F6086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:rsidR="00C510A8" w:rsidRPr="00656F19" w:rsidRDefault="00F046D5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656F19" w:rsidRDefault="00F046D5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  <w:r w:rsidR="00A63E23"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Histology, Embryology and Cytophysiology </w:t>
            </w:r>
          </w:p>
          <w:p w:rsidR="000306DA" w:rsidRPr="00656F19" w:rsidRDefault="00821FC2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Histology and Embryology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110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992" w:type="dxa"/>
          </w:tcPr>
          <w:p w:rsidR="00C510A8" w:rsidRPr="00656F19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C510A8" w:rsidRPr="00656F19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74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Biophysics </w:t>
            </w:r>
          </w:p>
          <w:p w:rsidR="000306DA" w:rsidRPr="00656F19" w:rsidRDefault="00821FC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Biophysics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656F19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A63E23"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Chemistry </w:t>
            </w:r>
          </w:p>
          <w:p w:rsidR="000306DA" w:rsidRPr="00656F19" w:rsidRDefault="00FA41CB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Chemistry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C510A8" w:rsidRPr="00656F19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510A8" w:rsidRPr="00656F19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Biochemistry </w:t>
            </w:r>
          </w:p>
          <w:p w:rsidR="009C17AB" w:rsidRPr="00656F19" w:rsidRDefault="00FA41CB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Biochemistry</w:t>
            </w:r>
          </w:p>
        </w:tc>
        <w:tc>
          <w:tcPr>
            <w:tcW w:w="851" w:type="dxa"/>
          </w:tcPr>
          <w:p w:rsidR="00C510A8" w:rsidRPr="00656F19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145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:rsidR="00C510A8" w:rsidRPr="00656F19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510A8" w:rsidRPr="00656F19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Information Technology </w:t>
            </w:r>
          </w:p>
          <w:p w:rsidR="00805772" w:rsidRPr="00656F19" w:rsidRDefault="008944ED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Statistics and Medical Informatics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1,2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First Aid and Nursing </w:t>
            </w:r>
          </w:p>
          <w:p w:rsidR="00805772" w:rsidRPr="00656F19" w:rsidRDefault="00D15425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Emergency Medicine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Polish/English </w:t>
            </w:r>
          </w:p>
          <w:p w:rsidR="00805772" w:rsidRPr="00656F19" w:rsidRDefault="00FA41CB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Foreign Languages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History of Medicine </w:t>
            </w:r>
          </w:p>
          <w:p w:rsidR="00805772" w:rsidRPr="00656F19" w:rsidRDefault="00FA41CB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Independent Department of History of Medicine and Pharmacy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Sociology </w:t>
            </w:r>
          </w:p>
          <w:p w:rsidR="00805772" w:rsidRPr="00656F19" w:rsidRDefault="00D15425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Public Health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  <w:shd w:val="clear" w:color="auto" w:fill="auto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805772" w:rsidRPr="00656F19" w:rsidRDefault="00821FC2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Fundamentals of Preventive Medicine and telemedicine </w:t>
            </w:r>
            <w:r w:rsidR="00FA41CB"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Population Medicine and Lifestyle Diseases Prevention</w:t>
            </w:r>
          </w:p>
        </w:tc>
        <w:tc>
          <w:tcPr>
            <w:tcW w:w="851" w:type="dxa"/>
          </w:tcPr>
          <w:p w:rsidR="00C510A8" w:rsidRPr="00656F19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</w:tcPr>
          <w:p w:rsidR="00C510A8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</w:tcPr>
          <w:p w:rsidR="00C510A8" w:rsidRPr="00656F19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821FC2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Occupational, Safety and Health </w:t>
            </w:r>
          </w:p>
          <w:p w:rsidR="00805772" w:rsidRPr="00656F19" w:rsidRDefault="00FA41CB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Hygiene, Epidemiology and Metabolic Disorders</w:t>
            </w:r>
          </w:p>
        </w:tc>
        <w:tc>
          <w:tcPr>
            <w:tcW w:w="851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0,3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656F19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C510A8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</w:tcPr>
          <w:p w:rsidR="001575F3" w:rsidRPr="00656F19" w:rsidRDefault="001575F3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14.</w:t>
            </w:r>
          </w:p>
        </w:tc>
        <w:tc>
          <w:tcPr>
            <w:tcW w:w="4564" w:type="dxa"/>
          </w:tcPr>
          <w:p w:rsidR="00FA41CB" w:rsidRPr="00656F19" w:rsidRDefault="00821FC2" w:rsidP="00805772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Physical Education</w:t>
            </w:r>
          </w:p>
          <w:p w:rsidR="00805772" w:rsidRPr="00656F19" w:rsidRDefault="00821FC2" w:rsidP="00805772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 </w:t>
            </w:r>
            <w:r w:rsidR="00FA41CB"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Physical Education and Sport</w:t>
            </w:r>
          </w:p>
        </w:tc>
        <w:tc>
          <w:tcPr>
            <w:tcW w:w="851" w:type="dxa"/>
          </w:tcPr>
          <w:p w:rsidR="001575F3" w:rsidRPr="00656F19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575F3" w:rsidRPr="00656F19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75F3" w:rsidRPr="00656F19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75F3" w:rsidRPr="00656F19" w:rsidRDefault="00FA33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75F3" w:rsidRPr="00656F19" w:rsidRDefault="00FA33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3" w:type="dxa"/>
          </w:tcPr>
          <w:p w:rsidR="001575F3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057B6" w:rsidRPr="00656F19" w:rsidTr="000701FA">
        <w:tc>
          <w:tcPr>
            <w:tcW w:w="534" w:type="dxa"/>
            <w:vMerge w:val="restart"/>
            <w:tcBorders>
              <w:left w:val="nil"/>
            </w:tcBorders>
          </w:tcPr>
          <w:p w:rsidR="00304805" w:rsidRPr="00656F19" w:rsidRDefault="00304805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304805" w:rsidRPr="00656F19" w:rsidRDefault="00821FC2" w:rsidP="00821FC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Total:</w:t>
            </w:r>
          </w:p>
        </w:tc>
        <w:tc>
          <w:tcPr>
            <w:tcW w:w="851" w:type="dxa"/>
          </w:tcPr>
          <w:p w:rsidR="00304805" w:rsidRPr="00656F19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804</w:t>
            </w:r>
          </w:p>
        </w:tc>
        <w:tc>
          <w:tcPr>
            <w:tcW w:w="709" w:type="dxa"/>
          </w:tcPr>
          <w:p w:rsidR="00304805" w:rsidRPr="00656F19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304805" w:rsidRPr="00656F19" w:rsidRDefault="003F6086" w:rsidP="003805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191</w:t>
            </w:r>
          </w:p>
        </w:tc>
        <w:tc>
          <w:tcPr>
            <w:tcW w:w="992" w:type="dxa"/>
          </w:tcPr>
          <w:p w:rsidR="00304805" w:rsidRPr="00656F19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99</w:t>
            </w:r>
          </w:p>
        </w:tc>
        <w:tc>
          <w:tcPr>
            <w:tcW w:w="992" w:type="dxa"/>
          </w:tcPr>
          <w:p w:rsidR="00304805" w:rsidRPr="00656F19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514</w:t>
            </w:r>
          </w:p>
        </w:tc>
        <w:tc>
          <w:tcPr>
            <w:tcW w:w="993" w:type="dxa"/>
          </w:tcPr>
          <w:p w:rsidR="00304805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 exam</w:t>
            </w:r>
            <w:r w:rsidR="00490847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s</w:t>
            </w:r>
          </w:p>
        </w:tc>
      </w:tr>
      <w:tr w:rsidR="004B2357" w:rsidRPr="00656F19" w:rsidTr="000701FA">
        <w:tc>
          <w:tcPr>
            <w:tcW w:w="534" w:type="dxa"/>
            <w:vMerge/>
            <w:tcBorders>
              <w:left w:val="nil"/>
              <w:bottom w:val="nil"/>
            </w:tcBorders>
          </w:tcPr>
          <w:p w:rsidR="00304805" w:rsidRPr="00656F19" w:rsidRDefault="00304805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304805" w:rsidRPr="00656F19" w:rsidRDefault="00821FC2" w:rsidP="0080577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Clerkship</w:t>
            </w:r>
          </w:p>
        </w:tc>
        <w:tc>
          <w:tcPr>
            <w:tcW w:w="851" w:type="dxa"/>
          </w:tcPr>
          <w:p w:rsidR="00304805" w:rsidRPr="00656F19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304805" w:rsidRPr="00656F19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304805" w:rsidRPr="00656F19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:rsidR="00304805" w:rsidRPr="00656F19" w:rsidRDefault="006755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9057B6" w:rsidRPr="00656F19" w:rsidRDefault="009057B6" w:rsidP="009057B6">
      <w:pPr>
        <w:rPr>
          <w:b/>
          <w:sz w:val="17"/>
          <w:szCs w:val="17"/>
        </w:rPr>
      </w:pPr>
    </w:p>
    <w:p w:rsidR="004B2357" w:rsidRPr="00656F19" w:rsidRDefault="004B2357" w:rsidP="009057B6">
      <w:pPr>
        <w:rPr>
          <w:b/>
          <w:sz w:val="17"/>
          <w:szCs w:val="17"/>
        </w:rPr>
      </w:pPr>
    </w:p>
    <w:p w:rsidR="00162884" w:rsidRDefault="00162884" w:rsidP="00162884">
      <w:pPr>
        <w:rPr>
          <w:b/>
          <w:sz w:val="28"/>
          <w:szCs w:val="28"/>
        </w:rPr>
      </w:pPr>
    </w:p>
    <w:p w:rsidR="00656F19" w:rsidRDefault="00656F19" w:rsidP="00162884">
      <w:pPr>
        <w:rPr>
          <w:b/>
          <w:sz w:val="28"/>
          <w:szCs w:val="28"/>
        </w:rPr>
      </w:pPr>
    </w:p>
    <w:p w:rsidR="00656F19" w:rsidRDefault="00656F19" w:rsidP="00162884">
      <w:pPr>
        <w:rPr>
          <w:b/>
          <w:sz w:val="28"/>
          <w:szCs w:val="28"/>
        </w:rPr>
      </w:pPr>
    </w:p>
    <w:p w:rsidR="00656F19" w:rsidRDefault="00656F19" w:rsidP="00162884">
      <w:pPr>
        <w:rPr>
          <w:b/>
          <w:sz w:val="28"/>
          <w:szCs w:val="28"/>
        </w:rPr>
      </w:pPr>
    </w:p>
    <w:p w:rsidR="00656F19" w:rsidRDefault="00656F19" w:rsidP="00162884">
      <w:pPr>
        <w:rPr>
          <w:b/>
          <w:sz w:val="28"/>
          <w:szCs w:val="28"/>
        </w:rPr>
      </w:pPr>
    </w:p>
    <w:p w:rsidR="00656F19" w:rsidRDefault="00656F19" w:rsidP="00162884">
      <w:pPr>
        <w:rPr>
          <w:b/>
          <w:sz w:val="28"/>
          <w:szCs w:val="28"/>
        </w:rPr>
      </w:pPr>
    </w:p>
    <w:p w:rsidR="00656F19" w:rsidRDefault="00656F19" w:rsidP="00162884">
      <w:pPr>
        <w:rPr>
          <w:b/>
          <w:sz w:val="28"/>
          <w:szCs w:val="28"/>
        </w:rPr>
      </w:pPr>
    </w:p>
    <w:p w:rsidR="00656F19" w:rsidRDefault="00656F19" w:rsidP="00162884">
      <w:pPr>
        <w:rPr>
          <w:b/>
          <w:sz w:val="28"/>
          <w:szCs w:val="28"/>
        </w:rPr>
      </w:pPr>
    </w:p>
    <w:p w:rsidR="00C2264D" w:rsidRDefault="00C2264D" w:rsidP="001628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264D" w:rsidRDefault="00C2264D" w:rsidP="001628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264D" w:rsidRDefault="00C2264D" w:rsidP="001628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F19" w:rsidRDefault="00656F19" w:rsidP="001628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4519" w:rsidRDefault="00E04519" w:rsidP="001628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4519" w:rsidRDefault="00E04519" w:rsidP="001628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170B" w:rsidRPr="00CD170B" w:rsidRDefault="00CD170B" w:rsidP="00CD170B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D170B">
        <w:rPr>
          <w:rFonts w:asciiTheme="minorHAnsi" w:hAnsiTheme="minorHAnsi" w:cstheme="minorHAnsi"/>
          <w:b/>
          <w:sz w:val="22"/>
          <w:szCs w:val="22"/>
          <w:lang w:val="en-US"/>
        </w:rPr>
        <w:t>Curriculum of the Faculty of Medicine</w:t>
      </w:r>
    </w:p>
    <w:p w:rsidR="00CD170B" w:rsidRPr="00490847" w:rsidRDefault="00CD170B" w:rsidP="00CD170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</w:p>
    <w:p w:rsidR="00F67701" w:rsidRPr="00CD170B" w:rsidRDefault="00CD170B" w:rsidP="00CD170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D170B">
        <w:rPr>
          <w:rFonts w:asciiTheme="minorHAnsi" w:hAnsiTheme="minorHAnsi" w:cstheme="minorHAnsi"/>
          <w:sz w:val="22"/>
          <w:szCs w:val="22"/>
          <w:lang w:val="en-US"/>
        </w:rPr>
        <w:t>English Program for the education cycle starting in the academic year</w:t>
      </w:r>
      <w:r w:rsidRPr="00CD170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D7417" w:rsidRPr="00CD170B">
        <w:rPr>
          <w:rFonts w:asciiTheme="minorHAnsi" w:hAnsiTheme="minorHAnsi" w:cstheme="minorHAnsi"/>
          <w:b/>
          <w:sz w:val="22"/>
          <w:szCs w:val="22"/>
          <w:lang w:val="en-US"/>
        </w:rPr>
        <w:t>202</w:t>
      </w:r>
      <w:r w:rsidR="009057B6" w:rsidRPr="00CD170B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5845E7" w:rsidRPr="00CD170B">
        <w:rPr>
          <w:rFonts w:asciiTheme="minorHAnsi" w:hAnsiTheme="minorHAnsi" w:cstheme="minorHAnsi"/>
          <w:b/>
          <w:sz w:val="22"/>
          <w:szCs w:val="22"/>
          <w:lang w:val="en-US"/>
        </w:rPr>
        <w:t>/20</w:t>
      </w:r>
      <w:r w:rsidR="00EE77ED" w:rsidRPr="00CD170B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9057B6" w:rsidRPr="00CD170B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</w:p>
    <w:p w:rsidR="00D161C3" w:rsidRPr="00CD170B" w:rsidRDefault="00D161C3" w:rsidP="00F67701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F67701" w:rsidRPr="000701FA" w:rsidRDefault="00CD170B" w:rsidP="009057B6">
      <w:pPr>
        <w:spacing w:after="120"/>
        <w:jc w:val="center"/>
        <w:rPr>
          <w:rFonts w:asciiTheme="minorHAnsi" w:hAnsiTheme="minorHAnsi" w:cstheme="minorHAnsi"/>
          <w:b/>
        </w:rPr>
      </w:pPr>
      <w:r w:rsidRPr="000701FA">
        <w:rPr>
          <w:rFonts w:asciiTheme="minorHAnsi" w:hAnsiTheme="minorHAnsi" w:cstheme="minorHAnsi"/>
          <w:b/>
        </w:rPr>
        <w:t>year</w:t>
      </w:r>
      <w:r w:rsidR="00F67701" w:rsidRPr="000701FA">
        <w:rPr>
          <w:rFonts w:asciiTheme="minorHAnsi" w:hAnsiTheme="minorHAnsi" w:cstheme="minorHAnsi"/>
          <w:b/>
        </w:rPr>
        <w:t xml:space="preserve"> II</w:t>
      </w:r>
    </w:p>
    <w:tbl>
      <w:tblPr>
        <w:tblW w:w="106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566"/>
        <w:gridCol w:w="851"/>
        <w:gridCol w:w="709"/>
        <w:gridCol w:w="992"/>
        <w:gridCol w:w="992"/>
        <w:gridCol w:w="992"/>
        <w:gridCol w:w="993"/>
      </w:tblGrid>
      <w:tr w:rsidR="00304805" w:rsidRPr="00656F19" w:rsidTr="000701FA">
        <w:tc>
          <w:tcPr>
            <w:tcW w:w="532" w:type="dxa"/>
            <w:vMerge w:val="restart"/>
          </w:tcPr>
          <w:p w:rsidR="00304805" w:rsidRPr="00656F19" w:rsidRDefault="00304805" w:rsidP="00F6770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04805" w:rsidRPr="00656F19" w:rsidRDefault="00645B76" w:rsidP="000701FA">
            <w:pPr>
              <w:ind w:left="-392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</w:p>
        </w:tc>
        <w:tc>
          <w:tcPr>
            <w:tcW w:w="4566" w:type="dxa"/>
            <w:vMerge w:val="restart"/>
          </w:tcPr>
          <w:p w:rsidR="00304805" w:rsidRPr="00656F19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04805" w:rsidRPr="00656F19" w:rsidRDefault="00645B76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COURSES</w:t>
            </w:r>
          </w:p>
        </w:tc>
        <w:tc>
          <w:tcPr>
            <w:tcW w:w="851" w:type="dxa"/>
            <w:vMerge w:val="restart"/>
          </w:tcPr>
          <w:p w:rsidR="002038D3" w:rsidRPr="00656F19" w:rsidRDefault="002038D3" w:rsidP="002038D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304805" w:rsidRPr="00656F19" w:rsidRDefault="002038D3" w:rsidP="002038D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304805" w:rsidRPr="00656F19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304805" w:rsidRPr="00656F19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304805" w:rsidRPr="00656F19" w:rsidRDefault="00877FA4" w:rsidP="00381A3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993" w:type="dxa"/>
            <w:vMerge w:val="restart"/>
          </w:tcPr>
          <w:p w:rsidR="00304805" w:rsidRPr="00656F19" w:rsidRDefault="00D73EAF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4B2357" w:rsidRPr="00656F19" w:rsidTr="000701FA">
        <w:trPr>
          <w:trHeight w:val="155"/>
        </w:trPr>
        <w:tc>
          <w:tcPr>
            <w:tcW w:w="532" w:type="dxa"/>
            <w:vMerge/>
          </w:tcPr>
          <w:p w:rsidR="00304805" w:rsidRPr="00656F19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  <w:vMerge/>
          </w:tcPr>
          <w:p w:rsidR="00304805" w:rsidRPr="00656F19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04805" w:rsidRPr="00656F19" w:rsidRDefault="00304805" w:rsidP="00F6770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04805" w:rsidRPr="00656F19" w:rsidRDefault="00304805" w:rsidP="00F6770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304805" w:rsidRPr="00656F19" w:rsidRDefault="00877FA4" w:rsidP="00304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304805" w:rsidRPr="00656F19" w:rsidRDefault="00304805" w:rsidP="00304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877FA4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inars</w:t>
            </w:r>
          </w:p>
        </w:tc>
        <w:tc>
          <w:tcPr>
            <w:tcW w:w="992" w:type="dxa"/>
          </w:tcPr>
          <w:p w:rsidR="00304805" w:rsidRPr="00656F19" w:rsidRDefault="00877FA4" w:rsidP="00381A3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993" w:type="dxa"/>
            <w:vMerge/>
          </w:tcPr>
          <w:p w:rsidR="00304805" w:rsidRPr="00656F19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6" w:type="dxa"/>
            <w:shd w:val="clear" w:color="auto" w:fill="auto"/>
          </w:tcPr>
          <w:p w:rsidR="002D53C7" w:rsidRPr="00656F19" w:rsidRDefault="002D53C7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Physiology </w:t>
            </w:r>
          </w:p>
          <w:p w:rsidR="00551BC0" w:rsidRPr="00656F19" w:rsidRDefault="00CA4C0D" w:rsidP="00656F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Physiology</w:t>
            </w:r>
          </w:p>
        </w:tc>
        <w:tc>
          <w:tcPr>
            <w:tcW w:w="851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175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992" w:type="dxa"/>
          </w:tcPr>
          <w:p w:rsidR="00304805" w:rsidRPr="00656F19" w:rsidRDefault="0022460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87066D"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304805" w:rsidRPr="00656F19" w:rsidRDefault="0087066D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87066D"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3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</w:t>
            </w:r>
            <w:r w:rsidR="00490847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xam</w:t>
            </w:r>
          </w:p>
        </w:tc>
      </w:tr>
      <w:tr w:rsidR="004B2357" w:rsidRPr="00656F19" w:rsidTr="000701FA">
        <w:trPr>
          <w:trHeight w:val="326"/>
        </w:trPr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6" w:type="dxa"/>
            <w:shd w:val="clear" w:color="auto" w:fill="auto"/>
          </w:tcPr>
          <w:p w:rsidR="002D53C7" w:rsidRPr="00656F19" w:rsidRDefault="002D53C7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Microbiology </w:t>
            </w:r>
          </w:p>
          <w:p w:rsidR="00551BC0" w:rsidRPr="00656F19" w:rsidRDefault="008147E9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Microbiology and Nanobiomedical Engineering</w:t>
            </w:r>
          </w:p>
        </w:tc>
        <w:tc>
          <w:tcPr>
            <w:tcW w:w="851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83</w:t>
            </w:r>
          </w:p>
        </w:tc>
        <w:tc>
          <w:tcPr>
            <w:tcW w:w="709" w:type="dxa"/>
          </w:tcPr>
          <w:p w:rsidR="00304805" w:rsidRPr="00656F19" w:rsidRDefault="0085532A" w:rsidP="00656F19">
            <w:pPr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4B2357" w:rsidRPr="00656F19" w:rsidTr="000701FA">
        <w:trPr>
          <w:trHeight w:val="322"/>
        </w:trPr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6" w:type="dxa"/>
            <w:shd w:val="clear" w:color="auto" w:fill="auto"/>
          </w:tcPr>
          <w:p w:rsidR="002D53C7" w:rsidRPr="00656F19" w:rsidRDefault="002D53C7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Parasitology </w:t>
            </w:r>
          </w:p>
          <w:p w:rsidR="00551BC0" w:rsidRPr="00656F19" w:rsidRDefault="00B448EC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Biology</w:t>
            </w:r>
          </w:p>
        </w:tc>
        <w:tc>
          <w:tcPr>
            <w:tcW w:w="851" w:type="dxa"/>
          </w:tcPr>
          <w:p w:rsidR="00304805" w:rsidRPr="00656F19" w:rsidRDefault="006B1029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304805"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04805" w:rsidRPr="00656F19" w:rsidRDefault="0022460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656F19" w:rsidRDefault="0022460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6" w:type="dxa"/>
            <w:shd w:val="clear" w:color="auto" w:fill="auto"/>
          </w:tcPr>
          <w:p w:rsidR="002D53C7" w:rsidRPr="00656F19" w:rsidRDefault="002D53C7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Biostatistics </w:t>
            </w:r>
          </w:p>
          <w:p w:rsidR="00551BC0" w:rsidRPr="00656F19" w:rsidRDefault="00F849BA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Statistics and Medical Informatics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04805" w:rsidRPr="00656F19" w:rsidRDefault="00A96976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6" w:type="dxa"/>
            <w:shd w:val="clear" w:color="auto" w:fill="auto"/>
          </w:tcPr>
          <w:p w:rsidR="002D53C7" w:rsidRPr="00656F19" w:rsidRDefault="002D53C7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Epidemiology </w:t>
            </w:r>
          </w:p>
          <w:p w:rsidR="00551BC0" w:rsidRPr="00656F19" w:rsidRDefault="0064774D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Hygiene, Epidemiology and Metabolic Disorders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  <w:r w:rsidR="003D161E" w:rsidRPr="00656F1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85532A" w:rsidRPr="00656F19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304805" w:rsidRPr="00656F19" w:rsidRDefault="00656F19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656F19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6" w:type="dxa"/>
            <w:shd w:val="clear" w:color="auto" w:fill="auto"/>
          </w:tcPr>
          <w:p w:rsidR="005659C7" w:rsidRPr="00656F19" w:rsidRDefault="005659C7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Pathomorphology </w:t>
            </w:r>
          </w:p>
          <w:p w:rsidR="00551BC0" w:rsidRPr="00656F19" w:rsidRDefault="00A63489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Pathomorphology</w:t>
            </w:r>
          </w:p>
        </w:tc>
        <w:tc>
          <w:tcPr>
            <w:tcW w:w="851" w:type="dxa"/>
          </w:tcPr>
          <w:p w:rsidR="00304805" w:rsidRPr="00656F19" w:rsidRDefault="0022460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95</w:t>
            </w:r>
          </w:p>
        </w:tc>
        <w:tc>
          <w:tcPr>
            <w:tcW w:w="709" w:type="dxa"/>
          </w:tcPr>
          <w:p w:rsidR="00304805" w:rsidRPr="00656F19" w:rsidRDefault="0085532A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656F19" w:rsidRDefault="00224600" w:rsidP="00656F19">
            <w:pPr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22460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65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6" w:type="dxa"/>
            <w:shd w:val="clear" w:color="auto" w:fill="auto"/>
          </w:tcPr>
          <w:p w:rsidR="00122212" w:rsidRPr="00656F19" w:rsidRDefault="00122212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Immunology </w:t>
            </w:r>
          </w:p>
          <w:p w:rsidR="00551BC0" w:rsidRPr="00656F19" w:rsidRDefault="00CE0CB6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Immunology</w:t>
            </w:r>
          </w:p>
        </w:tc>
        <w:tc>
          <w:tcPr>
            <w:tcW w:w="851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224600"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304805" w:rsidRPr="00656F19" w:rsidRDefault="003054BD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224600"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6" w:type="dxa"/>
            <w:shd w:val="clear" w:color="auto" w:fill="auto"/>
          </w:tcPr>
          <w:p w:rsidR="00565D79" w:rsidRPr="00656F19" w:rsidRDefault="00565D79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Molecular Biology </w:t>
            </w:r>
          </w:p>
          <w:p w:rsidR="00551BC0" w:rsidRPr="00656F19" w:rsidRDefault="000A640B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Molecular Biology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4C3AA1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04805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565D79" w:rsidRPr="00656F19" w:rsidRDefault="00565D79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Proffesionalism in Medicine </w:t>
            </w:r>
          </w:p>
          <w:p w:rsidR="00885DF1" w:rsidRPr="00656F19" w:rsidRDefault="00D93361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Department of Nephrology and Hypertension with Dialysis Unit</w:t>
            </w:r>
          </w:p>
          <w:p w:rsidR="00D93361" w:rsidRPr="00656F19" w:rsidRDefault="00D93361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Surgery and Urology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565D79" w:rsidRPr="00656F19" w:rsidRDefault="00565D79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Psychology </w:t>
            </w:r>
          </w:p>
          <w:p w:rsidR="00460879" w:rsidRPr="00656F19" w:rsidRDefault="00A63489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Psychology and Philosophy</w:t>
            </w:r>
          </w:p>
        </w:tc>
        <w:tc>
          <w:tcPr>
            <w:tcW w:w="851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304805" w:rsidRPr="00656F19" w:rsidRDefault="003D161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6" w:type="dxa"/>
            <w:shd w:val="clear" w:color="auto" w:fill="auto"/>
          </w:tcPr>
          <w:p w:rsidR="00565D79" w:rsidRPr="00656F19" w:rsidRDefault="00565D79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Regenerative Medicine </w:t>
            </w:r>
          </w:p>
          <w:p w:rsidR="00460879" w:rsidRPr="00656F19" w:rsidRDefault="00CE0CB6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Regenerative Medicine and Immune Regulation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565D79" w:rsidRPr="00656F19" w:rsidRDefault="00565D79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Toxicology </w:t>
            </w:r>
          </w:p>
          <w:p w:rsidR="00460879" w:rsidRPr="00656F19" w:rsidRDefault="003533F3" w:rsidP="00656F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Toxicology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shd w:val="clear" w:color="auto" w:fill="auto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BA5176" w:rsidRPr="00656F19" w:rsidRDefault="00BA5176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Polish/English </w:t>
            </w:r>
          </w:p>
          <w:p w:rsidR="00805772" w:rsidRPr="00656F19" w:rsidRDefault="00323AE7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Foreign Languages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4B2357" w:rsidRPr="00656F19" w:rsidTr="000701FA">
        <w:tc>
          <w:tcPr>
            <w:tcW w:w="532" w:type="dxa"/>
          </w:tcPr>
          <w:p w:rsidR="00304805" w:rsidRPr="00656F19" w:rsidRDefault="00304805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</w:tcPr>
          <w:p w:rsidR="00304805" w:rsidRPr="00656F19" w:rsidRDefault="00CF70ED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656F19" w:rsidRDefault="0030480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3" w:type="dxa"/>
          </w:tcPr>
          <w:p w:rsidR="00304805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</w:tcPr>
          <w:p w:rsidR="001A20FE" w:rsidRPr="00656F19" w:rsidRDefault="001A20FE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</w:tcPr>
          <w:p w:rsidR="00BA5176" w:rsidRPr="00656F19" w:rsidRDefault="00BA5176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Physical Education</w:t>
            </w:r>
          </w:p>
          <w:p w:rsidR="00460879" w:rsidRPr="00656F19" w:rsidRDefault="00BA5176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 Department of Physical Education and Sport</w:t>
            </w:r>
          </w:p>
        </w:tc>
        <w:tc>
          <w:tcPr>
            <w:tcW w:w="851" w:type="dxa"/>
          </w:tcPr>
          <w:p w:rsidR="001A20FE" w:rsidRPr="00656F19" w:rsidRDefault="001A20F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A20FE" w:rsidRPr="00656F19" w:rsidRDefault="001A20F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656F19" w:rsidRDefault="001A20F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656F19" w:rsidRDefault="001A20F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656F19" w:rsidRDefault="001A20FE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3" w:type="dxa"/>
          </w:tcPr>
          <w:p w:rsidR="001A20FE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B2357" w:rsidRPr="00656F19" w:rsidTr="000701FA">
        <w:tc>
          <w:tcPr>
            <w:tcW w:w="532" w:type="dxa"/>
            <w:vMerge w:val="restart"/>
            <w:tcBorders>
              <w:left w:val="nil"/>
            </w:tcBorders>
          </w:tcPr>
          <w:p w:rsidR="005845E7" w:rsidRPr="00656F19" w:rsidRDefault="005845E7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</w:tcPr>
          <w:p w:rsidR="005845E7" w:rsidRPr="00656F19" w:rsidRDefault="00877FA4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Total:</w:t>
            </w:r>
          </w:p>
        </w:tc>
        <w:tc>
          <w:tcPr>
            <w:tcW w:w="851" w:type="dxa"/>
          </w:tcPr>
          <w:p w:rsidR="005845E7" w:rsidRPr="00656F19" w:rsidRDefault="004C3AA1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707</w:t>
            </w:r>
          </w:p>
        </w:tc>
        <w:tc>
          <w:tcPr>
            <w:tcW w:w="709" w:type="dxa"/>
          </w:tcPr>
          <w:p w:rsidR="005845E7" w:rsidRPr="00656F19" w:rsidRDefault="005845E7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5845E7" w:rsidRPr="00656F19" w:rsidRDefault="00224600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b/>
                <w:sz w:val="17"/>
                <w:szCs w:val="17"/>
              </w:rPr>
              <w:t>71</w:t>
            </w:r>
          </w:p>
        </w:tc>
        <w:tc>
          <w:tcPr>
            <w:tcW w:w="992" w:type="dxa"/>
          </w:tcPr>
          <w:p w:rsidR="005845E7" w:rsidRPr="00656F19" w:rsidRDefault="004C3AA1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81</w:t>
            </w:r>
          </w:p>
        </w:tc>
        <w:tc>
          <w:tcPr>
            <w:tcW w:w="992" w:type="dxa"/>
          </w:tcPr>
          <w:p w:rsidR="005845E7" w:rsidRPr="00656F19" w:rsidRDefault="00224600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4C3AA1">
              <w:rPr>
                <w:rFonts w:asciiTheme="minorHAnsi" w:hAnsiTheme="minorHAnsi" w:cstheme="minorHAnsi"/>
                <w:b/>
                <w:sz w:val="17"/>
                <w:szCs w:val="17"/>
              </w:rPr>
              <w:t>55</w:t>
            </w:r>
          </w:p>
        </w:tc>
        <w:tc>
          <w:tcPr>
            <w:tcW w:w="993" w:type="dxa"/>
          </w:tcPr>
          <w:p w:rsidR="005845E7" w:rsidRPr="00656F19" w:rsidRDefault="006B1029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490847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exams</w:t>
            </w:r>
          </w:p>
        </w:tc>
      </w:tr>
      <w:tr w:rsidR="005845E7" w:rsidRPr="00656F19" w:rsidTr="000701FA">
        <w:tc>
          <w:tcPr>
            <w:tcW w:w="532" w:type="dxa"/>
            <w:vMerge/>
            <w:tcBorders>
              <w:left w:val="nil"/>
              <w:bottom w:val="nil"/>
            </w:tcBorders>
          </w:tcPr>
          <w:p w:rsidR="005845E7" w:rsidRPr="00656F19" w:rsidRDefault="005845E7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</w:tcPr>
          <w:p w:rsidR="005845E7" w:rsidRPr="00656F19" w:rsidRDefault="00877FA4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Clerkship</w:t>
            </w:r>
          </w:p>
        </w:tc>
        <w:tc>
          <w:tcPr>
            <w:tcW w:w="851" w:type="dxa"/>
          </w:tcPr>
          <w:p w:rsidR="005845E7" w:rsidRPr="00656F19" w:rsidRDefault="005845E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5845E7" w:rsidRPr="00656F19" w:rsidRDefault="005845E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5845E7" w:rsidRPr="00656F19" w:rsidRDefault="005845E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:rsidR="005845E7" w:rsidRPr="00656F19" w:rsidRDefault="00490847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B87C19" w:rsidRPr="00656F19" w:rsidRDefault="00B87C19" w:rsidP="00B87C19">
      <w:pPr>
        <w:rPr>
          <w:rFonts w:asciiTheme="minorHAnsi" w:hAnsiTheme="minorHAnsi" w:cstheme="minorHAnsi"/>
          <w:b/>
          <w:sz w:val="17"/>
          <w:szCs w:val="17"/>
        </w:rPr>
      </w:pPr>
    </w:p>
    <w:p w:rsidR="00112FD4" w:rsidRPr="00ED4946" w:rsidRDefault="00112FD4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A4466" w:rsidRPr="00ED4946" w:rsidRDefault="001A4466" w:rsidP="00B860F5">
      <w:pPr>
        <w:rPr>
          <w:rFonts w:asciiTheme="minorHAnsi" w:hAnsiTheme="minorHAnsi" w:cstheme="minorHAnsi"/>
          <w:b/>
          <w:sz w:val="28"/>
          <w:szCs w:val="28"/>
        </w:rPr>
      </w:pPr>
    </w:p>
    <w:p w:rsidR="00FA1450" w:rsidRPr="00ED4946" w:rsidRDefault="00FA1450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1450" w:rsidRPr="00ED4946" w:rsidRDefault="00FA1450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2BB7" w:rsidRPr="00ED4946" w:rsidRDefault="004C2BB7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57B6" w:rsidRPr="00ED4946" w:rsidRDefault="009057B6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65702" w:rsidRDefault="00965702" w:rsidP="00965702">
      <w:pPr>
        <w:rPr>
          <w:rFonts w:asciiTheme="minorHAnsi" w:hAnsiTheme="minorHAnsi" w:cstheme="minorHAnsi"/>
          <w:b/>
          <w:sz w:val="28"/>
          <w:szCs w:val="28"/>
        </w:rPr>
      </w:pPr>
    </w:p>
    <w:p w:rsidR="00C2264D" w:rsidRDefault="00C2264D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264D" w:rsidRDefault="00C2264D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264D" w:rsidRDefault="00C2264D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264D" w:rsidRDefault="00C2264D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F1ED7" w:rsidRDefault="00FF1ED7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170B" w:rsidRDefault="00CD170B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F19" w:rsidRDefault="00656F19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F19" w:rsidRDefault="00656F19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F19" w:rsidRDefault="00656F19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F19" w:rsidRDefault="00656F19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4519" w:rsidRDefault="00E04519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4519" w:rsidRDefault="00E04519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B6F" w:rsidRPr="00D26B6F" w:rsidRDefault="00D26B6F" w:rsidP="00D26B6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26B6F">
        <w:rPr>
          <w:rFonts w:asciiTheme="minorHAnsi" w:hAnsiTheme="minorHAnsi" w:cstheme="minorHAnsi"/>
          <w:b/>
          <w:sz w:val="22"/>
          <w:szCs w:val="22"/>
          <w:lang w:val="en-US"/>
        </w:rPr>
        <w:t>Curriculum of the Faculty of Medicine</w:t>
      </w:r>
    </w:p>
    <w:p w:rsidR="00D26B6F" w:rsidRPr="00490847" w:rsidRDefault="00D26B6F" w:rsidP="00D26B6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</w:p>
    <w:p w:rsidR="00D161C3" w:rsidRPr="00D26B6F" w:rsidRDefault="00D26B6F" w:rsidP="00D26B6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D26B6F">
        <w:rPr>
          <w:rFonts w:asciiTheme="minorHAnsi" w:hAnsiTheme="minorHAnsi" w:cstheme="minorHAnsi"/>
          <w:sz w:val="22"/>
          <w:szCs w:val="22"/>
          <w:lang w:val="en-US"/>
        </w:rPr>
        <w:t xml:space="preserve">English Program for the education cycle starting in the academic year </w:t>
      </w:r>
      <w:r w:rsidR="000D7417" w:rsidRPr="00D26B6F">
        <w:rPr>
          <w:rFonts w:asciiTheme="minorHAnsi" w:hAnsiTheme="minorHAnsi" w:cstheme="minorHAnsi"/>
          <w:sz w:val="22"/>
          <w:szCs w:val="22"/>
          <w:lang w:val="en-US"/>
        </w:rPr>
        <w:t>202</w:t>
      </w:r>
      <w:r w:rsidR="009057B6" w:rsidRPr="00D26B6F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D7417" w:rsidRPr="00D26B6F">
        <w:rPr>
          <w:rFonts w:asciiTheme="minorHAnsi" w:hAnsiTheme="minorHAnsi" w:cstheme="minorHAnsi"/>
          <w:sz w:val="22"/>
          <w:szCs w:val="22"/>
          <w:lang w:val="en-US"/>
        </w:rPr>
        <w:t>/202</w:t>
      </w:r>
      <w:r w:rsidR="009057B6" w:rsidRPr="00D26B6F">
        <w:rPr>
          <w:rFonts w:asciiTheme="minorHAnsi" w:hAnsiTheme="minorHAnsi" w:cstheme="minorHAnsi"/>
          <w:sz w:val="22"/>
          <w:szCs w:val="22"/>
          <w:lang w:val="en-US"/>
        </w:rPr>
        <w:t>3</w:t>
      </w:r>
    </w:p>
    <w:p w:rsidR="00381A3F" w:rsidRPr="00D26B6F" w:rsidRDefault="00381A3F" w:rsidP="00C818CF">
      <w:pPr>
        <w:jc w:val="center"/>
        <w:rPr>
          <w:rFonts w:asciiTheme="minorHAnsi" w:hAnsiTheme="minorHAnsi" w:cstheme="minorHAnsi"/>
          <w:b/>
          <w:sz w:val="8"/>
          <w:szCs w:val="8"/>
          <w:lang w:val="en-US"/>
        </w:rPr>
      </w:pPr>
    </w:p>
    <w:p w:rsidR="00214306" w:rsidRPr="000701FA" w:rsidRDefault="00D26B6F" w:rsidP="009057B6">
      <w:pPr>
        <w:spacing w:after="120"/>
        <w:jc w:val="center"/>
        <w:rPr>
          <w:rFonts w:asciiTheme="minorHAnsi" w:hAnsiTheme="minorHAnsi" w:cstheme="minorHAnsi"/>
          <w:b/>
        </w:rPr>
      </w:pPr>
      <w:r w:rsidRPr="000701FA">
        <w:rPr>
          <w:rFonts w:asciiTheme="minorHAnsi" w:hAnsiTheme="minorHAnsi" w:cstheme="minorHAnsi"/>
          <w:b/>
        </w:rPr>
        <w:t>year</w:t>
      </w:r>
      <w:r w:rsidR="007C64C9" w:rsidRPr="000701FA">
        <w:rPr>
          <w:rFonts w:asciiTheme="minorHAnsi" w:hAnsiTheme="minorHAnsi" w:cstheme="minorHAnsi"/>
          <w:b/>
        </w:rPr>
        <w:t xml:space="preserve"> II</w:t>
      </w:r>
      <w:r w:rsidR="005C6E3C" w:rsidRPr="000701FA">
        <w:rPr>
          <w:rFonts w:asciiTheme="minorHAnsi" w:hAnsiTheme="minorHAnsi" w:cstheme="minorHAnsi"/>
          <w:b/>
        </w:rPr>
        <w:t>I</w:t>
      </w:r>
    </w:p>
    <w:tbl>
      <w:tblPr>
        <w:tblW w:w="105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4"/>
        <w:gridCol w:w="851"/>
        <w:gridCol w:w="709"/>
        <w:gridCol w:w="992"/>
        <w:gridCol w:w="992"/>
        <w:gridCol w:w="822"/>
        <w:gridCol w:w="1021"/>
      </w:tblGrid>
      <w:tr w:rsidR="00381A3F" w:rsidRPr="00ED4946" w:rsidTr="000701FA">
        <w:tc>
          <w:tcPr>
            <w:tcW w:w="568" w:type="dxa"/>
            <w:vMerge w:val="restart"/>
          </w:tcPr>
          <w:p w:rsidR="00381A3F" w:rsidRPr="00656F19" w:rsidRDefault="00645B76" w:rsidP="00381A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</w:p>
        </w:tc>
        <w:tc>
          <w:tcPr>
            <w:tcW w:w="4564" w:type="dxa"/>
            <w:vMerge w:val="restart"/>
          </w:tcPr>
          <w:p w:rsidR="00381A3F" w:rsidRPr="00656F19" w:rsidRDefault="00645B76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COURSES</w:t>
            </w:r>
          </w:p>
        </w:tc>
        <w:tc>
          <w:tcPr>
            <w:tcW w:w="851" w:type="dxa"/>
            <w:vMerge w:val="restart"/>
          </w:tcPr>
          <w:p w:rsidR="002038D3" w:rsidRPr="00656F19" w:rsidRDefault="002038D3" w:rsidP="002038D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381A3F" w:rsidRPr="00656F19" w:rsidRDefault="002038D3" w:rsidP="002038D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381A3F" w:rsidRPr="00656F19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381A3F" w:rsidRPr="00656F19" w:rsidRDefault="00381A3F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806" w:type="dxa"/>
            <w:gridSpan w:val="3"/>
          </w:tcPr>
          <w:p w:rsidR="00381A3F" w:rsidRPr="00656F19" w:rsidRDefault="00AD2453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1021" w:type="dxa"/>
            <w:vMerge w:val="restart"/>
          </w:tcPr>
          <w:p w:rsidR="00381A3F" w:rsidRPr="00656F19" w:rsidRDefault="00D73EAF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ED4946" w:rsidRPr="00ED4946" w:rsidTr="000701FA">
        <w:trPr>
          <w:trHeight w:val="191"/>
        </w:trPr>
        <w:tc>
          <w:tcPr>
            <w:tcW w:w="568" w:type="dxa"/>
            <w:vMerge/>
          </w:tcPr>
          <w:p w:rsidR="00381A3F" w:rsidRPr="00656F19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381A3F" w:rsidRPr="00656F19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81A3F" w:rsidRPr="00656F19" w:rsidRDefault="00381A3F" w:rsidP="00C5038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81A3F" w:rsidRPr="00656F19" w:rsidRDefault="00381A3F" w:rsidP="00C5038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381A3F" w:rsidRPr="00656F19" w:rsidRDefault="00AD2453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381A3F" w:rsidRPr="00656F19" w:rsidRDefault="00381A3F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AD2453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inars</w:t>
            </w:r>
          </w:p>
        </w:tc>
        <w:tc>
          <w:tcPr>
            <w:tcW w:w="822" w:type="dxa"/>
          </w:tcPr>
          <w:p w:rsidR="00381A3F" w:rsidRPr="00656F19" w:rsidRDefault="00AD2453" w:rsidP="00AC5E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1021" w:type="dxa"/>
            <w:vMerge/>
          </w:tcPr>
          <w:p w:rsidR="00381A3F" w:rsidRPr="00656F19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P</w:t>
            </w:r>
            <w:r w:rsidR="00B765AE"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atophysiology</w:t>
            </w: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 </w:t>
            </w:r>
          </w:p>
          <w:p w:rsidR="00CA0331" w:rsidRPr="00656F19" w:rsidRDefault="00250938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General and Experimental Pathology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80</w:t>
            </w:r>
          </w:p>
        </w:tc>
        <w:tc>
          <w:tcPr>
            <w:tcW w:w="709" w:type="dxa"/>
          </w:tcPr>
          <w:p w:rsidR="00381A3F" w:rsidRPr="00656F19" w:rsidRDefault="00301C5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81A3F" w:rsidRPr="00656F19" w:rsidRDefault="00481A9C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2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Pa</w:t>
            </w:r>
            <w:r w:rsidR="00B765AE"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tomorphology </w:t>
            </w: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 II </w:t>
            </w:r>
          </w:p>
          <w:p w:rsidR="00551BC0" w:rsidRPr="00656F19" w:rsidRDefault="00465D9D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Pathomorphology</w:t>
            </w:r>
          </w:p>
        </w:tc>
        <w:tc>
          <w:tcPr>
            <w:tcW w:w="851" w:type="dxa"/>
          </w:tcPr>
          <w:p w:rsidR="00381A3F" w:rsidRPr="00656F19" w:rsidRDefault="007041B6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381A3F" w:rsidRPr="00656F19" w:rsidRDefault="00301C5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81A3F" w:rsidRPr="00656F19" w:rsidRDefault="007041B6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22" w:type="dxa"/>
          </w:tcPr>
          <w:p w:rsidR="00381A3F" w:rsidRPr="00656F19" w:rsidRDefault="007041B6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D4946" w:rsidRPr="00ED4946" w:rsidTr="000701FA">
        <w:trPr>
          <w:trHeight w:val="326"/>
        </w:trPr>
        <w:tc>
          <w:tcPr>
            <w:tcW w:w="568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B765AE" w:rsidRPr="00656F19" w:rsidRDefault="00B765AE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Pharmacology </w:t>
            </w:r>
          </w:p>
          <w:p w:rsidR="00CA0331" w:rsidRPr="00656F19" w:rsidRDefault="00CA0FF3" w:rsidP="00656F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Pharmacology</w:t>
            </w:r>
          </w:p>
        </w:tc>
        <w:tc>
          <w:tcPr>
            <w:tcW w:w="851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656F19" w:rsidRDefault="00481A9C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2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B765AE" w:rsidRPr="00656F19" w:rsidRDefault="00B765AE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Laboratory Medicine </w:t>
            </w:r>
          </w:p>
          <w:p w:rsidR="003F22D8" w:rsidRPr="00656F19" w:rsidRDefault="003F22D8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Neurodegeneration Diagnostics </w:t>
            </w:r>
          </w:p>
          <w:p w:rsidR="00346860" w:rsidRPr="00656F19" w:rsidRDefault="00346860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Biochemical Diagnostics </w:t>
            </w:r>
          </w:p>
          <w:p w:rsidR="00346860" w:rsidRPr="00656F19" w:rsidRDefault="00346860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Haematological Diagnostics </w:t>
            </w:r>
          </w:p>
          <w:p w:rsidR="00A958E1" w:rsidRPr="00656F19" w:rsidRDefault="00183DE5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Laboratory Diagnostics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656F19" w:rsidRDefault="007041B6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82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  <w:r w:rsidR="007041B6"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054A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="00381A3F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DB520B" w:rsidRPr="00656F19" w:rsidRDefault="00DB520B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Surgery</w:t>
            </w:r>
          </w:p>
          <w:p w:rsidR="000965B6" w:rsidRPr="00656F19" w:rsidRDefault="000965B6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1st Clinical Department of General and Endocrine Surgery </w:t>
            </w:r>
          </w:p>
          <w:p w:rsidR="00885DF1" w:rsidRPr="00656F19" w:rsidRDefault="000965B6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2nd Clinical Department of General and Gastroenterological Surgery</w:t>
            </w:r>
          </w:p>
        </w:tc>
        <w:tc>
          <w:tcPr>
            <w:tcW w:w="851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381A3F" w:rsidRPr="00656F19" w:rsidRDefault="00F92A3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656F19" w:rsidRDefault="00602DB5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0521E4"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2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054A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381A3F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B765AE" w:rsidRPr="00656F19" w:rsidRDefault="00B765AE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Nuclear Medicine </w:t>
            </w:r>
          </w:p>
          <w:p w:rsidR="00CA0331" w:rsidRPr="00656F19" w:rsidRDefault="00814872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Nuclear Medicine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656F19" w:rsidRDefault="007041B6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2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054A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381A3F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1558F5" w:rsidRPr="00656F19" w:rsidRDefault="001558F5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Internal Medicine</w:t>
            </w:r>
          </w:p>
          <w:p w:rsidR="00AE754C" w:rsidRPr="00656F19" w:rsidRDefault="00EB732E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1</w:t>
            </w: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vertAlign w:val="superscript"/>
                <w:lang w:val="en-US"/>
              </w:rPr>
              <w:t>st</w:t>
            </w: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 </w:t>
            </w:r>
            <w:r w:rsidR="00AE754C"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Lung Diseases and Tuberculosis </w:t>
            </w:r>
          </w:p>
          <w:p w:rsidR="00EB732E" w:rsidRPr="00656F19" w:rsidRDefault="00EB732E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2</w:t>
            </w: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vertAlign w:val="superscript"/>
                <w:lang w:val="en-US"/>
              </w:rPr>
              <w:t>nd</w:t>
            </w: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 Department of Lung Diseases and Tuberculosis</w:t>
            </w:r>
          </w:p>
          <w:p w:rsidR="00EE1BDD" w:rsidRPr="00656F19" w:rsidRDefault="00EE1BDD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Nephrology with Dialysis Unit</w:t>
            </w:r>
          </w:p>
          <w:p w:rsidR="00EE1BDD" w:rsidRPr="00656F19" w:rsidRDefault="00EE1BDD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Department of Nephrology and Hypertension with Dialysis Unit</w:t>
            </w:r>
          </w:p>
          <w:p w:rsidR="00192A4F" w:rsidRPr="00656F19" w:rsidRDefault="00192A4F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Internal Medicine and Metabolic Diseases</w:t>
            </w:r>
          </w:p>
          <w:p w:rsidR="00F237B6" w:rsidRPr="00656F19" w:rsidRDefault="00F237B6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Hemathology </w:t>
            </w:r>
          </w:p>
          <w:p w:rsidR="00374928" w:rsidRPr="00656F19" w:rsidRDefault="00374928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Cardiology </w:t>
            </w:r>
          </w:p>
          <w:p w:rsidR="002C53FD" w:rsidRPr="00656F19" w:rsidRDefault="002C53FD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Rheumatology and Internal Medicine</w:t>
            </w:r>
          </w:p>
          <w:p w:rsidR="002A65D2" w:rsidRPr="00656F19" w:rsidRDefault="002A65D2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Clinical Department of Allergic and Internal Diseases</w:t>
            </w:r>
          </w:p>
          <w:p w:rsidR="00885DF1" w:rsidRPr="00656F19" w:rsidRDefault="00AC095B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Internal Medicine and Hypertension </w:t>
            </w:r>
          </w:p>
        </w:tc>
        <w:tc>
          <w:tcPr>
            <w:tcW w:w="851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142</w:t>
            </w:r>
          </w:p>
        </w:tc>
        <w:tc>
          <w:tcPr>
            <w:tcW w:w="709" w:type="dxa"/>
          </w:tcPr>
          <w:p w:rsidR="00381A3F" w:rsidRPr="00656F19" w:rsidRDefault="00F92A3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822" w:type="dxa"/>
          </w:tcPr>
          <w:p w:rsidR="00381A3F" w:rsidRPr="00656F19" w:rsidRDefault="000521E4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054A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  <w:r w:rsidR="00381A3F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D5ED8" w:rsidRPr="00656F19" w:rsidRDefault="003D5ED8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Pediatrics </w:t>
            </w:r>
          </w:p>
          <w:p w:rsidR="00885DF1" w:rsidRPr="00656F19" w:rsidRDefault="00463529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Pediatrics, Rheumatology, Immunology and Metabolic Bone Diseases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85</w:t>
            </w:r>
          </w:p>
        </w:tc>
        <w:tc>
          <w:tcPr>
            <w:tcW w:w="709" w:type="dxa"/>
          </w:tcPr>
          <w:p w:rsidR="00381A3F" w:rsidRPr="00656F19" w:rsidRDefault="00F92A3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2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381A3F" w:rsidRPr="00656F19" w:rsidRDefault="0038054A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81A3F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B765AE" w:rsidRPr="00656F19" w:rsidRDefault="00B765AE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Oncology </w:t>
            </w:r>
          </w:p>
          <w:p w:rsidR="00B451EB" w:rsidRPr="00656F19" w:rsidRDefault="00B451EB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Oncology </w:t>
            </w:r>
          </w:p>
          <w:p w:rsidR="00A958E1" w:rsidRPr="00656F19" w:rsidRDefault="00B451EB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Palliative Medicine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82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c>
          <w:tcPr>
            <w:tcW w:w="568" w:type="dxa"/>
            <w:shd w:val="clear" w:color="auto" w:fill="auto"/>
          </w:tcPr>
          <w:p w:rsidR="00DF1F60" w:rsidRPr="00656F19" w:rsidRDefault="0038054A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  <w:r w:rsidR="00DF1F60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885C7E" w:rsidRPr="00656F19" w:rsidRDefault="00885C7E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Rehabilitation </w:t>
            </w:r>
          </w:p>
          <w:p w:rsidR="00176CC8" w:rsidRPr="00656F19" w:rsidRDefault="003435F6" w:rsidP="00656F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Rehabilitation</w:t>
            </w:r>
          </w:p>
        </w:tc>
        <w:tc>
          <w:tcPr>
            <w:tcW w:w="851" w:type="dxa"/>
          </w:tcPr>
          <w:p w:rsidR="00DF1F60" w:rsidRPr="00656F19" w:rsidRDefault="00DF1F6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DF1F60" w:rsidRPr="00656F19" w:rsidRDefault="00F92A3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DF1F60" w:rsidRPr="00656F19" w:rsidRDefault="00DF1F6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DF1F60" w:rsidRPr="00656F19" w:rsidRDefault="00DF1F6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22" w:type="dxa"/>
          </w:tcPr>
          <w:p w:rsidR="00DF1F60" w:rsidRPr="00656F19" w:rsidRDefault="00DF1F60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021" w:type="dxa"/>
          </w:tcPr>
          <w:p w:rsidR="00DF1F60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rPr>
          <w:trHeight w:val="253"/>
        </w:trPr>
        <w:tc>
          <w:tcPr>
            <w:tcW w:w="568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885C7E" w:rsidRPr="00656F19" w:rsidRDefault="00885C7E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Maxillofacial surgery </w:t>
            </w:r>
          </w:p>
          <w:p w:rsidR="00176CC8" w:rsidRPr="00656F19" w:rsidRDefault="003820A9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Maxillofacial and Plastic Surgery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82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rPr>
          <w:trHeight w:val="253"/>
        </w:trPr>
        <w:tc>
          <w:tcPr>
            <w:tcW w:w="568" w:type="dxa"/>
            <w:shd w:val="clear" w:color="auto" w:fill="auto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  <w:shd w:val="clear" w:color="auto" w:fill="auto"/>
          </w:tcPr>
          <w:p w:rsidR="004558D6" w:rsidRPr="00656F19" w:rsidRDefault="004558D6" w:rsidP="00656F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law I </w:t>
            </w:r>
          </w:p>
          <w:p w:rsidR="00176CC8" w:rsidRPr="00656F19" w:rsidRDefault="00F4167D" w:rsidP="00656F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Law and Medical Deontology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82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c>
          <w:tcPr>
            <w:tcW w:w="568" w:type="dxa"/>
          </w:tcPr>
          <w:p w:rsidR="00381A3F" w:rsidRPr="00656F19" w:rsidRDefault="00381A3F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381A3F" w:rsidRPr="00656F19" w:rsidRDefault="006D18A2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22" w:type="dxa"/>
          </w:tcPr>
          <w:p w:rsidR="00381A3F" w:rsidRPr="00656F19" w:rsidRDefault="00381A3F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021" w:type="dxa"/>
          </w:tcPr>
          <w:p w:rsidR="00381A3F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ED4946" w:rsidRPr="00ED4946" w:rsidTr="000701FA">
        <w:tc>
          <w:tcPr>
            <w:tcW w:w="568" w:type="dxa"/>
            <w:vMerge w:val="restart"/>
            <w:tcBorders>
              <w:left w:val="nil"/>
            </w:tcBorders>
          </w:tcPr>
          <w:p w:rsidR="00AC5E3C" w:rsidRPr="00656F19" w:rsidRDefault="00AC5E3C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AC5E3C" w:rsidRPr="00656F19" w:rsidRDefault="00957274" w:rsidP="00656F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  <w:r w:rsidR="00AC5E3C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AC5E3C" w:rsidRPr="00656F19" w:rsidRDefault="007041B6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697</w:t>
            </w:r>
          </w:p>
        </w:tc>
        <w:tc>
          <w:tcPr>
            <w:tcW w:w="709" w:type="dxa"/>
          </w:tcPr>
          <w:p w:rsidR="00AC5E3C" w:rsidRPr="00656F19" w:rsidRDefault="00AC5E3C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AC5E3C" w:rsidRPr="00656F19" w:rsidRDefault="000521E4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  <w:r w:rsidR="007041B6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AC5E3C" w:rsidRPr="00656F19" w:rsidRDefault="000521E4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102</w:t>
            </w:r>
          </w:p>
        </w:tc>
        <w:tc>
          <w:tcPr>
            <w:tcW w:w="822" w:type="dxa"/>
          </w:tcPr>
          <w:p w:rsidR="00AC5E3C" w:rsidRPr="00656F19" w:rsidRDefault="000521E4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  <w:r w:rsidR="007041B6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75</w:t>
            </w:r>
          </w:p>
        </w:tc>
        <w:tc>
          <w:tcPr>
            <w:tcW w:w="1021" w:type="dxa"/>
          </w:tcPr>
          <w:p w:rsidR="00AC5E3C" w:rsidRPr="00656F19" w:rsidRDefault="004E2D73" w:rsidP="00656F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2C2C8B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exams</w:t>
            </w:r>
          </w:p>
        </w:tc>
      </w:tr>
      <w:tr w:rsidR="00AC5E3C" w:rsidRPr="00ED4946" w:rsidTr="000701FA">
        <w:tc>
          <w:tcPr>
            <w:tcW w:w="568" w:type="dxa"/>
            <w:vMerge/>
            <w:tcBorders>
              <w:left w:val="nil"/>
              <w:bottom w:val="nil"/>
            </w:tcBorders>
          </w:tcPr>
          <w:p w:rsidR="00AC5E3C" w:rsidRPr="00656F19" w:rsidRDefault="00AC5E3C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AC5E3C" w:rsidRPr="00656F19" w:rsidRDefault="00957274" w:rsidP="00656F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Clerkship</w:t>
            </w:r>
          </w:p>
        </w:tc>
        <w:tc>
          <w:tcPr>
            <w:tcW w:w="851" w:type="dxa"/>
          </w:tcPr>
          <w:p w:rsidR="00AC5E3C" w:rsidRPr="00656F19" w:rsidRDefault="00AC5E3C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AC5E3C" w:rsidRPr="00656F19" w:rsidRDefault="00AC5E3C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806" w:type="dxa"/>
            <w:gridSpan w:val="3"/>
            <w:tcBorders>
              <w:bottom w:val="nil"/>
            </w:tcBorders>
          </w:tcPr>
          <w:p w:rsidR="00AC5E3C" w:rsidRPr="00656F19" w:rsidRDefault="00AC5E3C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21" w:type="dxa"/>
          </w:tcPr>
          <w:p w:rsidR="00AC5E3C" w:rsidRPr="00656F19" w:rsidRDefault="002C2C8B" w:rsidP="00656F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F809E5" w:rsidRPr="00ED4946" w:rsidRDefault="00F809E5" w:rsidP="004A5538">
      <w:pPr>
        <w:rPr>
          <w:rFonts w:asciiTheme="minorHAnsi" w:hAnsiTheme="minorHAnsi" w:cstheme="minorHAnsi"/>
          <w:i/>
          <w:sz w:val="20"/>
          <w:szCs w:val="20"/>
        </w:rPr>
      </w:pPr>
    </w:p>
    <w:p w:rsidR="00BA06D3" w:rsidRPr="00ED4946" w:rsidRDefault="00BA06D3" w:rsidP="00F809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41DE" w:rsidRPr="00ED4946" w:rsidRDefault="00BB41DE" w:rsidP="00F809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85DF1" w:rsidRDefault="00885DF1" w:rsidP="00885DF1">
      <w:pPr>
        <w:rPr>
          <w:rFonts w:asciiTheme="minorHAnsi" w:hAnsiTheme="minorHAnsi" w:cstheme="minorHAnsi"/>
          <w:b/>
          <w:sz w:val="20"/>
          <w:szCs w:val="20"/>
        </w:rPr>
      </w:pPr>
    </w:p>
    <w:p w:rsidR="00965702" w:rsidRDefault="00965702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5702" w:rsidRDefault="00965702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5702" w:rsidRDefault="00965702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5702" w:rsidRDefault="00965702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264D" w:rsidRDefault="00C2264D" w:rsidP="009657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B6F" w:rsidRDefault="00D26B6F" w:rsidP="006F6A28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56F19" w:rsidRDefault="00656F19" w:rsidP="006F6A28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56F19" w:rsidRDefault="00656F19" w:rsidP="00E0451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04519" w:rsidRDefault="00E04519" w:rsidP="00D26B6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26B6F" w:rsidRPr="00D26B6F" w:rsidRDefault="00D26B6F" w:rsidP="00D26B6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26B6F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Curriculum of the Faculty of Medicine</w:t>
      </w:r>
    </w:p>
    <w:p w:rsidR="00D26B6F" w:rsidRPr="00490847" w:rsidRDefault="00D26B6F" w:rsidP="00D26B6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</w:p>
    <w:p w:rsidR="00D161C3" w:rsidRPr="00D26B6F" w:rsidRDefault="00D26B6F" w:rsidP="00D26B6F">
      <w:pPr>
        <w:jc w:val="center"/>
        <w:rPr>
          <w:rFonts w:asciiTheme="minorHAnsi" w:hAnsiTheme="minorHAnsi" w:cstheme="minorHAnsi"/>
          <w:b/>
          <w:lang w:val="en-US"/>
        </w:rPr>
      </w:pPr>
      <w:r w:rsidRPr="00D26B6F">
        <w:rPr>
          <w:rFonts w:asciiTheme="minorHAnsi" w:hAnsiTheme="minorHAnsi" w:cstheme="minorHAnsi"/>
          <w:sz w:val="22"/>
          <w:szCs w:val="22"/>
          <w:lang w:val="en-US"/>
        </w:rPr>
        <w:t xml:space="preserve">English Program for the education cycle starting in the academic year </w:t>
      </w:r>
      <w:r w:rsidR="000D7417" w:rsidRPr="00D26B6F">
        <w:rPr>
          <w:rFonts w:asciiTheme="minorHAnsi" w:hAnsiTheme="minorHAnsi" w:cstheme="minorHAnsi"/>
          <w:sz w:val="22"/>
          <w:szCs w:val="22"/>
          <w:lang w:val="en-US"/>
        </w:rPr>
        <w:t>202</w:t>
      </w:r>
      <w:r w:rsidR="009057B6" w:rsidRPr="00D26B6F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D7417" w:rsidRPr="00D26B6F">
        <w:rPr>
          <w:rFonts w:asciiTheme="minorHAnsi" w:hAnsiTheme="minorHAnsi" w:cstheme="minorHAnsi"/>
          <w:sz w:val="22"/>
          <w:szCs w:val="22"/>
          <w:lang w:val="en-US"/>
        </w:rPr>
        <w:t>/202</w:t>
      </w:r>
      <w:r w:rsidR="009057B6" w:rsidRPr="00D26B6F">
        <w:rPr>
          <w:rFonts w:asciiTheme="minorHAnsi" w:hAnsiTheme="minorHAnsi" w:cstheme="minorHAnsi"/>
          <w:sz w:val="22"/>
          <w:szCs w:val="22"/>
          <w:lang w:val="en-US"/>
        </w:rPr>
        <w:t>3</w:t>
      </w:r>
    </w:p>
    <w:p w:rsidR="00F809E5" w:rsidRPr="00D26B6F" w:rsidRDefault="00F809E5" w:rsidP="00D161C3">
      <w:pPr>
        <w:rPr>
          <w:rFonts w:asciiTheme="minorHAnsi" w:hAnsiTheme="minorHAnsi" w:cstheme="minorHAnsi"/>
          <w:b/>
          <w:sz w:val="8"/>
          <w:szCs w:val="8"/>
          <w:lang w:val="en-US"/>
        </w:rPr>
      </w:pPr>
    </w:p>
    <w:p w:rsidR="00153612" w:rsidRPr="000701FA" w:rsidRDefault="00D26B6F" w:rsidP="009057B6">
      <w:pPr>
        <w:spacing w:after="120"/>
        <w:jc w:val="center"/>
        <w:rPr>
          <w:rFonts w:asciiTheme="minorHAnsi" w:hAnsiTheme="minorHAnsi" w:cstheme="minorHAnsi"/>
          <w:b/>
        </w:rPr>
      </w:pPr>
      <w:r w:rsidRPr="000701FA">
        <w:rPr>
          <w:rFonts w:asciiTheme="minorHAnsi" w:hAnsiTheme="minorHAnsi" w:cstheme="minorHAnsi"/>
          <w:b/>
        </w:rPr>
        <w:t>year</w:t>
      </w:r>
      <w:r w:rsidR="00F809E5" w:rsidRPr="000701FA">
        <w:rPr>
          <w:rFonts w:asciiTheme="minorHAnsi" w:hAnsiTheme="minorHAnsi" w:cstheme="minorHAnsi"/>
          <w:b/>
        </w:rPr>
        <w:t xml:space="preserve"> IV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51"/>
        <w:gridCol w:w="709"/>
        <w:gridCol w:w="992"/>
        <w:gridCol w:w="992"/>
        <w:gridCol w:w="851"/>
        <w:gridCol w:w="992"/>
      </w:tblGrid>
      <w:tr w:rsidR="00214306" w:rsidRPr="00ED4946" w:rsidTr="000701FA">
        <w:tc>
          <w:tcPr>
            <w:tcW w:w="534" w:type="dxa"/>
            <w:vMerge w:val="restart"/>
          </w:tcPr>
          <w:p w:rsidR="00214306" w:rsidRPr="00656F19" w:rsidRDefault="00645B7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</w:p>
        </w:tc>
        <w:tc>
          <w:tcPr>
            <w:tcW w:w="4564" w:type="dxa"/>
            <w:vMerge w:val="restart"/>
          </w:tcPr>
          <w:p w:rsidR="00214306" w:rsidRPr="00656F19" w:rsidRDefault="00645B7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COURSES</w:t>
            </w:r>
          </w:p>
        </w:tc>
        <w:tc>
          <w:tcPr>
            <w:tcW w:w="851" w:type="dxa"/>
            <w:vMerge w:val="restart"/>
          </w:tcPr>
          <w:p w:rsidR="002038D3" w:rsidRPr="00656F19" w:rsidRDefault="002038D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214306" w:rsidRPr="00656F19" w:rsidRDefault="002038D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3"/>
          </w:tcPr>
          <w:p w:rsidR="00214306" w:rsidRPr="00656F19" w:rsidRDefault="00AD245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992" w:type="dxa"/>
            <w:vMerge w:val="restart"/>
          </w:tcPr>
          <w:p w:rsidR="00214306" w:rsidRPr="00656F19" w:rsidRDefault="00D73EAF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214306" w:rsidRPr="00ED4946" w:rsidTr="000701FA">
        <w:tc>
          <w:tcPr>
            <w:tcW w:w="534" w:type="dxa"/>
            <w:vMerge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214306" w:rsidRPr="00656F19" w:rsidRDefault="00AD245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AD2453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inars</w:t>
            </w:r>
          </w:p>
        </w:tc>
        <w:tc>
          <w:tcPr>
            <w:tcW w:w="851" w:type="dxa"/>
          </w:tcPr>
          <w:p w:rsidR="00214306" w:rsidRPr="00656F19" w:rsidRDefault="00AD245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992" w:type="dxa"/>
            <w:vMerge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EA6988" w:rsidRPr="00656F19" w:rsidRDefault="00EA6988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Neurology</w:t>
            </w:r>
          </w:p>
          <w:p w:rsidR="00941FB3" w:rsidRPr="00656F19" w:rsidRDefault="008E4A41" w:rsidP="00E045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Neurology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992" w:type="dxa"/>
          </w:tcPr>
          <w:p w:rsidR="00214306" w:rsidRPr="00656F19" w:rsidRDefault="00162E17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EA6988" w:rsidRPr="00656F19" w:rsidRDefault="00EA698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Infectious Diseases </w:t>
            </w:r>
          </w:p>
          <w:p w:rsidR="00941FB3" w:rsidRPr="00656F19" w:rsidRDefault="0065311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Infectious Diseases and Hepatology Department of Infectious Diseases and Neuroinfection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214306" w:rsidRPr="00ED4946" w:rsidTr="000701FA">
        <w:trPr>
          <w:trHeight w:val="326"/>
        </w:trPr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EA6988" w:rsidRPr="00656F19" w:rsidRDefault="00EA698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Clinical Pharmacology </w:t>
            </w:r>
          </w:p>
          <w:p w:rsidR="00941FB3" w:rsidRPr="00656F19" w:rsidRDefault="0036453F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Pharmacology</w:t>
            </w:r>
          </w:p>
        </w:tc>
        <w:tc>
          <w:tcPr>
            <w:tcW w:w="851" w:type="dxa"/>
          </w:tcPr>
          <w:p w:rsidR="00214306" w:rsidRPr="00656F19" w:rsidRDefault="00D466DC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709" w:type="dxa"/>
          </w:tcPr>
          <w:p w:rsidR="00214306" w:rsidRPr="00656F19" w:rsidRDefault="00D466DC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4306" w:rsidRPr="00656F19" w:rsidRDefault="00D466DC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214306" w:rsidRPr="00656F19" w:rsidRDefault="00D466DC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EA6988" w:rsidRPr="00656F19" w:rsidRDefault="00EA698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Dermatology and Venereology </w:t>
            </w:r>
          </w:p>
          <w:p w:rsidR="00941FB3" w:rsidRPr="00656F19" w:rsidRDefault="003A21BD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Dermatology and Venerology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:rsidR="00214306" w:rsidRPr="00656F19" w:rsidRDefault="00F93E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  <w:tc>
          <w:tcPr>
            <w:tcW w:w="992" w:type="dxa"/>
          </w:tcPr>
          <w:p w:rsidR="00214306" w:rsidRPr="00656F19" w:rsidRDefault="003D2BE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EA6988" w:rsidRPr="00656F19" w:rsidRDefault="00EA698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Ophthalmology </w:t>
            </w:r>
          </w:p>
          <w:p w:rsidR="00283A9C" w:rsidRPr="00656F19" w:rsidRDefault="00283A9C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Ophthalmology </w:t>
            </w:r>
          </w:p>
          <w:p w:rsidR="00941FB3" w:rsidRPr="00656F19" w:rsidRDefault="00283A9C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Ophthalmology with Squint Treatment Unit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656F19" w:rsidRDefault="00162E17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162E17"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DB520B" w:rsidRPr="00656F19" w:rsidRDefault="00DB520B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Surgery</w:t>
            </w:r>
          </w:p>
          <w:p w:rsidR="000965B6" w:rsidRPr="00656F19" w:rsidRDefault="000965B6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1st Clinical Department of General and Endocrine Surgery </w:t>
            </w:r>
          </w:p>
          <w:p w:rsidR="00885DF1" w:rsidRPr="00656F19" w:rsidRDefault="000965B6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2nd Clinical Department of General and Gastroenterological Surgery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515705" w:rsidRPr="00656F19" w:rsidRDefault="00515705" w:rsidP="00E04519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  <w:t xml:space="preserve">Gynecology and Obstetrics </w:t>
            </w:r>
          </w:p>
          <w:p w:rsidR="00924AD7" w:rsidRPr="00656F19" w:rsidRDefault="00924AD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Gynecology and Gynecological Oncology</w:t>
            </w:r>
          </w:p>
          <w:p w:rsidR="00924AD7" w:rsidRPr="00656F19" w:rsidRDefault="00924AD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Perinatology</w:t>
            </w:r>
          </w:p>
          <w:p w:rsidR="00924AD7" w:rsidRPr="00656F19" w:rsidRDefault="00924AD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Re-productivness and Gynecological Endocrinology</w:t>
            </w:r>
          </w:p>
          <w:p w:rsidR="00885DF1" w:rsidRPr="00656F19" w:rsidRDefault="00924AD7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Gynecological Endocrinology and Adolescent Gynecology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1558F5" w:rsidRPr="00656F19" w:rsidRDefault="001558F5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Internal Medicine</w:t>
            </w:r>
          </w:p>
          <w:p w:rsidR="00893F07" w:rsidRPr="00656F19" w:rsidRDefault="00893F0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Gastroenterology and Internal Medicine</w:t>
            </w:r>
          </w:p>
          <w:p w:rsidR="00893F07" w:rsidRPr="00656F19" w:rsidRDefault="00893F0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Cardiology </w:t>
            </w:r>
          </w:p>
          <w:p w:rsidR="00885DF1" w:rsidRPr="00656F19" w:rsidRDefault="00893F07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Invasive Cardiology 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130</w:t>
            </w:r>
          </w:p>
        </w:tc>
        <w:tc>
          <w:tcPr>
            <w:tcW w:w="709" w:type="dxa"/>
          </w:tcPr>
          <w:p w:rsidR="00214306" w:rsidRPr="00656F19" w:rsidRDefault="00F93E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rPr>
          <w:trHeight w:val="1497"/>
        </w:trPr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3D5ED8" w:rsidRPr="00656F19" w:rsidRDefault="003D5ED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Pediatrics </w:t>
            </w:r>
          </w:p>
          <w:p w:rsidR="00045913" w:rsidRPr="00656F19" w:rsidRDefault="00327305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Neonatology and Newborn Intensive Care </w:t>
            </w:r>
            <w:r w:rsidR="00045913"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Pediatrics and Nephrology </w:t>
            </w:r>
          </w:p>
          <w:p w:rsidR="006879C3" w:rsidRPr="00656F19" w:rsidRDefault="006879C3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 Infectious Diseases </w:t>
            </w:r>
          </w:p>
          <w:p w:rsidR="00885DF1" w:rsidRPr="00656F19" w:rsidRDefault="00F0607C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Pediatrics, Endocrinology, Diabetology with Cardiology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140</w:t>
            </w:r>
          </w:p>
        </w:tc>
        <w:tc>
          <w:tcPr>
            <w:tcW w:w="709" w:type="dxa"/>
          </w:tcPr>
          <w:p w:rsidR="00214306" w:rsidRPr="00656F19" w:rsidRDefault="00F93E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EA6988" w:rsidRPr="00656F19" w:rsidRDefault="00EA698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Pediatrics Orthopedics and Traumatology </w:t>
            </w:r>
          </w:p>
          <w:p w:rsidR="00B571CD" w:rsidRPr="00656F19" w:rsidRDefault="001C4ED8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Orthopaedics and Traumatology</w:t>
            </w:r>
          </w:p>
        </w:tc>
        <w:tc>
          <w:tcPr>
            <w:tcW w:w="851" w:type="dxa"/>
          </w:tcPr>
          <w:p w:rsidR="00214306" w:rsidRPr="00656F19" w:rsidRDefault="003D2BE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709" w:type="dxa"/>
          </w:tcPr>
          <w:p w:rsidR="00214306" w:rsidRPr="00656F19" w:rsidRDefault="00D466DC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4306" w:rsidRPr="00656F19" w:rsidRDefault="003D2BE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EA6988" w:rsidRPr="00656F19" w:rsidRDefault="00EA698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Orthopedics and Traumatology </w:t>
            </w:r>
          </w:p>
          <w:p w:rsidR="00B571CD" w:rsidRPr="00656F19" w:rsidRDefault="00F37820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Orthopedics, Traumatology and Hand Surgery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A60DEC"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EF41D3" w:rsidRPr="00ED4946" w:rsidTr="000701FA">
        <w:tc>
          <w:tcPr>
            <w:tcW w:w="534" w:type="dxa"/>
            <w:shd w:val="clear" w:color="auto" w:fill="auto"/>
          </w:tcPr>
          <w:p w:rsidR="00EF41D3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  <w:r w:rsidR="00EF41D3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412A92" w:rsidRPr="00656F19" w:rsidRDefault="00412A92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Radiology and Diagnostic Imaging </w:t>
            </w:r>
          </w:p>
          <w:p w:rsidR="007E39C4" w:rsidRPr="00656F19" w:rsidRDefault="007E39C4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Radiology</w:t>
            </w:r>
          </w:p>
          <w:p w:rsidR="00B61027" w:rsidRPr="00656F19" w:rsidRDefault="00B6102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 Radiology </w:t>
            </w:r>
          </w:p>
          <w:p w:rsidR="00D811AC" w:rsidRPr="00656F19" w:rsidRDefault="006A5C7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Independent Laboratory of Molecular Imaging</w:t>
            </w:r>
          </w:p>
        </w:tc>
        <w:tc>
          <w:tcPr>
            <w:tcW w:w="851" w:type="dxa"/>
          </w:tcPr>
          <w:p w:rsidR="00EF41D3" w:rsidRPr="00656F19" w:rsidRDefault="00F74EC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86</w:t>
            </w:r>
          </w:p>
        </w:tc>
        <w:tc>
          <w:tcPr>
            <w:tcW w:w="709" w:type="dxa"/>
          </w:tcPr>
          <w:p w:rsidR="00EF41D3" w:rsidRPr="00656F19" w:rsidRDefault="00F93E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EF41D3" w:rsidRPr="00656F19" w:rsidRDefault="00EF41D3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EF41D3" w:rsidRPr="00656F19" w:rsidRDefault="00EF41D3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851" w:type="dxa"/>
          </w:tcPr>
          <w:p w:rsidR="00EF41D3" w:rsidRPr="00656F19" w:rsidRDefault="00A60DEC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992" w:type="dxa"/>
          </w:tcPr>
          <w:p w:rsidR="00EF41D3" w:rsidRPr="00656F19" w:rsidRDefault="00D81E85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EF41D3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  <w:r w:rsidR="00214306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412A92" w:rsidRPr="00656F19" w:rsidRDefault="00412A92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Professionalism in Medicine </w:t>
            </w:r>
          </w:p>
          <w:p w:rsidR="004B7F96" w:rsidRPr="00656F19" w:rsidRDefault="004B7F96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Population Medicine and Lifestyle Diseases Prevention </w:t>
            </w:r>
          </w:p>
          <w:p w:rsidR="004B7F96" w:rsidRPr="00656F19" w:rsidRDefault="004B7F96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Department of Nephrology and Hypertension with Dialysis Unit</w:t>
            </w:r>
          </w:p>
          <w:p w:rsidR="00EA6EFA" w:rsidRPr="00656F19" w:rsidRDefault="00EA6EFA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Re-productivness and Gynecological Endocrinology</w:t>
            </w:r>
          </w:p>
          <w:p w:rsidR="00B629E0" w:rsidRPr="00656F19" w:rsidRDefault="00B629E0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Palliative Medicine </w:t>
            </w:r>
          </w:p>
          <w:p w:rsidR="00EA6EFA" w:rsidRPr="00656F19" w:rsidRDefault="00B629E0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 Oncology and Hematology </w:t>
            </w:r>
            <w:r w:rsidR="00EA6EFA"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Pediatrics and Nephrology </w:t>
            </w:r>
          </w:p>
          <w:p w:rsidR="00885DF1" w:rsidRPr="00656F19" w:rsidRDefault="00EA6EFA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Oncology 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c>
          <w:tcPr>
            <w:tcW w:w="534" w:type="dxa"/>
            <w:shd w:val="clear" w:color="auto" w:fill="auto"/>
          </w:tcPr>
          <w:p w:rsidR="00214306" w:rsidRPr="00656F19" w:rsidRDefault="00EF41D3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4564" w:type="dxa"/>
            <w:shd w:val="clear" w:color="auto" w:fill="auto"/>
          </w:tcPr>
          <w:p w:rsidR="00412A92" w:rsidRPr="00656F19" w:rsidRDefault="00412A92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Public Health</w:t>
            </w:r>
          </w:p>
          <w:p w:rsidR="00B571CD" w:rsidRPr="00656F19" w:rsidRDefault="008139DB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Hygiene, Epidemiology and Metabolic Disorders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4C3AA1" w:rsidRPr="00ED4946" w:rsidTr="000701FA">
        <w:tc>
          <w:tcPr>
            <w:tcW w:w="534" w:type="dxa"/>
            <w:shd w:val="clear" w:color="auto" w:fill="auto"/>
          </w:tcPr>
          <w:p w:rsidR="004C3AA1" w:rsidRPr="00656F19" w:rsidRDefault="004C3AA1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15.</w:t>
            </w:r>
          </w:p>
        </w:tc>
        <w:tc>
          <w:tcPr>
            <w:tcW w:w="4564" w:type="dxa"/>
            <w:shd w:val="clear" w:color="auto" w:fill="auto"/>
          </w:tcPr>
          <w:p w:rsidR="004C3AA1" w:rsidRPr="00656F19" w:rsidRDefault="004C3AA1" w:rsidP="004C3AA1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Genetics </w:t>
            </w:r>
          </w:p>
          <w:p w:rsidR="004C3AA1" w:rsidRPr="00656F19" w:rsidRDefault="004C3AA1" w:rsidP="004C3AA1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Genetics</w:t>
            </w:r>
          </w:p>
        </w:tc>
        <w:tc>
          <w:tcPr>
            <w:tcW w:w="851" w:type="dxa"/>
          </w:tcPr>
          <w:p w:rsidR="004C3AA1" w:rsidRPr="00656F19" w:rsidRDefault="004C3AA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4C3AA1" w:rsidRPr="00656F19" w:rsidRDefault="004C3AA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4C3AA1" w:rsidRPr="00656F19" w:rsidRDefault="004C3AA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4C3AA1" w:rsidRPr="00656F19" w:rsidRDefault="004C3AA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4C3AA1" w:rsidRPr="00656F19" w:rsidRDefault="004C3AA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4C3AA1" w:rsidRPr="00656F19" w:rsidRDefault="004C3AA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c>
          <w:tcPr>
            <w:tcW w:w="534" w:type="dxa"/>
          </w:tcPr>
          <w:p w:rsidR="00214306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4C3AA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214306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</w:tcPr>
          <w:p w:rsidR="00214306" w:rsidRPr="00656F19" w:rsidRDefault="0088007C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214306" w:rsidRPr="00ED4946" w:rsidTr="000701FA">
        <w:trPr>
          <w:trHeight w:val="324"/>
        </w:trPr>
        <w:tc>
          <w:tcPr>
            <w:tcW w:w="534" w:type="dxa"/>
            <w:vMerge w:val="restart"/>
            <w:tcBorders>
              <w:left w:val="nil"/>
            </w:tcBorders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214306" w:rsidRPr="00656F19" w:rsidRDefault="00957274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  <w:r w:rsidR="00214306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214306" w:rsidRPr="00656F19" w:rsidRDefault="00663D37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1017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  <w:r w:rsidR="00663D37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C04197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  <w:r w:rsidR="00663D37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  <w:r w:rsidR="00C04197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851" w:type="dxa"/>
          </w:tcPr>
          <w:p w:rsidR="00214306" w:rsidRPr="00656F19" w:rsidRDefault="00477FC2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663D37">
              <w:rPr>
                <w:rFonts w:asciiTheme="minorHAnsi" w:hAnsiTheme="minorHAnsi" w:cstheme="minorHAnsi"/>
                <w:b/>
                <w:sz w:val="17"/>
                <w:szCs w:val="17"/>
              </w:rPr>
              <w:t>9</w:t>
            </w:r>
            <w:r w:rsidR="00F74EC1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4306" w:rsidRPr="00656F19" w:rsidRDefault="00EF41D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  <w:r w:rsidR="00D81E85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exams</w:t>
            </w:r>
          </w:p>
        </w:tc>
      </w:tr>
      <w:tr w:rsidR="00214306" w:rsidRPr="00ED4946" w:rsidTr="000701FA">
        <w:tc>
          <w:tcPr>
            <w:tcW w:w="534" w:type="dxa"/>
            <w:vMerge/>
            <w:tcBorders>
              <w:left w:val="nil"/>
              <w:bottom w:val="nil"/>
            </w:tcBorders>
          </w:tcPr>
          <w:p w:rsidR="00214306" w:rsidRPr="00656F19" w:rsidRDefault="0021430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214306" w:rsidRPr="00656F19" w:rsidRDefault="00957274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Clerkship</w:t>
            </w:r>
          </w:p>
        </w:tc>
        <w:tc>
          <w:tcPr>
            <w:tcW w:w="851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214306" w:rsidRPr="00656F19" w:rsidRDefault="0021430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214306" w:rsidRPr="00656F19" w:rsidRDefault="00D81E8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214306" w:rsidRPr="00ED4946" w:rsidRDefault="00214306" w:rsidP="00E009C9">
      <w:pPr>
        <w:rPr>
          <w:rFonts w:asciiTheme="minorHAnsi" w:hAnsiTheme="minorHAnsi" w:cstheme="minorHAnsi"/>
          <w:sz w:val="20"/>
          <w:szCs w:val="20"/>
        </w:rPr>
      </w:pPr>
    </w:p>
    <w:p w:rsidR="00656F19" w:rsidRDefault="00656F19" w:rsidP="00B965C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04519" w:rsidRDefault="00E04519" w:rsidP="00B965C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965CF" w:rsidRPr="00B965CF" w:rsidRDefault="00B965CF" w:rsidP="00B965C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965CF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Curriculum of the Faculty of Medicine</w:t>
      </w:r>
    </w:p>
    <w:p w:rsidR="00D655BE" w:rsidRPr="001D50AB" w:rsidRDefault="00B965CF" w:rsidP="001D50A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  <w:r w:rsidR="001D50A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B965CF">
        <w:rPr>
          <w:rFonts w:asciiTheme="minorHAnsi" w:hAnsiTheme="minorHAnsi" w:cstheme="minorHAnsi"/>
          <w:sz w:val="22"/>
          <w:szCs w:val="22"/>
          <w:lang w:val="en-US"/>
        </w:rPr>
        <w:t>English Program for the education cycle starting in the academic year 2022/2023</w:t>
      </w:r>
    </w:p>
    <w:p w:rsidR="00153612" w:rsidRPr="000701FA" w:rsidRDefault="00B965CF" w:rsidP="009057B6">
      <w:pPr>
        <w:spacing w:after="120"/>
        <w:jc w:val="center"/>
        <w:rPr>
          <w:rFonts w:asciiTheme="minorHAnsi" w:hAnsiTheme="minorHAnsi" w:cstheme="minorHAnsi"/>
          <w:b/>
        </w:rPr>
      </w:pPr>
      <w:r w:rsidRPr="000701FA">
        <w:rPr>
          <w:rFonts w:asciiTheme="minorHAnsi" w:hAnsiTheme="minorHAnsi" w:cstheme="minorHAnsi"/>
          <w:b/>
        </w:rPr>
        <w:t>year</w:t>
      </w:r>
      <w:r w:rsidR="006314C7" w:rsidRPr="000701FA">
        <w:rPr>
          <w:rFonts w:asciiTheme="minorHAnsi" w:hAnsiTheme="minorHAnsi" w:cstheme="minorHAnsi"/>
          <w:b/>
        </w:rPr>
        <w:t xml:space="preserve"> V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4"/>
        <w:gridCol w:w="851"/>
        <w:gridCol w:w="709"/>
        <w:gridCol w:w="992"/>
        <w:gridCol w:w="992"/>
        <w:gridCol w:w="851"/>
        <w:gridCol w:w="992"/>
      </w:tblGrid>
      <w:tr w:rsidR="009B57AD" w:rsidRPr="00ED4946" w:rsidTr="000701FA">
        <w:trPr>
          <w:trHeight w:val="141"/>
        </w:trPr>
        <w:tc>
          <w:tcPr>
            <w:tcW w:w="568" w:type="dxa"/>
            <w:vMerge w:val="restart"/>
          </w:tcPr>
          <w:p w:rsidR="009B57AD" w:rsidRPr="00656F19" w:rsidRDefault="00645B7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no</w:t>
            </w:r>
          </w:p>
        </w:tc>
        <w:tc>
          <w:tcPr>
            <w:tcW w:w="4564" w:type="dxa"/>
            <w:vMerge w:val="restart"/>
          </w:tcPr>
          <w:p w:rsidR="009B57AD" w:rsidRPr="00656F19" w:rsidRDefault="00645B7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COURSES</w:t>
            </w:r>
          </w:p>
        </w:tc>
        <w:tc>
          <w:tcPr>
            <w:tcW w:w="851" w:type="dxa"/>
            <w:vMerge w:val="restart"/>
          </w:tcPr>
          <w:p w:rsidR="002038D3" w:rsidRPr="00656F19" w:rsidRDefault="002038D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9B57AD" w:rsidRPr="00656F19" w:rsidRDefault="002038D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3"/>
          </w:tcPr>
          <w:p w:rsidR="009B57AD" w:rsidRPr="00656F19" w:rsidRDefault="003F7D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992" w:type="dxa"/>
            <w:vMerge w:val="restart"/>
          </w:tcPr>
          <w:p w:rsidR="009B57AD" w:rsidRPr="00656F19" w:rsidRDefault="00D73EAF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9B57AD" w:rsidRPr="00ED4946" w:rsidTr="000701FA">
        <w:trPr>
          <w:trHeight w:val="70"/>
        </w:trPr>
        <w:tc>
          <w:tcPr>
            <w:tcW w:w="568" w:type="dxa"/>
            <w:vMerge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9B57AD" w:rsidRPr="00656F19" w:rsidRDefault="009B57AD" w:rsidP="00E04519">
            <w:pPr>
              <w:ind w:left="-1339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9B57AD" w:rsidRPr="00656F19" w:rsidRDefault="009572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9B57AD" w:rsidRPr="00656F19" w:rsidRDefault="009572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seminars</w:t>
            </w:r>
          </w:p>
        </w:tc>
        <w:tc>
          <w:tcPr>
            <w:tcW w:w="851" w:type="dxa"/>
          </w:tcPr>
          <w:p w:rsidR="009B57AD" w:rsidRPr="00656F19" w:rsidRDefault="009572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992" w:type="dxa"/>
            <w:vMerge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15361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F503AD" w:rsidRPr="00656F19" w:rsidRDefault="00F503AD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Forensic Medicine</w:t>
            </w:r>
          </w:p>
          <w:p w:rsidR="00446157" w:rsidRPr="00656F19" w:rsidRDefault="00A80625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Forensic Medicine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656F19" w:rsidRDefault="005D46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656F19" w:rsidRDefault="00655DD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153612" w:rsidRPr="00656F19" w:rsidRDefault="00655DD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15361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 xml:space="preserve">2. </w:t>
            </w:r>
          </w:p>
        </w:tc>
        <w:tc>
          <w:tcPr>
            <w:tcW w:w="4564" w:type="dxa"/>
            <w:shd w:val="clear" w:color="auto" w:fill="auto"/>
          </w:tcPr>
          <w:p w:rsidR="00153612" w:rsidRPr="00656F19" w:rsidRDefault="00F503AD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Law </w:t>
            </w:r>
            <w:r w:rsidR="00153612"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II</w:t>
            </w:r>
          </w:p>
          <w:p w:rsidR="00176CC8" w:rsidRPr="00656F19" w:rsidRDefault="008675E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Law and Medical Deontology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153612" w:rsidRPr="00656F19" w:rsidRDefault="005D0973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15361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F503AD" w:rsidRPr="00656F19" w:rsidRDefault="00F503AD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Oncology</w:t>
            </w:r>
          </w:p>
          <w:p w:rsidR="00B629E0" w:rsidRPr="00656F19" w:rsidRDefault="00B629E0" w:rsidP="00E04519">
            <w:pPr>
              <w:rPr>
                <w:rFonts w:asciiTheme="minorHAnsi" w:hAnsiTheme="minorHAnsi" w:cstheme="minorHAnsi"/>
                <w:i/>
                <w:color w:val="000000" w:themeColor="text1"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color w:val="000000" w:themeColor="text1"/>
                <w:sz w:val="17"/>
                <w:szCs w:val="17"/>
                <w:lang w:val="en-US"/>
              </w:rPr>
              <w:t xml:space="preserve">Department of Oncology </w:t>
            </w:r>
          </w:p>
          <w:p w:rsidR="00B24A55" w:rsidRPr="00656F19" w:rsidRDefault="00C46609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color w:val="000000" w:themeColor="text1"/>
                <w:sz w:val="17"/>
                <w:szCs w:val="17"/>
                <w:lang w:val="en-US"/>
              </w:rPr>
              <w:t>Department of Palliative Medicine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153612" w:rsidRPr="00656F19" w:rsidRDefault="00301C54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655DDE" w:rsidRPr="00ED4946" w:rsidTr="000701FA">
        <w:tc>
          <w:tcPr>
            <w:tcW w:w="568" w:type="dxa"/>
            <w:shd w:val="clear" w:color="auto" w:fill="auto"/>
          </w:tcPr>
          <w:p w:rsidR="00655DDE" w:rsidRPr="00656F19" w:rsidRDefault="00655DD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 xml:space="preserve">4. </w:t>
            </w:r>
          </w:p>
        </w:tc>
        <w:tc>
          <w:tcPr>
            <w:tcW w:w="4564" w:type="dxa"/>
            <w:shd w:val="clear" w:color="auto" w:fill="auto"/>
          </w:tcPr>
          <w:p w:rsidR="00F503AD" w:rsidRPr="00656F19" w:rsidRDefault="00F503AD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Palliative Medicine </w:t>
            </w:r>
          </w:p>
          <w:p w:rsidR="00446157" w:rsidRPr="00656F19" w:rsidRDefault="005C4623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Palliative Medicine</w:t>
            </w:r>
          </w:p>
        </w:tc>
        <w:tc>
          <w:tcPr>
            <w:tcW w:w="851" w:type="dxa"/>
          </w:tcPr>
          <w:p w:rsidR="00655DDE" w:rsidRPr="00656F19" w:rsidRDefault="00655DD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655DDE" w:rsidRPr="00656F19" w:rsidRDefault="003513A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655DDE" w:rsidRPr="00656F19" w:rsidRDefault="00655DD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656F19" w:rsidRDefault="00655DD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655DDE" w:rsidRPr="00656F19" w:rsidRDefault="00655DD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rPr>
          <w:trHeight w:val="70"/>
        </w:trPr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="00153612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4F6B43" w:rsidRPr="00656F19" w:rsidRDefault="004F6B43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Otolaryngology </w:t>
            </w:r>
          </w:p>
          <w:p w:rsidR="0050744B" w:rsidRPr="00656F19" w:rsidRDefault="0050744B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Otolaryngology </w:t>
            </w:r>
          </w:p>
          <w:p w:rsidR="00446157" w:rsidRPr="00656F19" w:rsidRDefault="003824DA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</w:t>
            </w:r>
            <w:r w:rsidR="004523FE"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ediatric Otolaryngology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153612" w:rsidRPr="00656F19" w:rsidRDefault="0022489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5D464A" w:rsidRPr="00ED4946" w:rsidTr="000701FA">
        <w:trPr>
          <w:trHeight w:val="111"/>
        </w:trPr>
        <w:tc>
          <w:tcPr>
            <w:tcW w:w="568" w:type="dxa"/>
            <w:shd w:val="clear" w:color="auto" w:fill="auto"/>
          </w:tcPr>
          <w:p w:rsidR="005D464A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5D464A" w:rsidRPr="00656F19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</w:p>
        </w:tc>
        <w:tc>
          <w:tcPr>
            <w:tcW w:w="4564" w:type="dxa"/>
            <w:shd w:val="clear" w:color="auto" w:fill="auto"/>
          </w:tcPr>
          <w:p w:rsidR="008E1D3F" w:rsidRPr="00656F19" w:rsidRDefault="008E1D3F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Clinical Pharmacology </w:t>
            </w:r>
          </w:p>
          <w:p w:rsidR="00446157" w:rsidRPr="00656F19" w:rsidRDefault="00A92C48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Clinical Pharmacology</w:t>
            </w:r>
          </w:p>
        </w:tc>
        <w:tc>
          <w:tcPr>
            <w:tcW w:w="851" w:type="dxa"/>
          </w:tcPr>
          <w:p w:rsidR="005D464A" w:rsidRPr="00656F19" w:rsidRDefault="005D46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18</w:t>
            </w:r>
          </w:p>
        </w:tc>
        <w:tc>
          <w:tcPr>
            <w:tcW w:w="709" w:type="dxa"/>
          </w:tcPr>
          <w:p w:rsidR="005D464A" w:rsidRPr="00656F19" w:rsidRDefault="005D46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5D464A" w:rsidRPr="00656F19" w:rsidRDefault="005D46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5D464A" w:rsidRPr="00656F19" w:rsidRDefault="005D46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5D464A" w:rsidRPr="00656F19" w:rsidRDefault="005D46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5D464A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153612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EE332A" w:rsidRPr="00656F19" w:rsidRDefault="00EE332A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Anesthesiology and Intensive Care </w:t>
            </w:r>
          </w:p>
          <w:p w:rsidR="00B80A6E" w:rsidRPr="00656F19" w:rsidRDefault="00B80A6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Anaesthesiology and Intensive Care </w:t>
            </w:r>
          </w:p>
          <w:p w:rsidR="00916087" w:rsidRPr="00656F19" w:rsidRDefault="005715B2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color w:val="000000" w:themeColor="text1"/>
                <w:sz w:val="17"/>
                <w:szCs w:val="17"/>
                <w:lang w:val="en-US"/>
              </w:rPr>
              <w:t>Department of Anaesthesiology and Intensive Therapy for Children and Adolescents with the Postoperative and Pain Treatment Unit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656F19" w:rsidRDefault="003513A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655DDE" w:rsidRPr="00ED4946" w:rsidTr="000701FA">
        <w:tc>
          <w:tcPr>
            <w:tcW w:w="568" w:type="dxa"/>
            <w:shd w:val="clear" w:color="auto" w:fill="auto"/>
          </w:tcPr>
          <w:p w:rsidR="00655DDE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AF5AA3" w:rsidRPr="00656F19" w:rsidRDefault="00AF5AA3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Anesthesiology and Intensive Care for Children and Adolescents </w:t>
            </w:r>
          </w:p>
          <w:p w:rsidR="00446157" w:rsidRPr="00656F19" w:rsidRDefault="00816A43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Anaesthesiology and Intensive Therapy for Children and Adolescents with the Postoperative and Pain Treatment Unit</w:t>
            </w:r>
          </w:p>
        </w:tc>
        <w:tc>
          <w:tcPr>
            <w:tcW w:w="851" w:type="dxa"/>
          </w:tcPr>
          <w:p w:rsidR="00655DDE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655DDE" w:rsidRPr="00656F19" w:rsidRDefault="00301C54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655DDE" w:rsidRPr="00656F19" w:rsidRDefault="00FF1529" w:rsidP="00E04519">
            <w:pPr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655DDE" w:rsidRPr="00656F19" w:rsidRDefault="00655DD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655DDE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737BD5" w:rsidRPr="00656F19" w:rsidRDefault="00737BD5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Psychiatry </w:t>
            </w:r>
          </w:p>
          <w:p w:rsidR="00446157" w:rsidRPr="00656F19" w:rsidRDefault="00737BD5" w:rsidP="00E045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Psychiatry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153612" w:rsidRPr="00656F19" w:rsidRDefault="009B748C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8F6ACF" w:rsidRPr="00656F19" w:rsidRDefault="008F6ACF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Family Medicine</w:t>
            </w:r>
          </w:p>
          <w:p w:rsidR="00F14582" w:rsidRPr="00656F19" w:rsidRDefault="0048687D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Family Medicine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DB520B" w:rsidRPr="00656F19" w:rsidRDefault="00DB520B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Surgery</w:t>
            </w:r>
          </w:p>
          <w:p w:rsidR="00031774" w:rsidRPr="00656F19" w:rsidRDefault="00031774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Thoracic Surgery </w:t>
            </w:r>
          </w:p>
          <w:p w:rsidR="00965702" w:rsidRPr="00656F19" w:rsidRDefault="00E23B0B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Vascular Surgery and Transplantation Department of Cardiosurgery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CF4614"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  <w:shd w:val="clear" w:color="auto" w:fill="auto"/>
          </w:tcPr>
          <w:p w:rsidR="00712134" w:rsidRPr="00656F19" w:rsidRDefault="00712134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Gynecology and Obstetrics </w:t>
            </w:r>
          </w:p>
          <w:p w:rsidR="00924AD7" w:rsidRPr="00656F19" w:rsidRDefault="00924AD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Gynecology and Gynecological Oncology</w:t>
            </w:r>
          </w:p>
          <w:p w:rsidR="00FC0E57" w:rsidRPr="00656F19" w:rsidRDefault="00FC0E5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Perinatology</w:t>
            </w:r>
          </w:p>
          <w:p w:rsidR="00FC0E57" w:rsidRPr="00656F19" w:rsidRDefault="00FC0E5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Re-productivness and Gynecological Endocrinology</w:t>
            </w:r>
          </w:p>
          <w:p w:rsidR="00965702" w:rsidRDefault="00FC0E5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Gynecological Endocrinology and Adolescent Gynecology</w:t>
            </w:r>
          </w:p>
          <w:p w:rsidR="00CF7FBD" w:rsidRPr="00CF7FBD" w:rsidRDefault="005173C2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1D50AB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The Provincial Complex Hospital of Jędrzej Śniadecki  - Department of Gynecology and Obstetrics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153612" w:rsidRPr="00656F19" w:rsidRDefault="005D0973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  <w:shd w:val="clear" w:color="auto" w:fill="auto"/>
          </w:tcPr>
          <w:p w:rsidR="001558F5" w:rsidRPr="00656F19" w:rsidRDefault="001558F5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Internal Medicine</w:t>
            </w:r>
          </w:p>
          <w:p w:rsidR="000F2D65" w:rsidRPr="00656F19" w:rsidRDefault="000F2D65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Endocrinology, Diabetology and Internal Medicine</w:t>
            </w:r>
          </w:p>
          <w:p w:rsidR="00A16C5E" w:rsidRPr="00656F19" w:rsidRDefault="00A16C5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Rheumatology and Internal Medicine</w:t>
            </w:r>
          </w:p>
          <w:p w:rsidR="00271B2E" w:rsidRPr="00656F19" w:rsidRDefault="00271B2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Nephrology with Dialysis Unit</w:t>
            </w:r>
          </w:p>
          <w:p w:rsidR="00271B2E" w:rsidRPr="00656F19" w:rsidRDefault="00271B2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</w:t>
            </w:r>
            <w:r w:rsidR="001D50AB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.</w:t>
            </w: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 of Nephrology and Hypertension with Dialysis Unit</w:t>
            </w:r>
          </w:p>
          <w:p w:rsidR="00965702" w:rsidRPr="00656F19" w:rsidRDefault="006C372F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Deaprtment of Hemathology</w:t>
            </w:r>
          </w:p>
        </w:tc>
        <w:tc>
          <w:tcPr>
            <w:tcW w:w="851" w:type="dxa"/>
          </w:tcPr>
          <w:p w:rsidR="00153612" w:rsidRPr="00656F19" w:rsidRDefault="00A3063B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150</w:t>
            </w:r>
          </w:p>
        </w:tc>
        <w:tc>
          <w:tcPr>
            <w:tcW w:w="709" w:type="dxa"/>
          </w:tcPr>
          <w:p w:rsidR="00153612" w:rsidRPr="00656F19" w:rsidRDefault="005D464A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992" w:type="dxa"/>
          </w:tcPr>
          <w:p w:rsidR="00153612" w:rsidRPr="00656F19" w:rsidRDefault="005613E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74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14.</w:t>
            </w:r>
          </w:p>
        </w:tc>
        <w:tc>
          <w:tcPr>
            <w:tcW w:w="4564" w:type="dxa"/>
            <w:shd w:val="clear" w:color="auto" w:fill="auto"/>
          </w:tcPr>
          <w:p w:rsidR="003D5ED8" w:rsidRPr="00656F19" w:rsidRDefault="003D5ED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Pediatrics </w:t>
            </w:r>
          </w:p>
          <w:p w:rsidR="0094639A" w:rsidRPr="00656F19" w:rsidRDefault="0094639A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 Oncology and Hematology </w:t>
            </w:r>
          </w:p>
          <w:p w:rsidR="00965702" w:rsidRPr="00656F19" w:rsidRDefault="00E1224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Pediatrics, Gastroenterology, Hepatology, Nutrition and Allergology</w:t>
            </w:r>
          </w:p>
        </w:tc>
        <w:tc>
          <w:tcPr>
            <w:tcW w:w="851" w:type="dxa"/>
          </w:tcPr>
          <w:p w:rsidR="00153612" w:rsidRPr="00656F19" w:rsidRDefault="00656378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105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992" w:type="dxa"/>
          </w:tcPr>
          <w:p w:rsidR="00153612" w:rsidRPr="00656F19" w:rsidRDefault="00E53A95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15.</w:t>
            </w:r>
          </w:p>
        </w:tc>
        <w:tc>
          <w:tcPr>
            <w:tcW w:w="4564" w:type="dxa"/>
            <w:shd w:val="clear" w:color="auto" w:fill="auto"/>
          </w:tcPr>
          <w:p w:rsidR="007D3E6E" w:rsidRPr="00656F19" w:rsidRDefault="007D3E6E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Neurosurgery </w:t>
            </w:r>
          </w:p>
          <w:p w:rsidR="00F14582" w:rsidRPr="00656F19" w:rsidRDefault="008E4A41" w:rsidP="00E045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Neurosurgery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4564" w:type="dxa"/>
            <w:shd w:val="clear" w:color="auto" w:fill="auto"/>
          </w:tcPr>
          <w:p w:rsidR="001E0B78" w:rsidRPr="00656F19" w:rsidRDefault="001E0B78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Pediatric Surgery </w:t>
            </w:r>
          </w:p>
          <w:p w:rsidR="00F14582" w:rsidRPr="00656F19" w:rsidRDefault="007B6589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Surgery and Urology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  <w:tc>
          <w:tcPr>
            <w:tcW w:w="709" w:type="dxa"/>
          </w:tcPr>
          <w:p w:rsidR="00153612" w:rsidRPr="00656F19" w:rsidRDefault="00301C54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4564" w:type="dxa"/>
            <w:shd w:val="clear" w:color="auto" w:fill="auto"/>
          </w:tcPr>
          <w:p w:rsidR="001E0B78" w:rsidRPr="00656F19" w:rsidRDefault="001E0B78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Urology </w:t>
            </w:r>
          </w:p>
          <w:p w:rsidR="00F14582" w:rsidRPr="00656F19" w:rsidRDefault="002C31FF" w:rsidP="00E045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Urology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380E02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18.</w:t>
            </w:r>
          </w:p>
        </w:tc>
        <w:tc>
          <w:tcPr>
            <w:tcW w:w="4564" w:type="dxa"/>
            <w:shd w:val="clear" w:color="auto" w:fill="auto"/>
          </w:tcPr>
          <w:p w:rsidR="001E0B78" w:rsidRPr="00656F19" w:rsidRDefault="001E0B78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Geriatrics </w:t>
            </w:r>
          </w:p>
          <w:p w:rsidR="00F14582" w:rsidRPr="00656F19" w:rsidRDefault="00BF160E" w:rsidP="00E045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Geriatrics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153612" w:rsidRPr="00656F19" w:rsidRDefault="00AB1F5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153612" w:rsidRPr="00656F19" w:rsidRDefault="0022489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851" w:type="dxa"/>
          </w:tcPr>
          <w:p w:rsidR="00153612" w:rsidRPr="00656F19" w:rsidRDefault="0022489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87222D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  <w:r w:rsidR="00380E02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084036" w:rsidRPr="00656F19" w:rsidRDefault="00084036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Professionalism in Medicine </w:t>
            </w:r>
          </w:p>
          <w:p w:rsidR="00E12BE8" w:rsidRPr="00656F19" w:rsidRDefault="002C31FF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Pediatric Oncology and Hematology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153612" w:rsidRPr="00656F19" w:rsidRDefault="00AB1F5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  <w:shd w:val="clear" w:color="auto" w:fill="auto"/>
          </w:tcPr>
          <w:p w:rsidR="00153612" w:rsidRPr="00656F19" w:rsidRDefault="0087222D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  <w:r w:rsidR="00380E02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084036" w:rsidRPr="00656F19" w:rsidRDefault="00084036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 xml:space="preserve">Medical Ethics </w:t>
            </w:r>
          </w:p>
          <w:p w:rsidR="00F14582" w:rsidRPr="00656F19" w:rsidRDefault="002C31FF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Forensic Medicine</w:t>
            </w:r>
          </w:p>
        </w:tc>
        <w:tc>
          <w:tcPr>
            <w:tcW w:w="851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153612" w:rsidRPr="00656F19" w:rsidRDefault="00AB1F56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153612" w:rsidRPr="00656F19" w:rsidRDefault="00FF1529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153612" w:rsidRPr="00ED4946" w:rsidTr="000701FA">
        <w:tc>
          <w:tcPr>
            <w:tcW w:w="568" w:type="dxa"/>
          </w:tcPr>
          <w:p w:rsidR="00153612" w:rsidRPr="00656F19" w:rsidRDefault="0087222D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  <w:r w:rsidR="00380E02" w:rsidRPr="00656F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</w:tcPr>
          <w:p w:rsidR="00153612" w:rsidRPr="00656F19" w:rsidRDefault="00BC3704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Elective courses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153612" w:rsidRPr="00656F19" w:rsidRDefault="00153612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153612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9B57AD" w:rsidRPr="00ED4946" w:rsidTr="000701FA">
        <w:tc>
          <w:tcPr>
            <w:tcW w:w="568" w:type="dxa"/>
            <w:vMerge w:val="restart"/>
            <w:tcBorders>
              <w:left w:val="nil"/>
            </w:tcBorders>
          </w:tcPr>
          <w:p w:rsidR="009B57AD" w:rsidRPr="00656F19" w:rsidRDefault="009B57AD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9B57AD" w:rsidRPr="00656F19" w:rsidRDefault="00F51856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  <w:r w:rsidR="009B57AD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9B57AD" w:rsidRPr="00656F19" w:rsidRDefault="00224899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105</w:t>
            </w:r>
            <w:r w:rsidR="00FF1529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9B57AD" w:rsidRPr="00656F19" w:rsidRDefault="00224899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300</w:t>
            </w:r>
          </w:p>
        </w:tc>
        <w:tc>
          <w:tcPr>
            <w:tcW w:w="992" w:type="dxa"/>
          </w:tcPr>
          <w:p w:rsidR="009B57AD" w:rsidRPr="00656F19" w:rsidRDefault="00FF1529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  <w:r w:rsidR="00224899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39</w:t>
            </w:r>
          </w:p>
        </w:tc>
        <w:tc>
          <w:tcPr>
            <w:tcW w:w="851" w:type="dxa"/>
          </w:tcPr>
          <w:p w:rsidR="009B57AD" w:rsidRPr="00656F19" w:rsidRDefault="00FF1529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224899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992" w:type="dxa"/>
          </w:tcPr>
          <w:p w:rsidR="009B57AD" w:rsidRPr="00656F19" w:rsidRDefault="00643449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D811F1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exams</w:t>
            </w:r>
          </w:p>
        </w:tc>
      </w:tr>
      <w:tr w:rsidR="009B57AD" w:rsidRPr="00ED4946" w:rsidTr="000701FA">
        <w:trPr>
          <w:trHeight w:val="268"/>
        </w:trPr>
        <w:tc>
          <w:tcPr>
            <w:tcW w:w="568" w:type="dxa"/>
            <w:vMerge/>
            <w:tcBorders>
              <w:left w:val="nil"/>
              <w:bottom w:val="nil"/>
            </w:tcBorders>
          </w:tcPr>
          <w:p w:rsidR="009B57AD" w:rsidRPr="00656F19" w:rsidRDefault="009B57AD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9B57AD" w:rsidRPr="00656F19" w:rsidRDefault="00F51856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Clerskhip</w:t>
            </w:r>
          </w:p>
        </w:tc>
        <w:tc>
          <w:tcPr>
            <w:tcW w:w="851" w:type="dxa"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9B57AD" w:rsidRPr="00656F19" w:rsidRDefault="009B57AD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9B57AD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</w:tbl>
    <w:p w:rsidR="006C279D" w:rsidRDefault="006C279D" w:rsidP="00153612">
      <w:pPr>
        <w:rPr>
          <w:rFonts w:asciiTheme="minorHAnsi" w:hAnsiTheme="minorHAnsi" w:cstheme="minorHAnsi"/>
          <w:sz w:val="20"/>
          <w:szCs w:val="20"/>
        </w:rPr>
      </w:pPr>
    </w:p>
    <w:p w:rsidR="00E04519" w:rsidRDefault="00E04519" w:rsidP="00153612">
      <w:pPr>
        <w:rPr>
          <w:rFonts w:asciiTheme="minorHAnsi" w:hAnsiTheme="minorHAnsi" w:cstheme="minorHAnsi"/>
          <w:sz w:val="20"/>
          <w:szCs w:val="20"/>
        </w:rPr>
      </w:pPr>
    </w:p>
    <w:p w:rsidR="00E04519" w:rsidRDefault="00E04519" w:rsidP="00153612">
      <w:pPr>
        <w:rPr>
          <w:rFonts w:asciiTheme="minorHAnsi" w:hAnsiTheme="minorHAnsi" w:cstheme="minorHAnsi"/>
          <w:sz w:val="20"/>
          <w:szCs w:val="20"/>
        </w:rPr>
      </w:pPr>
    </w:p>
    <w:p w:rsidR="00E04519" w:rsidRPr="00ED4946" w:rsidRDefault="00E04519" w:rsidP="00153612">
      <w:pPr>
        <w:rPr>
          <w:rFonts w:asciiTheme="minorHAnsi" w:hAnsiTheme="minorHAnsi" w:cstheme="minorHAnsi"/>
          <w:sz w:val="20"/>
          <w:szCs w:val="20"/>
        </w:rPr>
      </w:pPr>
    </w:p>
    <w:p w:rsidR="00B965CF" w:rsidRPr="00B965CF" w:rsidRDefault="00B965CF" w:rsidP="00B965C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965CF">
        <w:rPr>
          <w:rFonts w:asciiTheme="minorHAnsi" w:hAnsiTheme="minorHAnsi" w:cstheme="minorHAnsi"/>
          <w:b/>
          <w:sz w:val="22"/>
          <w:szCs w:val="22"/>
          <w:lang w:val="en-US"/>
        </w:rPr>
        <w:t>Curriculum of the Faculty of Medicine</w:t>
      </w:r>
    </w:p>
    <w:p w:rsidR="00B965CF" w:rsidRPr="00490847" w:rsidRDefault="00B965CF" w:rsidP="00B965C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90847">
        <w:rPr>
          <w:rFonts w:asciiTheme="minorHAnsi" w:hAnsiTheme="minorHAnsi" w:cstheme="minorHAnsi"/>
          <w:sz w:val="22"/>
          <w:szCs w:val="22"/>
          <w:lang w:val="en-US"/>
        </w:rPr>
        <w:t>Medical University of Bialystok</w:t>
      </w:r>
    </w:p>
    <w:p w:rsidR="00A0360E" w:rsidRPr="00B965CF" w:rsidRDefault="00B965CF" w:rsidP="00B965CF">
      <w:pPr>
        <w:jc w:val="center"/>
        <w:rPr>
          <w:rFonts w:asciiTheme="minorHAnsi" w:hAnsiTheme="minorHAnsi" w:cstheme="minorHAnsi"/>
          <w:sz w:val="8"/>
          <w:szCs w:val="8"/>
          <w:lang w:val="en-US"/>
        </w:rPr>
      </w:pPr>
      <w:r w:rsidRPr="00B965CF">
        <w:rPr>
          <w:rFonts w:asciiTheme="minorHAnsi" w:hAnsiTheme="minorHAnsi" w:cstheme="minorHAnsi"/>
          <w:sz w:val="22"/>
          <w:szCs w:val="22"/>
          <w:lang w:val="en-US"/>
        </w:rPr>
        <w:t>English Program for the education cycle starting in the academic year 2022/2023</w:t>
      </w:r>
    </w:p>
    <w:p w:rsidR="00D655BE" w:rsidRPr="00ED4946" w:rsidRDefault="00B965CF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year</w:t>
      </w:r>
      <w:r w:rsidR="00A0360E" w:rsidRPr="00ED4946">
        <w:rPr>
          <w:rFonts w:asciiTheme="minorHAnsi" w:hAnsiTheme="minorHAnsi" w:cstheme="minorHAnsi"/>
          <w:b/>
          <w:sz w:val="28"/>
          <w:szCs w:val="28"/>
        </w:rPr>
        <w:t xml:space="preserve"> VI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65"/>
        <w:gridCol w:w="851"/>
        <w:gridCol w:w="709"/>
        <w:gridCol w:w="992"/>
        <w:gridCol w:w="992"/>
        <w:gridCol w:w="822"/>
        <w:gridCol w:w="1134"/>
      </w:tblGrid>
      <w:tr w:rsidR="00D655BE" w:rsidRPr="00656F19" w:rsidTr="000701FA">
        <w:tc>
          <w:tcPr>
            <w:tcW w:w="567" w:type="dxa"/>
            <w:vMerge w:val="restart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5" w:type="dxa"/>
            <w:vMerge w:val="restart"/>
          </w:tcPr>
          <w:p w:rsidR="00D655BE" w:rsidRPr="00656F19" w:rsidRDefault="00645B76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COURSES</w:t>
            </w:r>
          </w:p>
        </w:tc>
        <w:tc>
          <w:tcPr>
            <w:tcW w:w="851" w:type="dxa"/>
            <w:vMerge w:val="restart"/>
          </w:tcPr>
          <w:p w:rsidR="002038D3" w:rsidRPr="00656F19" w:rsidRDefault="002038D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</w:p>
          <w:p w:rsidR="00D655BE" w:rsidRPr="00656F19" w:rsidRDefault="002038D3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[hours]</w:t>
            </w:r>
          </w:p>
        </w:tc>
        <w:tc>
          <w:tcPr>
            <w:tcW w:w="709" w:type="dxa"/>
            <w:vMerge w:val="restart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806" w:type="dxa"/>
            <w:gridSpan w:val="3"/>
          </w:tcPr>
          <w:p w:rsidR="00D655BE" w:rsidRPr="00656F19" w:rsidRDefault="003F7D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Form of the course (hours)</w:t>
            </w:r>
          </w:p>
        </w:tc>
        <w:tc>
          <w:tcPr>
            <w:tcW w:w="1134" w:type="dxa"/>
            <w:vMerge w:val="restart"/>
          </w:tcPr>
          <w:p w:rsidR="00D655BE" w:rsidRPr="00656F19" w:rsidRDefault="00D73EAF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Final evaluation</w:t>
            </w:r>
          </w:p>
        </w:tc>
      </w:tr>
      <w:tr w:rsidR="00D655BE" w:rsidRPr="00656F19" w:rsidTr="000701FA">
        <w:trPr>
          <w:trHeight w:val="161"/>
        </w:trPr>
        <w:tc>
          <w:tcPr>
            <w:tcW w:w="567" w:type="dxa"/>
            <w:vMerge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5" w:type="dxa"/>
            <w:vMerge/>
          </w:tcPr>
          <w:p w:rsidR="00D655BE" w:rsidRPr="00656F19" w:rsidRDefault="00D655BE" w:rsidP="00E04519">
            <w:pPr>
              <w:ind w:left="-1101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D655BE" w:rsidRPr="00656F19" w:rsidRDefault="009572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lectures</w:t>
            </w:r>
          </w:p>
        </w:tc>
        <w:tc>
          <w:tcPr>
            <w:tcW w:w="992" w:type="dxa"/>
          </w:tcPr>
          <w:p w:rsidR="00D655BE" w:rsidRPr="00656F19" w:rsidRDefault="009572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seminars</w:t>
            </w:r>
          </w:p>
        </w:tc>
        <w:tc>
          <w:tcPr>
            <w:tcW w:w="822" w:type="dxa"/>
          </w:tcPr>
          <w:p w:rsidR="00D655BE" w:rsidRPr="00656F19" w:rsidRDefault="00957274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classes</w:t>
            </w:r>
          </w:p>
        </w:tc>
        <w:tc>
          <w:tcPr>
            <w:tcW w:w="1134" w:type="dxa"/>
            <w:vMerge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:rsidR="00737BD5" w:rsidRPr="00656F19" w:rsidRDefault="00712134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Psychiatry</w:t>
            </w:r>
          </w:p>
          <w:p w:rsidR="005C3043" w:rsidRPr="00656F19" w:rsidRDefault="00737BD5" w:rsidP="00E0451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Psychiatry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2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:rsidR="00712134" w:rsidRPr="00656F19" w:rsidRDefault="00712134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Family Medicine</w:t>
            </w:r>
          </w:p>
          <w:p w:rsidR="005C3043" w:rsidRPr="00656F19" w:rsidRDefault="00836E86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Family Medicine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2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5" w:type="dxa"/>
            <w:shd w:val="clear" w:color="auto" w:fill="auto"/>
          </w:tcPr>
          <w:p w:rsidR="00DB520B" w:rsidRPr="00656F19" w:rsidRDefault="00DB520B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Surgery</w:t>
            </w:r>
          </w:p>
          <w:p w:rsidR="00E40508" w:rsidRPr="00656F19" w:rsidRDefault="00E40508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Thoracic Surgery </w:t>
            </w:r>
          </w:p>
          <w:p w:rsidR="00031774" w:rsidRPr="00656F19" w:rsidRDefault="00031774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Vascular Surgery and Transplantation </w:t>
            </w:r>
          </w:p>
          <w:p w:rsidR="00E40508" w:rsidRPr="00656F19" w:rsidRDefault="00E40508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1st Clinical Department of General and Endocrine Surgery 2nd Clinical Department of General and Gastroenterological Surgery </w:t>
            </w:r>
          </w:p>
          <w:p w:rsidR="00B41C81" w:rsidRPr="00656F19" w:rsidRDefault="00E23B0B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Cardiosurgery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656F19" w:rsidRDefault="0077220F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822" w:type="dxa"/>
          </w:tcPr>
          <w:p w:rsidR="00D655BE" w:rsidRPr="00656F19" w:rsidRDefault="0077220F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:rsidR="00712134" w:rsidRPr="00656F19" w:rsidRDefault="00712134" w:rsidP="00E04519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  <w:t xml:space="preserve">Gynecology and Obstetrics </w:t>
            </w:r>
          </w:p>
          <w:p w:rsidR="00924AD7" w:rsidRPr="00656F19" w:rsidRDefault="00924AD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Gynecology and Gynecological Oncology</w:t>
            </w:r>
          </w:p>
          <w:p w:rsidR="00FC0E57" w:rsidRPr="00656F19" w:rsidRDefault="00FC0E5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Perinatology</w:t>
            </w:r>
          </w:p>
          <w:p w:rsidR="00FC0E57" w:rsidRPr="00656F19" w:rsidRDefault="00FC0E5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Re-productivness and Gynecological Endocrinology</w:t>
            </w:r>
          </w:p>
          <w:p w:rsidR="00C93F00" w:rsidRDefault="00FC0E5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Gynecological Endocrinology and Adolescent Gynecology</w:t>
            </w:r>
          </w:p>
          <w:p w:rsidR="001D50AB" w:rsidRPr="001D50AB" w:rsidRDefault="001D50AB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1D50AB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The Provincial Complex Hospital of Jędrzej Śniadecki  - Department of Gynecology and Obstetrics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656F19" w:rsidRDefault="0077220F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822" w:type="dxa"/>
          </w:tcPr>
          <w:p w:rsidR="00D655BE" w:rsidRPr="00656F19" w:rsidRDefault="0077220F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5" w:type="dxa"/>
            <w:shd w:val="clear" w:color="auto" w:fill="auto"/>
          </w:tcPr>
          <w:p w:rsidR="001558F5" w:rsidRPr="00656F19" w:rsidRDefault="001558F5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Internal Medicine</w:t>
            </w:r>
          </w:p>
          <w:p w:rsidR="00A2394A" w:rsidRPr="00656F19" w:rsidRDefault="00A2394A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Cardiology </w:t>
            </w:r>
          </w:p>
          <w:p w:rsidR="00AF448D" w:rsidRPr="00656F19" w:rsidRDefault="00AF448D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Gastroenterology and Internal Medicine</w:t>
            </w:r>
          </w:p>
          <w:p w:rsidR="00552160" w:rsidRPr="00656F19" w:rsidRDefault="00552160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Internal Medicine and Metabolic Diseases</w:t>
            </w:r>
          </w:p>
          <w:p w:rsidR="00C6516A" w:rsidRPr="00656F19" w:rsidRDefault="00C6516A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Nephrology with Dialysis Unit</w:t>
            </w:r>
          </w:p>
          <w:p w:rsidR="00C6516A" w:rsidRPr="00656F19" w:rsidRDefault="00C6516A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Second Department of Nephrology and Hypertension with Dialysis Unit</w:t>
            </w:r>
          </w:p>
          <w:p w:rsidR="00232A63" w:rsidRPr="00656F19" w:rsidRDefault="00232A63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Hemathology </w:t>
            </w:r>
          </w:p>
          <w:p w:rsidR="000F0417" w:rsidRPr="00656F19" w:rsidRDefault="000F041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Endocrinology, Diabetology and Internal Medicine</w:t>
            </w:r>
          </w:p>
          <w:p w:rsidR="00EB732E" w:rsidRPr="00656F19" w:rsidRDefault="00EB732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1st  Department of Lung Diseases and Tuberculosis </w:t>
            </w:r>
          </w:p>
          <w:p w:rsidR="00EB732E" w:rsidRPr="00656F19" w:rsidRDefault="00EB732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2nd  Department of Lung Diseases and Tuberculosis</w:t>
            </w:r>
          </w:p>
          <w:p w:rsidR="003D3795" w:rsidRPr="00656F19" w:rsidRDefault="003D3795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Rheumatology and Internal Medicine</w:t>
            </w:r>
          </w:p>
          <w:p w:rsidR="00523FBA" w:rsidRPr="00656F19" w:rsidRDefault="00523FBA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Clinical Department of Allergic and Internal Diseases</w:t>
            </w:r>
          </w:p>
          <w:p w:rsidR="0057215C" w:rsidRPr="00656F19" w:rsidRDefault="0057215C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Invasive Cardiology </w:t>
            </w:r>
          </w:p>
          <w:p w:rsidR="005D70B4" w:rsidRPr="00656F19" w:rsidRDefault="005D70B4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Population Medicine and Lifestyle Diseases Prevention </w:t>
            </w:r>
          </w:p>
          <w:p w:rsidR="00582A46" w:rsidRPr="00656F19" w:rsidRDefault="00582A46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Medical Simulation</w:t>
            </w:r>
          </w:p>
          <w:p w:rsidR="00C93F00" w:rsidRPr="00656F19" w:rsidRDefault="005D70B4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Internal Medicine and Hypertension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240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656F19" w:rsidRDefault="0077220F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822" w:type="dxa"/>
          </w:tcPr>
          <w:p w:rsidR="00D655BE" w:rsidRPr="00656F19" w:rsidRDefault="0077220F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5" w:type="dxa"/>
            <w:shd w:val="clear" w:color="auto" w:fill="auto"/>
          </w:tcPr>
          <w:p w:rsidR="003D5ED8" w:rsidRPr="00656F19" w:rsidRDefault="003D5ED8" w:rsidP="00E04519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i/>
                <w:sz w:val="17"/>
                <w:szCs w:val="17"/>
                <w:lang w:val="en-US"/>
              </w:rPr>
              <w:t xml:space="preserve">Pediatrics </w:t>
            </w:r>
          </w:p>
          <w:p w:rsidR="00D74A67" w:rsidRPr="00656F19" w:rsidRDefault="00D74A6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Pediatrics and Nephrology </w:t>
            </w:r>
          </w:p>
          <w:p w:rsidR="00D74A67" w:rsidRPr="00656F19" w:rsidRDefault="00D74A67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Pediatrics, Endocrinology, Diabetology with Cardiology </w:t>
            </w:r>
          </w:p>
          <w:p w:rsidR="006C583E" w:rsidRPr="00656F19" w:rsidRDefault="006C583E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Pediatrics, Gastroenterology, Hepatology, Nutrition and Allergology </w:t>
            </w:r>
          </w:p>
          <w:p w:rsidR="006D715B" w:rsidRPr="00656F19" w:rsidRDefault="006D715B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Pediatric Infectious Diseases </w:t>
            </w:r>
          </w:p>
          <w:p w:rsidR="00C93F00" w:rsidRPr="00656F19" w:rsidRDefault="0079150F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 xml:space="preserve">Department of Neonatology and Newborn Intensive Care </w:t>
            </w:r>
          </w:p>
          <w:p w:rsidR="00C93F00" w:rsidRPr="00656F19" w:rsidRDefault="00FA3F0C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</w:rPr>
              <w:t>Department of Medical Simulation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656F19" w:rsidRDefault="00915297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22" w:type="dxa"/>
          </w:tcPr>
          <w:p w:rsidR="00D655BE" w:rsidRPr="00656F19" w:rsidRDefault="00915297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5" w:type="dxa"/>
            <w:shd w:val="clear" w:color="auto" w:fill="auto"/>
          </w:tcPr>
          <w:p w:rsidR="009702AB" w:rsidRPr="00656F19" w:rsidRDefault="009702AB" w:rsidP="00E04519">
            <w:pPr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Emergency Medicine</w:t>
            </w:r>
          </w:p>
          <w:p w:rsidR="005C3043" w:rsidRPr="00656F19" w:rsidRDefault="00FA3F0C" w:rsidP="00E04519">
            <w:pPr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</w:pPr>
            <w:r w:rsidRPr="00656F19">
              <w:rPr>
                <w:rFonts w:asciiTheme="minorHAnsi" w:hAnsiTheme="minorHAnsi" w:cstheme="minorHAnsi"/>
                <w:i/>
                <w:sz w:val="17"/>
                <w:szCs w:val="17"/>
                <w:lang w:val="en-US"/>
              </w:rPr>
              <w:t>Department of Emergency Medicine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D655BE" w:rsidRPr="00656F19" w:rsidRDefault="00915297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22" w:type="dxa"/>
          </w:tcPr>
          <w:p w:rsidR="00D655BE" w:rsidRPr="00656F19" w:rsidRDefault="00915297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exam</w:t>
            </w:r>
          </w:p>
        </w:tc>
      </w:tr>
      <w:tr w:rsidR="00D655BE" w:rsidRPr="00656F19" w:rsidTr="000701FA">
        <w:tc>
          <w:tcPr>
            <w:tcW w:w="567" w:type="dxa"/>
            <w:shd w:val="clear" w:color="auto" w:fill="auto"/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5" w:type="dxa"/>
            <w:shd w:val="clear" w:color="auto" w:fill="auto"/>
          </w:tcPr>
          <w:p w:rsidR="00D655BE" w:rsidRPr="00656F19" w:rsidRDefault="009702AB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Chosen Clinical Course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82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  <w:r w:rsidR="00E36228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sz w:val="17"/>
                <w:szCs w:val="17"/>
              </w:rPr>
              <w:t>credit</w:t>
            </w:r>
          </w:p>
        </w:tc>
      </w:tr>
      <w:tr w:rsidR="00D655BE" w:rsidRPr="00656F19" w:rsidTr="000701FA">
        <w:tc>
          <w:tcPr>
            <w:tcW w:w="567" w:type="dxa"/>
            <w:tcBorders>
              <w:left w:val="nil"/>
              <w:bottom w:val="nil"/>
            </w:tcBorders>
          </w:tcPr>
          <w:p w:rsidR="00D655BE" w:rsidRPr="00656F19" w:rsidRDefault="00D655BE" w:rsidP="00E0451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5" w:type="dxa"/>
          </w:tcPr>
          <w:p w:rsidR="00D655BE" w:rsidRPr="00656F19" w:rsidRDefault="00F51856" w:rsidP="00E045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Total</w:t>
            </w:r>
            <w:r w:rsidR="00D655BE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910</w:t>
            </w:r>
          </w:p>
        </w:tc>
        <w:tc>
          <w:tcPr>
            <w:tcW w:w="709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656F19" w:rsidRDefault="00D655BE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  <w:r w:rsidR="00A71B43"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</w:tcPr>
          <w:p w:rsidR="00D655BE" w:rsidRPr="00656F19" w:rsidRDefault="00915297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230</w:t>
            </w:r>
          </w:p>
        </w:tc>
        <w:tc>
          <w:tcPr>
            <w:tcW w:w="822" w:type="dxa"/>
          </w:tcPr>
          <w:p w:rsidR="00D655BE" w:rsidRPr="00656F19" w:rsidRDefault="00915297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670</w:t>
            </w:r>
          </w:p>
        </w:tc>
        <w:tc>
          <w:tcPr>
            <w:tcW w:w="1134" w:type="dxa"/>
          </w:tcPr>
          <w:p w:rsidR="00D655BE" w:rsidRPr="00656F19" w:rsidRDefault="00D811F1" w:rsidP="00E045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6F19">
              <w:rPr>
                <w:rFonts w:asciiTheme="minorHAnsi" w:hAnsiTheme="minorHAnsi" w:cstheme="minorHAnsi"/>
                <w:b/>
                <w:sz w:val="17"/>
                <w:szCs w:val="17"/>
              </w:rPr>
              <w:t>7 exams</w:t>
            </w:r>
          </w:p>
        </w:tc>
      </w:tr>
    </w:tbl>
    <w:p w:rsidR="005E0DCA" w:rsidRPr="00656F19" w:rsidRDefault="005E0DCA" w:rsidP="005E0DCA">
      <w:pPr>
        <w:rPr>
          <w:rFonts w:asciiTheme="minorHAnsi" w:hAnsiTheme="minorHAnsi" w:cstheme="minorHAnsi"/>
          <w:sz w:val="17"/>
          <w:szCs w:val="17"/>
        </w:rPr>
      </w:pPr>
    </w:p>
    <w:p w:rsidR="00F4507A" w:rsidRPr="00656F19" w:rsidRDefault="00E36228" w:rsidP="005E0DCA">
      <w:pPr>
        <w:rPr>
          <w:rFonts w:asciiTheme="minorHAnsi" w:hAnsiTheme="minorHAnsi" w:cstheme="minorHAnsi"/>
          <w:sz w:val="17"/>
          <w:szCs w:val="17"/>
        </w:rPr>
      </w:pPr>
      <w:r w:rsidRPr="00E36228">
        <w:rPr>
          <w:rFonts w:asciiTheme="minorHAnsi" w:hAnsiTheme="minorHAnsi" w:cstheme="minorHAnsi"/>
          <w:sz w:val="17"/>
          <w:szCs w:val="17"/>
        </w:rPr>
        <w:t>*including OSCE exam</w:t>
      </w:r>
    </w:p>
    <w:sectPr w:rsidR="00F4507A" w:rsidRPr="00656F19" w:rsidSect="001D50A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F4" w:rsidRDefault="008D00F4" w:rsidP="00965702">
      <w:r>
        <w:separator/>
      </w:r>
    </w:p>
  </w:endnote>
  <w:endnote w:type="continuationSeparator" w:id="0">
    <w:p w:rsidR="008D00F4" w:rsidRDefault="008D00F4" w:rsidP="0096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F4" w:rsidRDefault="008D00F4" w:rsidP="00965702">
      <w:r>
        <w:separator/>
      </w:r>
    </w:p>
  </w:footnote>
  <w:footnote w:type="continuationSeparator" w:id="0">
    <w:p w:rsidR="008D00F4" w:rsidRDefault="008D00F4" w:rsidP="0096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713F"/>
    <w:multiLevelType w:val="hybridMultilevel"/>
    <w:tmpl w:val="B57265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6E0E"/>
    <w:multiLevelType w:val="hybridMultilevel"/>
    <w:tmpl w:val="5600D7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FF8"/>
    <w:multiLevelType w:val="hybridMultilevel"/>
    <w:tmpl w:val="BB2C31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3F44"/>
    <w:multiLevelType w:val="hybridMultilevel"/>
    <w:tmpl w:val="3DA2C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50BA1"/>
    <w:multiLevelType w:val="hybridMultilevel"/>
    <w:tmpl w:val="34E2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5169"/>
    <w:multiLevelType w:val="hybridMultilevel"/>
    <w:tmpl w:val="756C44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7A"/>
    <w:rsid w:val="00003B1D"/>
    <w:rsid w:val="00013EA7"/>
    <w:rsid w:val="000147CA"/>
    <w:rsid w:val="00020D8D"/>
    <w:rsid w:val="000263C1"/>
    <w:rsid w:val="000306DA"/>
    <w:rsid w:val="00031774"/>
    <w:rsid w:val="000375A5"/>
    <w:rsid w:val="0004373D"/>
    <w:rsid w:val="00045913"/>
    <w:rsid w:val="000463A7"/>
    <w:rsid w:val="000521E4"/>
    <w:rsid w:val="00052432"/>
    <w:rsid w:val="000701FA"/>
    <w:rsid w:val="0007079C"/>
    <w:rsid w:val="00071156"/>
    <w:rsid w:val="00072F89"/>
    <w:rsid w:val="000735D0"/>
    <w:rsid w:val="00080928"/>
    <w:rsid w:val="00080DE2"/>
    <w:rsid w:val="00084036"/>
    <w:rsid w:val="00093D88"/>
    <w:rsid w:val="000965B6"/>
    <w:rsid w:val="00096A9F"/>
    <w:rsid w:val="000A44C1"/>
    <w:rsid w:val="000A4751"/>
    <w:rsid w:val="000A4B31"/>
    <w:rsid w:val="000A5CC7"/>
    <w:rsid w:val="000A640B"/>
    <w:rsid w:val="000A72FA"/>
    <w:rsid w:val="000B707F"/>
    <w:rsid w:val="000C0396"/>
    <w:rsid w:val="000C0FD8"/>
    <w:rsid w:val="000D4A28"/>
    <w:rsid w:val="000D7417"/>
    <w:rsid w:val="000E58DE"/>
    <w:rsid w:val="000E6197"/>
    <w:rsid w:val="000F0417"/>
    <w:rsid w:val="000F05B0"/>
    <w:rsid w:val="000F2D65"/>
    <w:rsid w:val="000F6033"/>
    <w:rsid w:val="000F6228"/>
    <w:rsid w:val="000F681C"/>
    <w:rsid w:val="00100081"/>
    <w:rsid w:val="001006F5"/>
    <w:rsid w:val="00102102"/>
    <w:rsid w:val="00106AFA"/>
    <w:rsid w:val="001114C6"/>
    <w:rsid w:val="00112FD4"/>
    <w:rsid w:val="00117931"/>
    <w:rsid w:val="00122212"/>
    <w:rsid w:val="001256EF"/>
    <w:rsid w:val="00152967"/>
    <w:rsid w:val="00153612"/>
    <w:rsid w:val="001558F5"/>
    <w:rsid w:val="001575F3"/>
    <w:rsid w:val="0016036D"/>
    <w:rsid w:val="00162884"/>
    <w:rsid w:val="00162E17"/>
    <w:rsid w:val="00175656"/>
    <w:rsid w:val="0017656E"/>
    <w:rsid w:val="00176CC8"/>
    <w:rsid w:val="001823F4"/>
    <w:rsid w:val="00182A07"/>
    <w:rsid w:val="00183DE5"/>
    <w:rsid w:val="00185007"/>
    <w:rsid w:val="00192A4F"/>
    <w:rsid w:val="001A20FE"/>
    <w:rsid w:val="001A3381"/>
    <w:rsid w:val="001A3F3D"/>
    <w:rsid w:val="001A4466"/>
    <w:rsid w:val="001A50DC"/>
    <w:rsid w:val="001A7043"/>
    <w:rsid w:val="001B0D6B"/>
    <w:rsid w:val="001B11F2"/>
    <w:rsid w:val="001B4D10"/>
    <w:rsid w:val="001B5DEA"/>
    <w:rsid w:val="001B787E"/>
    <w:rsid w:val="001C0523"/>
    <w:rsid w:val="001C1E6F"/>
    <w:rsid w:val="001C4ED8"/>
    <w:rsid w:val="001D0874"/>
    <w:rsid w:val="001D08BF"/>
    <w:rsid w:val="001D17F0"/>
    <w:rsid w:val="001D3701"/>
    <w:rsid w:val="001D50AB"/>
    <w:rsid w:val="001E0B78"/>
    <w:rsid w:val="001F45F6"/>
    <w:rsid w:val="002001F1"/>
    <w:rsid w:val="00200EF3"/>
    <w:rsid w:val="002010BE"/>
    <w:rsid w:val="002038D3"/>
    <w:rsid w:val="002045BA"/>
    <w:rsid w:val="00205E91"/>
    <w:rsid w:val="00211F85"/>
    <w:rsid w:val="00212D15"/>
    <w:rsid w:val="002132A5"/>
    <w:rsid w:val="00214306"/>
    <w:rsid w:val="002173CE"/>
    <w:rsid w:val="00222481"/>
    <w:rsid w:val="00224600"/>
    <w:rsid w:val="00224899"/>
    <w:rsid w:val="00224EBC"/>
    <w:rsid w:val="00225EDD"/>
    <w:rsid w:val="002315EA"/>
    <w:rsid w:val="00232A63"/>
    <w:rsid w:val="0023539D"/>
    <w:rsid w:val="002360C6"/>
    <w:rsid w:val="002368A8"/>
    <w:rsid w:val="00236D0C"/>
    <w:rsid w:val="0024599D"/>
    <w:rsid w:val="00246D5E"/>
    <w:rsid w:val="002507B1"/>
    <w:rsid w:val="00250938"/>
    <w:rsid w:val="00261F8D"/>
    <w:rsid w:val="00266CB4"/>
    <w:rsid w:val="002671CB"/>
    <w:rsid w:val="00271B2E"/>
    <w:rsid w:val="00276ABB"/>
    <w:rsid w:val="00280447"/>
    <w:rsid w:val="00282D1B"/>
    <w:rsid w:val="00283A9C"/>
    <w:rsid w:val="002865CD"/>
    <w:rsid w:val="002873D2"/>
    <w:rsid w:val="00290325"/>
    <w:rsid w:val="00290C5A"/>
    <w:rsid w:val="002A0092"/>
    <w:rsid w:val="002A65D2"/>
    <w:rsid w:val="002A6BF8"/>
    <w:rsid w:val="002B6079"/>
    <w:rsid w:val="002B65BA"/>
    <w:rsid w:val="002C18D3"/>
    <w:rsid w:val="002C2C8B"/>
    <w:rsid w:val="002C3028"/>
    <w:rsid w:val="002C31FF"/>
    <w:rsid w:val="002C4A32"/>
    <w:rsid w:val="002C53FD"/>
    <w:rsid w:val="002C7487"/>
    <w:rsid w:val="002D53C7"/>
    <w:rsid w:val="002E1700"/>
    <w:rsid w:val="002E1DC1"/>
    <w:rsid w:val="002E2385"/>
    <w:rsid w:val="002E7C1D"/>
    <w:rsid w:val="002F19D8"/>
    <w:rsid w:val="002F2204"/>
    <w:rsid w:val="002F26A8"/>
    <w:rsid w:val="002F7EEE"/>
    <w:rsid w:val="003007F9"/>
    <w:rsid w:val="00301C54"/>
    <w:rsid w:val="00304805"/>
    <w:rsid w:val="003054BD"/>
    <w:rsid w:val="00321C17"/>
    <w:rsid w:val="00322E80"/>
    <w:rsid w:val="003238C7"/>
    <w:rsid w:val="00323AE7"/>
    <w:rsid w:val="003245A7"/>
    <w:rsid w:val="00327305"/>
    <w:rsid w:val="00330B0C"/>
    <w:rsid w:val="0033115C"/>
    <w:rsid w:val="00340E52"/>
    <w:rsid w:val="003435F6"/>
    <w:rsid w:val="00343E9D"/>
    <w:rsid w:val="00343FD2"/>
    <w:rsid w:val="00345BBB"/>
    <w:rsid w:val="00346860"/>
    <w:rsid w:val="003513A9"/>
    <w:rsid w:val="00352BDC"/>
    <w:rsid w:val="003533F3"/>
    <w:rsid w:val="0035441B"/>
    <w:rsid w:val="00355F99"/>
    <w:rsid w:val="0036453F"/>
    <w:rsid w:val="00374928"/>
    <w:rsid w:val="0038054A"/>
    <w:rsid w:val="00380684"/>
    <w:rsid w:val="00380D1D"/>
    <w:rsid w:val="00380E02"/>
    <w:rsid w:val="00381A3F"/>
    <w:rsid w:val="003820A9"/>
    <w:rsid w:val="003824DA"/>
    <w:rsid w:val="0039181B"/>
    <w:rsid w:val="003A1367"/>
    <w:rsid w:val="003A13F4"/>
    <w:rsid w:val="003A1460"/>
    <w:rsid w:val="003A21BD"/>
    <w:rsid w:val="003A469B"/>
    <w:rsid w:val="003B017C"/>
    <w:rsid w:val="003B14AC"/>
    <w:rsid w:val="003B5E3D"/>
    <w:rsid w:val="003B7D57"/>
    <w:rsid w:val="003D161E"/>
    <w:rsid w:val="003D2BEA"/>
    <w:rsid w:val="003D3795"/>
    <w:rsid w:val="003D5ED8"/>
    <w:rsid w:val="003E1AED"/>
    <w:rsid w:val="003E54D3"/>
    <w:rsid w:val="003F08D0"/>
    <w:rsid w:val="003F22D8"/>
    <w:rsid w:val="003F2925"/>
    <w:rsid w:val="003F30D4"/>
    <w:rsid w:val="003F3F7C"/>
    <w:rsid w:val="003F5E4C"/>
    <w:rsid w:val="003F6086"/>
    <w:rsid w:val="003F7D74"/>
    <w:rsid w:val="00400A49"/>
    <w:rsid w:val="00401861"/>
    <w:rsid w:val="00412A92"/>
    <w:rsid w:val="004218FB"/>
    <w:rsid w:val="004257D4"/>
    <w:rsid w:val="00425F5D"/>
    <w:rsid w:val="00434934"/>
    <w:rsid w:val="00435478"/>
    <w:rsid w:val="00446157"/>
    <w:rsid w:val="00447A65"/>
    <w:rsid w:val="00451FED"/>
    <w:rsid w:val="004523FE"/>
    <w:rsid w:val="00452432"/>
    <w:rsid w:val="00453BA6"/>
    <w:rsid w:val="004558D6"/>
    <w:rsid w:val="00460879"/>
    <w:rsid w:val="00463529"/>
    <w:rsid w:val="00465D9D"/>
    <w:rsid w:val="0047363C"/>
    <w:rsid w:val="00473B00"/>
    <w:rsid w:val="004746CE"/>
    <w:rsid w:val="004779EE"/>
    <w:rsid w:val="00477FC2"/>
    <w:rsid w:val="00481A9C"/>
    <w:rsid w:val="0048687D"/>
    <w:rsid w:val="00487E6E"/>
    <w:rsid w:val="00490847"/>
    <w:rsid w:val="00493780"/>
    <w:rsid w:val="00493AE8"/>
    <w:rsid w:val="00495B96"/>
    <w:rsid w:val="004978E5"/>
    <w:rsid w:val="004A5538"/>
    <w:rsid w:val="004B207A"/>
    <w:rsid w:val="004B2357"/>
    <w:rsid w:val="004B23AD"/>
    <w:rsid w:val="004B763B"/>
    <w:rsid w:val="004B7F96"/>
    <w:rsid w:val="004C124E"/>
    <w:rsid w:val="004C2BB7"/>
    <w:rsid w:val="004C3AA1"/>
    <w:rsid w:val="004C4A1A"/>
    <w:rsid w:val="004D1308"/>
    <w:rsid w:val="004D30E6"/>
    <w:rsid w:val="004D5715"/>
    <w:rsid w:val="004D6ACF"/>
    <w:rsid w:val="004E0166"/>
    <w:rsid w:val="004E2D73"/>
    <w:rsid w:val="004F0803"/>
    <w:rsid w:val="004F42E2"/>
    <w:rsid w:val="004F6B43"/>
    <w:rsid w:val="005058AF"/>
    <w:rsid w:val="0050684B"/>
    <w:rsid w:val="00507177"/>
    <w:rsid w:val="0050744B"/>
    <w:rsid w:val="00512B73"/>
    <w:rsid w:val="00513DA6"/>
    <w:rsid w:val="00514EE3"/>
    <w:rsid w:val="00515705"/>
    <w:rsid w:val="005173C2"/>
    <w:rsid w:val="0052064B"/>
    <w:rsid w:val="00523FBA"/>
    <w:rsid w:val="00525904"/>
    <w:rsid w:val="00526A74"/>
    <w:rsid w:val="00536A36"/>
    <w:rsid w:val="00537736"/>
    <w:rsid w:val="005453C1"/>
    <w:rsid w:val="005459DE"/>
    <w:rsid w:val="00551BC0"/>
    <w:rsid w:val="00552160"/>
    <w:rsid w:val="00557F96"/>
    <w:rsid w:val="005613E6"/>
    <w:rsid w:val="005659C7"/>
    <w:rsid w:val="00565D79"/>
    <w:rsid w:val="0057070B"/>
    <w:rsid w:val="005715B2"/>
    <w:rsid w:val="0057215C"/>
    <w:rsid w:val="00573B8A"/>
    <w:rsid w:val="00575B62"/>
    <w:rsid w:val="00581462"/>
    <w:rsid w:val="00582A46"/>
    <w:rsid w:val="00583155"/>
    <w:rsid w:val="005845E7"/>
    <w:rsid w:val="00584F2A"/>
    <w:rsid w:val="005863DA"/>
    <w:rsid w:val="00587619"/>
    <w:rsid w:val="00590004"/>
    <w:rsid w:val="00593A13"/>
    <w:rsid w:val="00593ABD"/>
    <w:rsid w:val="005C1FED"/>
    <w:rsid w:val="005C3043"/>
    <w:rsid w:val="005C4623"/>
    <w:rsid w:val="005C6E3C"/>
    <w:rsid w:val="005C757F"/>
    <w:rsid w:val="005D0973"/>
    <w:rsid w:val="005D2081"/>
    <w:rsid w:val="005D32F5"/>
    <w:rsid w:val="005D464A"/>
    <w:rsid w:val="005D4C8A"/>
    <w:rsid w:val="005D546C"/>
    <w:rsid w:val="005D70B4"/>
    <w:rsid w:val="005E0DCA"/>
    <w:rsid w:val="005F380D"/>
    <w:rsid w:val="005F54C1"/>
    <w:rsid w:val="00601A8C"/>
    <w:rsid w:val="00602CE7"/>
    <w:rsid w:val="00602DB5"/>
    <w:rsid w:val="0060389E"/>
    <w:rsid w:val="006174FA"/>
    <w:rsid w:val="00617999"/>
    <w:rsid w:val="00621221"/>
    <w:rsid w:val="00623960"/>
    <w:rsid w:val="00624027"/>
    <w:rsid w:val="0062718B"/>
    <w:rsid w:val="006307C3"/>
    <w:rsid w:val="00630EFE"/>
    <w:rsid w:val="006314C7"/>
    <w:rsid w:val="006327A5"/>
    <w:rsid w:val="006401F0"/>
    <w:rsid w:val="00643449"/>
    <w:rsid w:val="00644253"/>
    <w:rsid w:val="00645B76"/>
    <w:rsid w:val="0064774D"/>
    <w:rsid w:val="00647DEA"/>
    <w:rsid w:val="00647F68"/>
    <w:rsid w:val="00650048"/>
    <w:rsid w:val="00652BCC"/>
    <w:rsid w:val="00653118"/>
    <w:rsid w:val="0065555A"/>
    <w:rsid w:val="00655DDE"/>
    <w:rsid w:val="00656378"/>
    <w:rsid w:val="00656F19"/>
    <w:rsid w:val="00663D37"/>
    <w:rsid w:val="00672221"/>
    <w:rsid w:val="00672ADB"/>
    <w:rsid w:val="006749A4"/>
    <w:rsid w:val="0067559E"/>
    <w:rsid w:val="006820D2"/>
    <w:rsid w:val="006840A2"/>
    <w:rsid w:val="00686C3F"/>
    <w:rsid w:val="006879C3"/>
    <w:rsid w:val="006915B3"/>
    <w:rsid w:val="00695C5D"/>
    <w:rsid w:val="006A1F5D"/>
    <w:rsid w:val="006A5C7E"/>
    <w:rsid w:val="006B1029"/>
    <w:rsid w:val="006B33B3"/>
    <w:rsid w:val="006C279D"/>
    <w:rsid w:val="006C372F"/>
    <w:rsid w:val="006C44CB"/>
    <w:rsid w:val="006C583E"/>
    <w:rsid w:val="006C7544"/>
    <w:rsid w:val="006D18A2"/>
    <w:rsid w:val="006D3117"/>
    <w:rsid w:val="006D4C9A"/>
    <w:rsid w:val="006D715B"/>
    <w:rsid w:val="006D7368"/>
    <w:rsid w:val="006E61F2"/>
    <w:rsid w:val="006F5AB5"/>
    <w:rsid w:val="006F675D"/>
    <w:rsid w:val="006F6A28"/>
    <w:rsid w:val="007041B6"/>
    <w:rsid w:val="00704B12"/>
    <w:rsid w:val="00705A33"/>
    <w:rsid w:val="00712134"/>
    <w:rsid w:val="0071614F"/>
    <w:rsid w:val="007168D4"/>
    <w:rsid w:val="00726391"/>
    <w:rsid w:val="00737BD5"/>
    <w:rsid w:val="00742777"/>
    <w:rsid w:val="00754D3C"/>
    <w:rsid w:val="007640E0"/>
    <w:rsid w:val="007670AD"/>
    <w:rsid w:val="00770DC1"/>
    <w:rsid w:val="0077219E"/>
    <w:rsid w:val="0077220F"/>
    <w:rsid w:val="00785078"/>
    <w:rsid w:val="007858C3"/>
    <w:rsid w:val="00785AB5"/>
    <w:rsid w:val="0079083D"/>
    <w:rsid w:val="00791150"/>
    <w:rsid w:val="0079150F"/>
    <w:rsid w:val="007944D0"/>
    <w:rsid w:val="007948B5"/>
    <w:rsid w:val="007950CD"/>
    <w:rsid w:val="00795411"/>
    <w:rsid w:val="0079661B"/>
    <w:rsid w:val="007A2C6F"/>
    <w:rsid w:val="007A4EAB"/>
    <w:rsid w:val="007B126C"/>
    <w:rsid w:val="007B4F9A"/>
    <w:rsid w:val="007B6589"/>
    <w:rsid w:val="007C2937"/>
    <w:rsid w:val="007C64C9"/>
    <w:rsid w:val="007D3E6E"/>
    <w:rsid w:val="007E1548"/>
    <w:rsid w:val="007E39C4"/>
    <w:rsid w:val="007E7C4D"/>
    <w:rsid w:val="007F1CF1"/>
    <w:rsid w:val="00804717"/>
    <w:rsid w:val="00805772"/>
    <w:rsid w:val="008126BF"/>
    <w:rsid w:val="008139DB"/>
    <w:rsid w:val="008147E9"/>
    <w:rsid w:val="00814872"/>
    <w:rsid w:val="008151AE"/>
    <w:rsid w:val="00816A43"/>
    <w:rsid w:val="00821FC2"/>
    <w:rsid w:val="00822B2A"/>
    <w:rsid w:val="00826890"/>
    <w:rsid w:val="00831482"/>
    <w:rsid w:val="00836E86"/>
    <w:rsid w:val="00844803"/>
    <w:rsid w:val="008451A1"/>
    <w:rsid w:val="0085532A"/>
    <w:rsid w:val="008553BA"/>
    <w:rsid w:val="008557F0"/>
    <w:rsid w:val="0085672F"/>
    <w:rsid w:val="00862B86"/>
    <w:rsid w:val="00865FB4"/>
    <w:rsid w:val="008675E7"/>
    <w:rsid w:val="0087066D"/>
    <w:rsid w:val="00871F36"/>
    <w:rsid w:val="0087222D"/>
    <w:rsid w:val="00872DFA"/>
    <w:rsid w:val="008735F5"/>
    <w:rsid w:val="00873C51"/>
    <w:rsid w:val="00877FA4"/>
    <w:rsid w:val="0088007C"/>
    <w:rsid w:val="00885C7E"/>
    <w:rsid w:val="00885DF1"/>
    <w:rsid w:val="00893F07"/>
    <w:rsid w:val="008944ED"/>
    <w:rsid w:val="008A2118"/>
    <w:rsid w:val="008A38DA"/>
    <w:rsid w:val="008A69AA"/>
    <w:rsid w:val="008B0824"/>
    <w:rsid w:val="008B7D37"/>
    <w:rsid w:val="008C473E"/>
    <w:rsid w:val="008C578C"/>
    <w:rsid w:val="008C6B85"/>
    <w:rsid w:val="008D00F4"/>
    <w:rsid w:val="008D2E1E"/>
    <w:rsid w:val="008D4B33"/>
    <w:rsid w:val="008E1D3F"/>
    <w:rsid w:val="008E1F46"/>
    <w:rsid w:val="008E4A41"/>
    <w:rsid w:val="008F1849"/>
    <w:rsid w:val="008F295D"/>
    <w:rsid w:val="008F5C5D"/>
    <w:rsid w:val="008F6ACF"/>
    <w:rsid w:val="00903BD8"/>
    <w:rsid w:val="009057B6"/>
    <w:rsid w:val="00907905"/>
    <w:rsid w:val="00910894"/>
    <w:rsid w:val="00915297"/>
    <w:rsid w:val="00916087"/>
    <w:rsid w:val="00916231"/>
    <w:rsid w:val="0091785E"/>
    <w:rsid w:val="00922E4F"/>
    <w:rsid w:val="00924AD7"/>
    <w:rsid w:val="009254E7"/>
    <w:rsid w:val="0092766A"/>
    <w:rsid w:val="00931900"/>
    <w:rsid w:val="00934FE8"/>
    <w:rsid w:val="00935FD7"/>
    <w:rsid w:val="00941FB3"/>
    <w:rsid w:val="0094639A"/>
    <w:rsid w:val="00952311"/>
    <w:rsid w:val="0095724F"/>
    <w:rsid w:val="00957274"/>
    <w:rsid w:val="00965702"/>
    <w:rsid w:val="009702AB"/>
    <w:rsid w:val="00973A16"/>
    <w:rsid w:val="0098077A"/>
    <w:rsid w:val="009825C9"/>
    <w:rsid w:val="00990FDE"/>
    <w:rsid w:val="009928A6"/>
    <w:rsid w:val="009957BB"/>
    <w:rsid w:val="00996E85"/>
    <w:rsid w:val="009B2331"/>
    <w:rsid w:val="009B57AD"/>
    <w:rsid w:val="009B748C"/>
    <w:rsid w:val="009C17AB"/>
    <w:rsid w:val="009C3DD0"/>
    <w:rsid w:val="009C7F31"/>
    <w:rsid w:val="009E20B6"/>
    <w:rsid w:val="009E5643"/>
    <w:rsid w:val="00A006CA"/>
    <w:rsid w:val="00A0360E"/>
    <w:rsid w:val="00A11364"/>
    <w:rsid w:val="00A1216B"/>
    <w:rsid w:val="00A16C5E"/>
    <w:rsid w:val="00A2394A"/>
    <w:rsid w:val="00A3063B"/>
    <w:rsid w:val="00A30D4D"/>
    <w:rsid w:val="00A3279A"/>
    <w:rsid w:val="00A34E29"/>
    <w:rsid w:val="00A4527E"/>
    <w:rsid w:val="00A5305F"/>
    <w:rsid w:val="00A60ADB"/>
    <w:rsid w:val="00A60DEC"/>
    <w:rsid w:val="00A620FD"/>
    <w:rsid w:val="00A63489"/>
    <w:rsid w:val="00A63A23"/>
    <w:rsid w:val="00A63E23"/>
    <w:rsid w:val="00A65908"/>
    <w:rsid w:val="00A71B43"/>
    <w:rsid w:val="00A71EA0"/>
    <w:rsid w:val="00A74931"/>
    <w:rsid w:val="00A74DE8"/>
    <w:rsid w:val="00A80625"/>
    <w:rsid w:val="00A80F35"/>
    <w:rsid w:val="00A8268A"/>
    <w:rsid w:val="00A86F45"/>
    <w:rsid w:val="00A90E4A"/>
    <w:rsid w:val="00A92C48"/>
    <w:rsid w:val="00A94DF1"/>
    <w:rsid w:val="00A958E1"/>
    <w:rsid w:val="00A96976"/>
    <w:rsid w:val="00AA05D8"/>
    <w:rsid w:val="00AB1F56"/>
    <w:rsid w:val="00AC095B"/>
    <w:rsid w:val="00AC135D"/>
    <w:rsid w:val="00AC5303"/>
    <w:rsid w:val="00AC544D"/>
    <w:rsid w:val="00AC550C"/>
    <w:rsid w:val="00AC5E3C"/>
    <w:rsid w:val="00AC609A"/>
    <w:rsid w:val="00AD2453"/>
    <w:rsid w:val="00AD2C50"/>
    <w:rsid w:val="00AD39C5"/>
    <w:rsid w:val="00AD3CB4"/>
    <w:rsid w:val="00AD4E56"/>
    <w:rsid w:val="00AE66E5"/>
    <w:rsid w:val="00AE754C"/>
    <w:rsid w:val="00AE7D9A"/>
    <w:rsid w:val="00AF0648"/>
    <w:rsid w:val="00AF448D"/>
    <w:rsid w:val="00AF57FC"/>
    <w:rsid w:val="00AF5AA3"/>
    <w:rsid w:val="00B06298"/>
    <w:rsid w:val="00B073DC"/>
    <w:rsid w:val="00B128A4"/>
    <w:rsid w:val="00B24A55"/>
    <w:rsid w:val="00B25D57"/>
    <w:rsid w:val="00B26C58"/>
    <w:rsid w:val="00B33D7D"/>
    <w:rsid w:val="00B3765F"/>
    <w:rsid w:val="00B419AA"/>
    <w:rsid w:val="00B41C81"/>
    <w:rsid w:val="00B448EC"/>
    <w:rsid w:val="00B451EB"/>
    <w:rsid w:val="00B5656B"/>
    <w:rsid w:val="00B571CD"/>
    <w:rsid w:val="00B61027"/>
    <w:rsid w:val="00B629E0"/>
    <w:rsid w:val="00B65F1D"/>
    <w:rsid w:val="00B66B40"/>
    <w:rsid w:val="00B765AE"/>
    <w:rsid w:val="00B76FE1"/>
    <w:rsid w:val="00B7728B"/>
    <w:rsid w:val="00B80A6E"/>
    <w:rsid w:val="00B82C49"/>
    <w:rsid w:val="00B860F5"/>
    <w:rsid w:val="00B8723E"/>
    <w:rsid w:val="00B87C19"/>
    <w:rsid w:val="00B965CF"/>
    <w:rsid w:val="00BA0413"/>
    <w:rsid w:val="00BA06B0"/>
    <w:rsid w:val="00BA06D3"/>
    <w:rsid w:val="00BA0FFD"/>
    <w:rsid w:val="00BA5100"/>
    <w:rsid w:val="00BA5176"/>
    <w:rsid w:val="00BB304E"/>
    <w:rsid w:val="00BB41DE"/>
    <w:rsid w:val="00BC1AAF"/>
    <w:rsid w:val="00BC3704"/>
    <w:rsid w:val="00BC783E"/>
    <w:rsid w:val="00BD0C99"/>
    <w:rsid w:val="00BD28B8"/>
    <w:rsid w:val="00BD3D95"/>
    <w:rsid w:val="00BD47ED"/>
    <w:rsid w:val="00BE0BC8"/>
    <w:rsid w:val="00BE4CDE"/>
    <w:rsid w:val="00BF0E9B"/>
    <w:rsid w:val="00BF160E"/>
    <w:rsid w:val="00BF5A8B"/>
    <w:rsid w:val="00BF6BF4"/>
    <w:rsid w:val="00C04197"/>
    <w:rsid w:val="00C15E47"/>
    <w:rsid w:val="00C20158"/>
    <w:rsid w:val="00C20C15"/>
    <w:rsid w:val="00C2264D"/>
    <w:rsid w:val="00C279E6"/>
    <w:rsid w:val="00C32D5B"/>
    <w:rsid w:val="00C36D5E"/>
    <w:rsid w:val="00C46609"/>
    <w:rsid w:val="00C50388"/>
    <w:rsid w:val="00C50472"/>
    <w:rsid w:val="00C510A8"/>
    <w:rsid w:val="00C5324B"/>
    <w:rsid w:val="00C54C2E"/>
    <w:rsid w:val="00C56309"/>
    <w:rsid w:val="00C569AC"/>
    <w:rsid w:val="00C60D50"/>
    <w:rsid w:val="00C63534"/>
    <w:rsid w:val="00C6516A"/>
    <w:rsid w:val="00C71EF5"/>
    <w:rsid w:val="00C7395D"/>
    <w:rsid w:val="00C74BC4"/>
    <w:rsid w:val="00C763AB"/>
    <w:rsid w:val="00C767FE"/>
    <w:rsid w:val="00C818CF"/>
    <w:rsid w:val="00C86F5E"/>
    <w:rsid w:val="00C93F00"/>
    <w:rsid w:val="00CA0331"/>
    <w:rsid w:val="00CA0FF3"/>
    <w:rsid w:val="00CA4C0D"/>
    <w:rsid w:val="00CB33FD"/>
    <w:rsid w:val="00CB5C23"/>
    <w:rsid w:val="00CC0122"/>
    <w:rsid w:val="00CC225B"/>
    <w:rsid w:val="00CD170B"/>
    <w:rsid w:val="00CD4F18"/>
    <w:rsid w:val="00CD6837"/>
    <w:rsid w:val="00CE0CB6"/>
    <w:rsid w:val="00CE39DA"/>
    <w:rsid w:val="00CE6654"/>
    <w:rsid w:val="00CE7260"/>
    <w:rsid w:val="00CF3282"/>
    <w:rsid w:val="00CF4614"/>
    <w:rsid w:val="00CF6CFA"/>
    <w:rsid w:val="00CF70ED"/>
    <w:rsid w:val="00CF7FBD"/>
    <w:rsid w:val="00D14CAF"/>
    <w:rsid w:val="00D15425"/>
    <w:rsid w:val="00D161C3"/>
    <w:rsid w:val="00D209E3"/>
    <w:rsid w:val="00D2142B"/>
    <w:rsid w:val="00D21913"/>
    <w:rsid w:val="00D26B6F"/>
    <w:rsid w:val="00D32047"/>
    <w:rsid w:val="00D33F18"/>
    <w:rsid w:val="00D3446F"/>
    <w:rsid w:val="00D4021C"/>
    <w:rsid w:val="00D448ED"/>
    <w:rsid w:val="00D466DC"/>
    <w:rsid w:val="00D50BE7"/>
    <w:rsid w:val="00D50C72"/>
    <w:rsid w:val="00D55CC6"/>
    <w:rsid w:val="00D55DD0"/>
    <w:rsid w:val="00D55FE8"/>
    <w:rsid w:val="00D62DEC"/>
    <w:rsid w:val="00D6395B"/>
    <w:rsid w:val="00D645E4"/>
    <w:rsid w:val="00D646BC"/>
    <w:rsid w:val="00D655BE"/>
    <w:rsid w:val="00D70708"/>
    <w:rsid w:val="00D73EAF"/>
    <w:rsid w:val="00D74A67"/>
    <w:rsid w:val="00D769DD"/>
    <w:rsid w:val="00D80412"/>
    <w:rsid w:val="00D811AC"/>
    <w:rsid w:val="00D811F1"/>
    <w:rsid w:val="00D81E85"/>
    <w:rsid w:val="00D8267C"/>
    <w:rsid w:val="00D82773"/>
    <w:rsid w:val="00D84D04"/>
    <w:rsid w:val="00D90F87"/>
    <w:rsid w:val="00D93361"/>
    <w:rsid w:val="00DA22D1"/>
    <w:rsid w:val="00DB520B"/>
    <w:rsid w:val="00DB6D8A"/>
    <w:rsid w:val="00DB74A7"/>
    <w:rsid w:val="00DC0EF2"/>
    <w:rsid w:val="00DC170E"/>
    <w:rsid w:val="00DD202E"/>
    <w:rsid w:val="00DD7CBE"/>
    <w:rsid w:val="00DF1F60"/>
    <w:rsid w:val="00DF73A9"/>
    <w:rsid w:val="00E009C9"/>
    <w:rsid w:val="00E04519"/>
    <w:rsid w:val="00E04A1C"/>
    <w:rsid w:val="00E12248"/>
    <w:rsid w:val="00E12BE8"/>
    <w:rsid w:val="00E20F00"/>
    <w:rsid w:val="00E23B0B"/>
    <w:rsid w:val="00E24D09"/>
    <w:rsid w:val="00E36228"/>
    <w:rsid w:val="00E40508"/>
    <w:rsid w:val="00E41CF8"/>
    <w:rsid w:val="00E47477"/>
    <w:rsid w:val="00E5152D"/>
    <w:rsid w:val="00E516E6"/>
    <w:rsid w:val="00E53A95"/>
    <w:rsid w:val="00E5676A"/>
    <w:rsid w:val="00E61117"/>
    <w:rsid w:val="00E624F7"/>
    <w:rsid w:val="00E63C43"/>
    <w:rsid w:val="00E77981"/>
    <w:rsid w:val="00E808C9"/>
    <w:rsid w:val="00EA0A2D"/>
    <w:rsid w:val="00EA381A"/>
    <w:rsid w:val="00EA4B7D"/>
    <w:rsid w:val="00EA6988"/>
    <w:rsid w:val="00EA6EFA"/>
    <w:rsid w:val="00EB3E74"/>
    <w:rsid w:val="00EB732E"/>
    <w:rsid w:val="00EC1C15"/>
    <w:rsid w:val="00EC327D"/>
    <w:rsid w:val="00EC3396"/>
    <w:rsid w:val="00EC4865"/>
    <w:rsid w:val="00ED1267"/>
    <w:rsid w:val="00ED4946"/>
    <w:rsid w:val="00EE0FE3"/>
    <w:rsid w:val="00EE1BDD"/>
    <w:rsid w:val="00EE332A"/>
    <w:rsid w:val="00EE77ED"/>
    <w:rsid w:val="00EF41D3"/>
    <w:rsid w:val="00EF5519"/>
    <w:rsid w:val="00EF58F3"/>
    <w:rsid w:val="00F011D7"/>
    <w:rsid w:val="00F046D5"/>
    <w:rsid w:val="00F0607C"/>
    <w:rsid w:val="00F06793"/>
    <w:rsid w:val="00F0750A"/>
    <w:rsid w:val="00F11BCE"/>
    <w:rsid w:val="00F14582"/>
    <w:rsid w:val="00F15449"/>
    <w:rsid w:val="00F21E99"/>
    <w:rsid w:val="00F226B6"/>
    <w:rsid w:val="00F237B6"/>
    <w:rsid w:val="00F36F12"/>
    <w:rsid w:val="00F37820"/>
    <w:rsid w:val="00F4167D"/>
    <w:rsid w:val="00F43A84"/>
    <w:rsid w:val="00F4507A"/>
    <w:rsid w:val="00F4579E"/>
    <w:rsid w:val="00F503AD"/>
    <w:rsid w:val="00F51856"/>
    <w:rsid w:val="00F52D88"/>
    <w:rsid w:val="00F5378A"/>
    <w:rsid w:val="00F53F5D"/>
    <w:rsid w:val="00F57042"/>
    <w:rsid w:val="00F61EF3"/>
    <w:rsid w:val="00F62851"/>
    <w:rsid w:val="00F67701"/>
    <w:rsid w:val="00F74EC1"/>
    <w:rsid w:val="00F76653"/>
    <w:rsid w:val="00F77FE2"/>
    <w:rsid w:val="00F809E5"/>
    <w:rsid w:val="00F83D9E"/>
    <w:rsid w:val="00F849BA"/>
    <w:rsid w:val="00F85FA6"/>
    <w:rsid w:val="00F860A4"/>
    <w:rsid w:val="00F87089"/>
    <w:rsid w:val="00F9032A"/>
    <w:rsid w:val="00F90ED4"/>
    <w:rsid w:val="00F92A3B"/>
    <w:rsid w:val="00F93A33"/>
    <w:rsid w:val="00F93E4A"/>
    <w:rsid w:val="00FA1450"/>
    <w:rsid w:val="00FA339E"/>
    <w:rsid w:val="00FA3F0C"/>
    <w:rsid w:val="00FA41CB"/>
    <w:rsid w:val="00FA63C8"/>
    <w:rsid w:val="00FA6E07"/>
    <w:rsid w:val="00FB0356"/>
    <w:rsid w:val="00FB2A4F"/>
    <w:rsid w:val="00FC0E57"/>
    <w:rsid w:val="00FC0EED"/>
    <w:rsid w:val="00FC56E3"/>
    <w:rsid w:val="00FC6F0B"/>
    <w:rsid w:val="00FC74BE"/>
    <w:rsid w:val="00FD56C8"/>
    <w:rsid w:val="00FE01F6"/>
    <w:rsid w:val="00FE0C2E"/>
    <w:rsid w:val="00FE54F9"/>
    <w:rsid w:val="00FF1529"/>
    <w:rsid w:val="00FF1ED7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44825-100E-4178-B771-CA7AC34C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A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1F46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qFormat/>
    <w:rsid w:val="004D30E6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7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5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7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A922-2C38-4CA7-9055-196E0A52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  STUDIÓW</vt:lpstr>
    </vt:vector>
  </TitlesOfParts>
  <Company>Hewlett-Packard Company</Company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 STUDIÓW</dc:title>
  <dc:subject/>
  <dc:creator>Akademia Medyczna w Białymstoku</dc:creator>
  <cp:keywords/>
  <cp:lastModifiedBy>Natasza Zadykowicz</cp:lastModifiedBy>
  <cp:revision>2</cp:revision>
  <cp:lastPrinted>2022-05-05T08:36:00Z</cp:lastPrinted>
  <dcterms:created xsi:type="dcterms:W3CDTF">2022-09-30T07:54:00Z</dcterms:created>
  <dcterms:modified xsi:type="dcterms:W3CDTF">2022-09-30T07:54:00Z</dcterms:modified>
</cp:coreProperties>
</file>