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87" w:rsidRPr="006D360E" w:rsidRDefault="00903B87" w:rsidP="00903B87">
      <w:pPr>
        <w:autoSpaceDE w:val="0"/>
        <w:autoSpaceDN w:val="0"/>
        <w:adjustRightInd w:val="0"/>
        <w:jc w:val="center"/>
        <w:rPr>
          <w:rFonts w:eastAsia="Times New Roman"/>
          <w:b/>
          <w:sz w:val="32"/>
          <w:szCs w:val="32"/>
        </w:rPr>
      </w:pPr>
      <w:bookmarkStart w:id="0" w:name="_GoBack"/>
      <w:bookmarkEnd w:id="0"/>
      <w:r w:rsidRPr="006D360E">
        <w:rPr>
          <w:rFonts w:eastAsia="Times New Roman"/>
          <w:b/>
          <w:sz w:val="32"/>
          <w:szCs w:val="32"/>
        </w:rPr>
        <w:t>SYL</w:t>
      </w:r>
      <w:r w:rsidR="006D3FFF">
        <w:rPr>
          <w:rFonts w:eastAsia="Times New Roman"/>
          <w:b/>
          <w:sz w:val="32"/>
          <w:szCs w:val="32"/>
        </w:rPr>
        <w:t>L</w:t>
      </w:r>
      <w:r w:rsidRPr="006D360E">
        <w:rPr>
          <w:rFonts w:eastAsia="Times New Roman"/>
          <w:b/>
          <w:sz w:val="32"/>
          <w:szCs w:val="32"/>
        </w:rPr>
        <w:t>ABUS</w:t>
      </w:r>
    </w:p>
    <w:p w:rsidR="00443CA5" w:rsidRPr="007B7544" w:rsidRDefault="00443CA5" w:rsidP="00BC061E">
      <w:pPr>
        <w:autoSpaceDE w:val="0"/>
        <w:autoSpaceDN w:val="0"/>
        <w:adjustRightInd w:val="0"/>
        <w:spacing w:after="120"/>
        <w:jc w:val="center"/>
        <w:rPr>
          <w:rFonts w:eastAsia="Times New Roman"/>
        </w:rPr>
      </w:pPr>
    </w:p>
    <w:p w:rsidR="006D360E" w:rsidRPr="007B7544" w:rsidRDefault="006D3FFF" w:rsidP="00BC061E">
      <w:pPr>
        <w:autoSpaceDE w:val="0"/>
        <w:autoSpaceDN w:val="0"/>
        <w:adjustRightInd w:val="0"/>
        <w:spacing w:after="120"/>
        <w:jc w:val="center"/>
        <w:rPr>
          <w:rFonts w:eastAsia="Times New Roman"/>
        </w:rPr>
      </w:pPr>
      <w:r w:rsidRPr="00396B87">
        <w:rPr>
          <w:rFonts w:eastAsia="Times New Roman"/>
          <w:b/>
        </w:rPr>
        <w:t>Academic year</w:t>
      </w:r>
      <w:r>
        <w:rPr>
          <w:rFonts w:eastAsia="Times New Roman"/>
        </w:rPr>
        <w:t xml:space="preserve"> </w:t>
      </w:r>
      <w:r w:rsidR="00E47D97">
        <w:rPr>
          <w:rFonts w:eastAsia="Times New Roman"/>
          <w:b/>
        </w:rPr>
        <w:t>2021</w:t>
      </w:r>
      <w:r w:rsidR="00C457AE" w:rsidRPr="00396B87">
        <w:rPr>
          <w:rFonts w:eastAsia="Times New Roman"/>
          <w:b/>
        </w:rPr>
        <w:t>/202</w:t>
      </w:r>
      <w:r w:rsidR="00E47D97">
        <w:rPr>
          <w:rFonts w:eastAsia="Times New Roman"/>
          <w:b/>
        </w:rPr>
        <w:t>2</w:t>
      </w:r>
    </w:p>
    <w:p w:rsidR="00560B32" w:rsidRPr="007B7544" w:rsidRDefault="00560B32" w:rsidP="00BC061E">
      <w:pPr>
        <w:pStyle w:val="ListParagraph"/>
        <w:autoSpaceDE w:val="0"/>
        <w:autoSpaceDN w:val="0"/>
        <w:adjustRightInd w:val="0"/>
        <w:ind w:left="0"/>
        <w:rPr>
          <w:rFonts w:eastAsia="Times New Roman"/>
          <w:i/>
          <w:sz w:val="22"/>
          <w:szCs w:val="22"/>
        </w:rPr>
      </w:pPr>
    </w:p>
    <w:tbl>
      <w:tblPr>
        <w:tblW w:w="1026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2442"/>
        <w:gridCol w:w="3260"/>
        <w:gridCol w:w="4565"/>
      </w:tblGrid>
      <w:tr w:rsidR="00903B87" w:rsidRPr="00A825AB" w:rsidTr="008C636B">
        <w:trPr>
          <w:cantSplit/>
          <w:jc w:val="center"/>
        </w:trPr>
        <w:tc>
          <w:tcPr>
            <w:tcW w:w="2442" w:type="dxa"/>
            <w:tcBorders>
              <w:top w:val="single" w:sz="12" w:space="0" w:color="000000"/>
            </w:tcBorders>
            <w:vAlign w:val="center"/>
          </w:tcPr>
          <w:p w:rsidR="00903B87" w:rsidRPr="00A825AB" w:rsidRDefault="00565B2E" w:rsidP="00072138">
            <w:pPr>
              <w:autoSpaceDE w:val="0"/>
              <w:autoSpaceDN w:val="0"/>
              <w:adjustRightInd w:val="0"/>
              <w:rPr>
                <w:rFonts w:eastAsia="Times New Roman"/>
                <w:b/>
                <w:sz w:val="20"/>
                <w:szCs w:val="20"/>
                <w:lang w:val="en-US"/>
              </w:rPr>
            </w:pPr>
            <w:r w:rsidRPr="00A825AB">
              <w:rPr>
                <w:rStyle w:val="hps"/>
                <w:b/>
                <w:color w:val="333333"/>
                <w:sz w:val="20"/>
                <w:szCs w:val="20"/>
                <w:lang w:val="en-US"/>
              </w:rPr>
              <w:t>Name of a course / module</w:t>
            </w:r>
          </w:p>
        </w:tc>
        <w:tc>
          <w:tcPr>
            <w:tcW w:w="7825" w:type="dxa"/>
            <w:gridSpan w:val="2"/>
            <w:tcBorders>
              <w:top w:val="single" w:sz="12" w:space="0" w:color="000000"/>
            </w:tcBorders>
            <w:vAlign w:val="center"/>
          </w:tcPr>
          <w:p w:rsidR="00903B87" w:rsidRPr="00A825AB" w:rsidRDefault="00446B3B" w:rsidP="006D360E">
            <w:pPr>
              <w:autoSpaceDE w:val="0"/>
              <w:autoSpaceDN w:val="0"/>
              <w:adjustRightInd w:val="0"/>
              <w:jc w:val="center"/>
              <w:rPr>
                <w:rFonts w:eastAsia="Times New Roman"/>
                <w:b/>
                <w:sz w:val="20"/>
                <w:szCs w:val="20"/>
                <w:lang w:val="en-US"/>
              </w:rPr>
            </w:pPr>
            <w:r w:rsidRPr="00B35151">
              <w:rPr>
                <w:rFonts w:eastAsia="Times New Roman"/>
                <w:b/>
                <w:bCs/>
                <w:lang w:val="en"/>
              </w:rPr>
              <w:t>SOCIOLOGY OF MEDICINE</w:t>
            </w:r>
          </w:p>
        </w:tc>
      </w:tr>
      <w:tr w:rsidR="00E15993" w:rsidRPr="00A825AB" w:rsidTr="008C636B">
        <w:trPr>
          <w:cantSplit/>
          <w:jc w:val="center"/>
        </w:trPr>
        <w:tc>
          <w:tcPr>
            <w:tcW w:w="2442" w:type="dxa"/>
            <w:tcBorders>
              <w:top w:val="single" w:sz="12" w:space="0" w:color="000000"/>
            </w:tcBorders>
            <w:vAlign w:val="center"/>
          </w:tcPr>
          <w:p w:rsidR="00E15993" w:rsidRPr="00A825AB" w:rsidRDefault="00F11CD5" w:rsidP="007703B8">
            <w:pPr>
              <w:autoSpaceDE w:val="0"/>
              <w:autoSpaceDN w:val="0"/>
              <w:adjustRightInd w:val="0"/>
              <w:rPr>
                <w:rFonts w:eastAsia="Times New Roman"/>
                <w:b/>
                <w:sz w:val="20"/>
                <w:szCs w:val="20"/>
                <w:lang w:val="en-US"/>
              </w:rPr>
            </w:pPr>
            <w:r>
              <w:rPr>
                <w:rFonts w:eastAsia="Times New Roman"/>
                <w:b/>
                <w:sz w:val="20"/>
                <w:szCs w:val="20"/>
                <w:lang w:val="en-US"/>
              </w:rPr>
              <w:t xml:space="preserve">Name of </w:t>
            </w:r>
            <w:r w:rsidR="009C1031" w:rsidRPr="00A825AB">
              <w:rPr>
                <w:rFonts w:eastAsia="Times New Roman"/>
                <w:b/>
                <w:sz w:val="20"/>
                <w:szCs w:val="20"/>
                <w:lang w:val="en-US"/>
              </w:rPr>
              <w:t xml:space="preserve">a department </w:t>
            </w:r>
            <w:r w:rsidR="009C1031" w:rsidRPr="00FF1202">
              <w:rPr>
                <w:rFonts w:eastAsia="Times New Roman"/>
                <w:b/>
                <w:sz w:val="20"/>
                <w:szCs w:val="20"/>
                <w:lang w:val="en-US"/>
              </w:rPr>
              <w:t xml:space="preserve">where course is </w:t>
            </w:r>
            <w:r w:rsidR="00C84DC2" w:rsidRPr="00FF1202">
              <w:rPr>
                <w:rFonts w:eastAsia="Times New Roman"/>
                <w:b/>
                <w:sz w:val="20"/>
                <w:szCs w:val="20"/>
                <w:lang w:val="en-US"/>
              </w:rPr>
              <w:t>held</w:t>
            </w:r>
          </w:p>
        </w:tc>
        <w:tc>
          <w:tcPr>
            <w:tcW w:w="7825" w:type="dxa"/>
            <w:gridSpan w:val="2"/>
            <w:tcBorders>
              <w:top w:val="single" w:sz="12" w:space="0" w:color="000000"/>
            </w:tcBorders>
            <w:vAlign w:val="center"/>
          </w:tcPr>
          <w:p w:rsidR="00E15993" w:rsidRPr="00A825AB" w:rsidRDefault="00446B3B" w:rsidP="00E15993">
            <w:pPr>
              <w:autoSpaceDE w:val="0"/>
              <w:autoSpaceDN w:val="0"/>
              <w:adjustRightInd w:val="0"/>
              <w:jc w:val="both"/>
              <w:rPr>
                <w:rFonts w:eastAsia="Times New Roman"/>
                <w:b/>
                <w:sz w:val="20"/>
                <w:szCs w:val="20"/>
                <w:lang w:val="en-US"/>
              </w:rPr>
            </w:pPr>
            <w:r>
              <w:rPr>
                <w:rFonts w:eastAsia="Times New Roman"/>
                <w:b/>
                <w:sz w:val="20"/>
                <w:szCs w:val="20"/>
                <w:lang w:val="en-US"/>
              </w:rPr>
              <w:t>Department of Public Health</w:t>
            </w:r>
          </w:p>
        </w:tc>
      </w:tr>
      <w:tr w:rsidR="00443CA5" w:rsidRPr="00A825AB" w:rsidTr="008C636B">
        <w:trPr>
          <w:cantSplit/>
          <w:jc w:val="center"/>
        </w:trPr>
        <w:tc>
          <w:tcPr>
            <w:tcW w:w="2442" w:type="dxa"/>
            <w:tcBorders>
              <w:top w:val="single" w:sz="12" w:space="0" w:color="000000"/>
            </w:tcBorders>
            <w:vAlign w:val="center"/>
          </w:tcPr>
          <w:p w:rsidR="00443CA5" w:rsidRPr="00A825AB" w:rsidRDefault="009C1031" w:rsidP="00072138">
            <w:pPr>
              <w:autoSpaceDE w:val="0"/>
              <w:autoSpaceDN w:val="0"/>
              <w:adjustRightInd w:val="0"/>
              <w:rPr>
                <w:rFonts w:eastAsia="Times New Roman"/>
                <w:b/>
                <w:sz w:val="20"/>
                <w:szCs w:val="20"/>
              </w:rPr>
            </w:pPr>
            <w:r w:rsidRPr="00A825AB">
              <w:rPr>
                <w:rFonts w:eastAsia="Times New Roman"/>
                <w:b/>
                <w:sz w:val="20"/>
                <w:szCs w:val="20"/>
              </w:rPr>
              <w:t xml:space="preserve">E-mail of </w:t>
            </w:r>
            <w:r w:rsidR="00C84DC2" w:rsidRPr="00A825AB">
              <w:rPr>
                <w:rFonts w:eastAsia="Times New Roman"/>
                <w:b/>
                <w:sz w:val="20"/>
                <w:szCs w:val="20"/>
              </w:rPr>
              <w:t>d</w:t>
            </w:r>
            <w:r w:rsidRPr="00A825AB">
              <w:rPr>
                <w:rFonts w:eastAsia="Times New Roman"/>
                <w:b/>
                <w:sz w:val="20"/>
                <w:szCs w:val="20"/>
              </w:rPr>
              <w:t>epartment</w:t>
            </w:r>
          </w:p>
        </w:tc>
        <w:tc>
          <w:tcPr>
            <w:tcW w:w="7825" w:type="dxa"/>
            <w:gridSpan w:val="2"/>
            <w:tcBorders>
              <w:top w:val="single" w:sz="12" w:space="0" w:color="000000"/>
            </w:tcBorders>
            <w:vAlign w:val="center"/>
          </w:tcPr>
          <w:p w:rsidR="00443CA5" w:rsidRPr="00A825AB" w:rsidRDefault="00443CA5" w:rsidP="00E15993">
            <w:pPr>
              <w:autoSpaceDE w:val="0"/>
              <w:autoSpaceDN w:val="0"/>
              <w:adjustRightInd w:val="0"/>
              <w:jc w:val="both"/>
              <w:rPr>
                <w:rFonts w:eastAsia="Times New Roman"/>
                <w:b/>
                <w:sz w:val="20"/>
                <w:szCs w:val="20"/>
              </w:rPr>
            </w:pPr>
          </w:p>
        </w:tc>
      </w:tr>
      <w:tr w:rsidR="00903B87" w:rsidRPr="00A825AB" w:rsidTr="008C636B">
        <w:trPr>
          <w:cantSplit/>
          <w:jc w:val="center"/>
        </w:trPr>
        <w:tc>
          <w:tcPr>
            <w:tcW w:w="2442" w:type="dxa"/>
            <w:vAlign w:val="center"/>
          </w:tcPr>
          <w:p w:rsidR="00903B87" w:rsidRPr="00A825AB" w:rsidRDefault="00565B2E" w:rsidP="00072138">
            <w:pPr>
              <w:autoSpaceDE w:val="0"/>
              <w:autoSpaceDN w:val="0"/>
              <w:adjustRightInd w:val="0"/>
              <w:rPr>
                <w:rFonts w:eastAsia="Times New Roman"/>
                <w:b/>
                <w:sz w:val="20"/>
                <w:szCs w:val="20"/>
              </w:rPr>
            </w:pPr>
            <w:r w:rsidRPr="000969D8">
              <w:rPr>
                <w:rFonts w:eastAsia="Times New Roman"/>
                <w:b/>
                <w:sz w:val="20"/>
                <w:szCs w:val="20"/>
                <w:lang w:val="en-US"/>
              </w:rPr>
              <w:t>Faculty</w:t>
            </w:r>
            <w:r w:rsidRPr="00A825AB">
              <w:rPr>
                <w:rFonts w:eastAsia="Times New Roman"/>
                <w:b/>
                <w:sz w:val="20"/>
                <w:szCs w:val="20"/>
              </w:rPr>
              <w:t xml:space="preserve"> of</w:t>
            </w:r>
          </w:p>
        </w:tc>
        <w:tc>
          <w:tcPr>
            <w:tcW w:w="7825" w:type="dxa"/>
            <w:gridSpan w:val="2"/>
            <w:vAlign w:val="center"/>
          </w:tcPr>
          <w:p w:rsidR="00903B87" w:rsidRPr="00A825AB" w:rsidRDefault="00565B2E" w:rsidP="00F11CD5">
            <w:pPr>
              <w:autoSpaceDE w:val="0"/>
              <w:autoSpaceDN w:val="0"/>
              <w:adjustRightInd w:val="0"/>
              <w:jc w:val="center"/>
              <w:rPr>
                <w:rFonts w:eastAsia="Times New Roman"/>
                <w:sz w:val="20"/>
                <w:szCs w:val="20"/>
                <w:lang w:val="en-US"/>
              </w:rPr>
            </w:pPr>
            <w:r w:rsidRPr="00A825AB">
              <w:rPr>
                <w:rFonts w:eastAsia="Arial Unicode MS"/>
                <w:sz w:val="20"/>
                <w:szCs w:val="20"/>
                <w:lang w:val="en-US"/>
              </w:rPr>
              <w:t xml:space="preserve">Medicine </w:t>
            </w:r>
            <w:r w:rsidR="00F11CD5">
              <w:rPr>
                <w:rFonts w:eastAsia="Arial Unicode MS"/>
                <w:sz w:val="20"/>
                <w:szCs w:val="20"/>
                <w:lang w:val="en-US"/>
              </w:rPr>
              <w:t xml:space="preserve">with Division of Dentistry and </w:t>
            </w:r>
            <w:r w:rsidRPr="00A825AB">
              <w:rPr>
                <w:rFonts w:eastAsia="Arial Unicode MS"/>
                <w:sz w:val="20"/>
                <w:szCs w:val="20"/>
                <w:lang w:val="en-US"/>
              </w:rPr>
              <w:t>Division of Medical Education in English</w:t>
            </w:r>
          </w:p>
        </w:tc>
      </w:tr>
      <w:tr w:rsidR="00903B87" w:rsidRPr="00A825AB" w:rsidTr="008C636B">
        <w:trPr>
          <w:cantSplit/>
          <w:jc w:val="center"/>
        </w:trPr>
        <w:tc>
          <w:tcPr>
            <w:tcW w:w="2442" w:type="dxa"/>
            <w:vAlign w:val="center"/>
          </w:tcPr>
          <w:p w:rsidR="00903B87" w:rsidRPr="00A825AB" w:rsidRDefault="009C1031" w:rsidP="00072138">
            <w:pPr>
              <w:autoSpaceDE w:val="0"/>
              <w:autoSpaceDN w:val="0"/>
              <w:adjustRightInd w:val="0"/>
              <w:rPr>
                <w:rFonts w:eastAsia="Times New Roman"/>
                <w:b/>
                <w:sz w:val="20"/>
                <w:szCs w:val="20"/>
                <w:lang w:val="en-US"/>
              </w:rPr>
            </w:pPr>
            <w:r w:rsidRPr="00A825AB">
              <w:rPr>
                <w:rStyle w:val="hps"/>
                <w:b/>
                <w:color w:val="333333"/>
                <w:sz w:val="20"/>
                <w:szCs w:val="20"/>
                <w:lang w:val="en-US"/>
              </w:rPr>
              <w:t>Name</w:t>
            </w:r>
            <w:r w:rsidRPr="00A825AB">
              <w:rPr>
                <w:sz w:val="20"/>
                <w:szCs w:val="20"/>
                <w:lang w:val="en-US" w:eastAsia="en-US"/>
              </w:rPr>
              <w:t xml:space="preserve"> </w:t>
            </w:r>
            <w:r w:rsidRPr="00A825AB">
              <w:rPr>
                <w:b/>
                <w:sz w:val="20"/>
                <w:szCs w:val="20"/>
                <w:lang w:val="en-US" w:eastAsia="en-US"/>
              </w:rPr>
              <w:t>of a field of study</w:t>
            </w:r>
          </w:p>
        </w:tc>
        <w:tc>
          <w:tcPr>
            <w:tcW w:w="7825" w:type="dxa"/>
            <w:gridSpan w:val="2"/>
            <w:vAlign w:val="center"/>
          </w:tcPr>
          <w:p w:rsidR="00903B87" w:rsidRPr="00A825AB" w:rsidRDefault="00903B87" w:rsidP="003B6B4B">
            <w:pPr>
              <w:autoSpaceDE w:val="0"/>
              <w:autoSpaceDN w:val="0"/>
              <w:adjustRightInd w:val="0"/>
              <w:jc w:val="center"/>
              <w:rPr>
                <w:rFonts w:eastAsia="Times New Roman"/>
                <w:sz w:val="20"/>
                <w:szCs w:val="20"/>
                <w:lang w:val="en-US"/>
              </w:rPr>
            </w:pPr>
          </w:p>
        </w:tc>
      </w:tr>
      <w:tr w:rsidR="00903B87" w:rsidRPr="00AC0468" w:rsidTr="008C636B">
        <w:trPr>
          <w:cantSplit/>
          <w:jc w:val="center"/>
        </w:trPr>
        <w:tc>
          <w:tcPr>
            <w:tcW w:w="2442" w:type="dxa"/>
            <w:vAlign w:val="center"/>
          </w:tcPr>
          <w:p w:rsidR="00903B87" w:rsidRPr="00A825AB" w:rsidRDefault="00C67C4B" w:rsidP="00072138">
            <w:pPr>
              <w:autoSpaceDE w:val="0"/>
              <w:autoSpaceDN w:val="0"/>
              <w:adjustRightInd w:val="0"/>
              <w:rPr>
                <w:rFonts w:eastAsia="Times New Roman"/>
                <w:b/>
                <w:sz w:val="20"/>
                <w:szCs w:val="20"/>
              </w:rPr>
            </w:pPr>
            <w:r w:rsidRPr="00A825AB">
              <w:rPr>
                <w:rStyle w:val="hps"/>
                <w:b/>
                <w:color w:val="333333"/>
                <w:sz w:val="20"/>
                <w:szCs w:val="20"/>
              </w:rPr>
              <w:t>Level</w:t>
            </w:r>
            <w:r w:rsidRPr="00A825AB">
              <w:rPr>
                <w:rStyle w:val="shorttext"/>
                <w:b/>
                <w:color w:val="333333"/>
                <w:sz w:val="20"/>
                <w:szCs w:val="20"/>
              </w:rPr>
              <w:t xml:space="preserve"> </w:t>
            </w:r>
            <w:r w:rsidRPr="00A825AB">
              <w:rPr>
                <w:rStyle w:val="hps"/>
                <w:b/>
                <w:color w:val="333333"/>
                <w:sz w:val="20"/>
                <w:szCs w:val="20"/>
              </w:rPr>
              <w:t>of education</w:t>
            </w:r>
          </w:p>
        </w:tc>
        <w:tc>
          <w:tcPr>
            <w:tcW w:w="7825" w:type="dxa"/>
            <w:gridSpan w:val="2"/>
            <w:vAlign w:val="center"/>
          </w:tcPr>
          <w:p w:rsidR="00903B87" w:rsidRPr="00AC0468" w:rsidRDefault="00AC0468" w:rsidP="009B52DD">
            <w:pPr>
              <w:autoSpaceDE w:val="0"/>
              <w:autoSpaceDN w:val="0"/>
              <w:adjustRightInd w:val="0"/>
              <w:jc w:val="center"/>
              <w:rPr>
                <w:rFonts w:eastAsia="Times New Roman"/>
                <w:i/>
                <w:sz w:val="20"/>
                <w:szCs w:val="20"/>
                <w:lang w:val="en-US"/>
              </w:rPr>
            </w:pPr>
            <w:r w:rsidRPr="00AC0468">
              <w:rPr>
                <w:rFonts w:eastAsia="Times New Roman"/>
                <w:i/>
                <w:sz w:val="20"/>
                <w:szCs w:val="20"/>
                <w:lang w:val="en-US"/>
              </w:rPr>
              <w:t>First degree</w:t>
            </w:r>
            <w:r w:rsidR="009B52DD">
              <w:rPr>
                <w:rFonts w:eastAsia="Times New Roman"/>
                <w:i/>
                <w:sz w:val="20"/>
                <w:szCs w:val="20"/>
                <w:lang w:val="en-US"/>
              </w:rPr>
              <w:t xml:space="preserve"> studies</w:t>
            </w:r>
            <w:r w:rsidR="006D360E" w:rsidRPr="00AC0468">
              <w:rPr>
                <w:rFonts w:eastAsia="Times New Roman"/>
                <w:i/>
                <w:sz w:val="20"/>
                <w:szCs w:val="20"/>
                <w:lang w:val="en-US"/>
              </w:rPr>
              <w:t xml:space="preserve">, </w:t>
            </w:r>
            <w:r w:rsidR="009B52DD">
              <w:rPr>
                <w:rFonts w:eastAsia="Times New Roman"/>
                <w:i/>
                <w:sz w:val="20"/>
                <w:szCs w:val="20"/>
                <w:lang w:val="en-US"/>
              </w:rPr>
              <w:t xml:space="preserve">Uniform master’s </w:t>
            </w:r>
            <w:r w:rsidR="00F11CD5">
              <w:rPr>
                <w:rFonts w:eastAsia="Times New Roman"/>
                <w:i/>
                <w:sz w:val="20"/>
                <w:szCs w:val="20"/>
                <w:lang w:val="en-US"/>
              </w:rPr>
              <w:t xml:space="preserve">degree </w:t>
            </w:r>
            <w:r w:rsidR="009B52DD">
              <w:rPr>
                <w:rFonts w:eastAsia="Times New Roman"/>
                <w:i/>
                <w:sz w:val="20"/>
                <w:szCs w:val="20"/>
                <w:lang w:val="en-US"/>
              </w:rPr>
              <w:t>studies</w:t>
            </w:r>
          </w:p>
        </w:tc>
      </w:tr>
      <w:tr w:rsidR="00903B87" w:rsidRPr="00A825AB" w:rsidTr="008C636B">
        <w:trPr>
          <w:cantSplit/>
          <w:jc w:val="center"/>
        </w:trPr>
        <w:tc>
          <w:tcPr>
            <w:tcW w:w="2442" w:type="dxa"/>
            <w:vAlign w:val="center"/>
          </w:tcPr>
          <w:p w:rsidR="00903B87" w:rsidRPr="00A825AB" w:rsidRDefault="00C67C4B" w:rsidP="00072138">
            <w:pPr>
              <w:autoSpaceDE w:val="0"/>
              <w:autoSpaceDN w:val="0"/>
              <w:adjustRightInd w:val="0"/>
              <w:rPr>
                <w:rFonts w:eastAsia="Times New Roman"/>
                <w:b/>
                <w:sz w:val="20"/>
                <w:szCs w:val="20"/>
              </w:rPr>
            </w:pPr>
            <w:r w:rsidRPr="00A825AB">
              <w:rPr>
                <w:rStyle w:val="hps"/>
                <w:b/>
                <w:color w:val="333333"/>
                <w:sz w:val="20"/>
                <w:szCs w:val="20"/>
              </w:rPr>
              <w:t>Form</w:t>
            </w:r>
            <w:r w:rsidRPr="00A825AB">
              <w:rPr>
                <w:rStyle w:val="shorttext"/>
                <w:b/>
                <w:color w:val="333333"/>
                <w:sz w:val="20"/>
                <w:szCs w:val="20"/>
              </w:rPr>
              <w:t xml:space="preserve"> </w:t>
            </w:r>
            <w:r w:rsidRPr="00A825AB">
              <w:rPr>
                <w:rStyle w:val="hps"/>
                <w:b/>
                <w:color w:val="333333"/>
                <w:sz w:val="20"/>
                <w:szCs w:val="20"/>
              </w:rPr>
              <w:t>of study</w:t>
            </w:r>
          </w:p>
        </w:tc>
        <w:tc>
          <w:tcPr>
            <w:tcW w:w="7825" w:type="dxa"/>
            <w:gridSpan w:val="2"/>
            <w:vAlign w:val="center"/>
          </w:tcPr>
          <w:p w:rsidR="00903B87" w:rsidRPr="00A825AB" w:rsidRDefault="00C67C4B" w:rsidP="00C67C4B">
            <w:pPr>
              <w:autoSpaceDE w:val="0"/>
              <w:autoSpaceDN w:val="0"/>
              <w:adjustRightInd w:val="0"/>
              <w:jc w:val="center"/>
              <w:rPr>
                <w:rFonts w:eastAsia="Times New Roman"/>
                <w:i/>
                <w:sz w:val="20"/>
                <w:szCs w:val="20"/>
              </w:rPr>
            </w:pPr>
            <w:r w:rsidRPr="00A825AB">
              <w:rPr>
                <w:rFonts w:eastAsia="Times New Roman"/>
                <w:sz w:val="20"/>
                <w:szCs w:val="20"/>
              </w:rPr>
              <w:t>full time</w:t>
            </w:r>
            <w:r w:rsidR="003351F7" w:rsidRPr="00A825AB">
              <w:rPr>
                <w:rFonts w:eastAsia="Times New Roman"/>
                <w:sz w:val="20"/>
                <w:szCs w:val="20"/>
              </w:rPr>
              <w:t xml:space="preserve"> </w:t>
            </w:r>
            <w:r w:rsidR="00CC29FA" w:rsidRPr="00B96B8A">
              <w:rPr>
                <w:rFonts w:eastAsia="Times New Roman"/>
                <w:sz w:val="20"/>
                <w:szCs w:val="20"/>
                <w:shd w:val="clear" w:color="auto" w:fill="000000"/>
              </w:rPr>
              <w:sym w:font="Wingdings 2" w:char="F0A3"/>
            </w:r>
            <w:r w:rsidR="00CC29FA" w:rsidRPr="00B96B8A">
              <w:rPr>
                <w:rFonts w:eastAsia="Times New Roman"/>
                <w:sz w:val="20"/>
                <w:szCs w:val="20"/>
                <w:shd w:val="clear" w:color="auto" w:fill="000000"/>
              </w:rPr>
              <w:t xml:space="preserve"> </w:t>
            </w:r>
            <w:r w:rsidR="00CC29FA" w:rsidRPr="00A825AB">
              <w:rPr>
                <w:rFonts w:eastAsia="Times New Roman"/>
                <w:sz w:val="20"/>
                <w:szCs w:val="20"/>
              </w:rPr>
              <w:t xml:space="preserve">                                </w:t>
            </w:r>
            <w:r w:rsidRPr="00A825AB">
              <w:rPr>
                <w:rFonts w:eastAsia="Times New Roman"/>
                <w:sz w:val="20"/>
                <w:szCs w:val="20"/>
              </w:rPr>
              <w:t>part time</w:t>
            </w:r>
            <w:r w:rsidR="00CC29FA" w:rsidRPr="00A825AB">
              <w:rPr>
                <w:rFonts w:eastAsia="Times New Roman"/>
                <w:sz w:val="20"/>
                <w:szCs w:val="20"/>
              </w:rPr>
              <w:t xml:space="preserve"> </w:t>
            </w:r>
            <w:r w:rsidR="00CC29FA" w:rsidRPr="00A825AB">
              <w:rPr>
                <w:rFonts w:eastAsia="Times New Roman"/>
                <w:sz w:val="20"/>
                <w:szCs w:val="20"/>
              </w:rPr>
              <w:sym w:font="Wingdings 2" w:char="F0A3"/>
            </w:r>
          </w:p>
        </w:tc>
      </w:tr>
      <w:tr w:rsidR="00903B87" w:rsidRPr="00A825AB" w:rsidTr="008C636B">
        <w:trPr>
          <w:cantSplit/>
          <w:trHeight w:val="326"/>
          <w:jc w:val="center"/>
        </w:trPr>
        <w:tc>
          <w:tcPr>
            <w:tcW w:w="2442" w:type="dxa"/>
            <w:vAlign w:val="center"/>
          </w:tcPr>
          <w:p w:rsidR="00903B87" w:rsidRPr="00A825AB" w:rsidRDefault="00721D2A" w:rsidP="00072138">
            <w:pPr>
              <w:autoSpaceDE w:val="0"/>
              <w:autoSpaceDN w:val="0"/>
              <w:adjustRightInd w:val="0"/>
              <w:rPr>
                <w:rFonts w:eastAsia="Times New Roman"/>
                <w:b/>
                <w:sz w:val="20"/>
                <w:szCs w:val="20"/>
              </w:rPr>
            </w:pPr>
            <w:r w:rsidRPr="00A825AB">
              <w:rPr>
                <w:b/>
                <w:bCs/>
                <w:sz w:val="20"/>
                <w:szCs w:val="20"/>
                <w:lang w:val="en-US" w:eastAsia="en-US"/>
              </w:rPr>
              <w:t>Language</w:t>
            </w:r>
            <w:r w:rsidRPr="00A825AB">
              <w:rPr>
                <w:b/>
                <w:bCs/>
                <w:sz w:val="20"/>
                <w:szCs w:val="20"/>
                <w:lang w:eastAsia="en-US"/>
              </w:rPr>
              <w:t xml:space="preserve"> of </w:t>
            </w:r>
            <w:r w:rsidRPr="00A825AB">
              <w:rPr>
                <w:b/>
                <w:bCs/>
                <w:sz w:val="20"/>
                <w:szCs w:val="20"/>
                <w:lang w:val="en-US" w:eastAsia="en-US"/>
              </w:rPr>
              <w:t>instruction</w:t>
            </w:r>
          </w:p>
        </w:tc>
        <w:tc>
          <w:tcPr>
            <w:tcW w:w="7825" w:type="dxa"/>
            <w:gridSpan w:val="2"/>
            <w:vAlign w:val="center"/>
          </w:tcPr>
          <w:p w:rsidR="00903B87" w:rsidRPr="00A825AB" w:rsidRDefault="001963DF" w:rsidP="00565B2E">
            <w:pPr>
              <w:autoSpaceDE w:val="0"/>
              <w:autoSpaceDN w:val="0"/>
              <w:adjustRightInd w:val="0"/>
              <w:jc w:val="center"/>
              <w:rPr>
                <w:rFonts w:eastAsia="Times New Roman"/>
                <w:sz w:val="20"/>
                <w:szCs w:val="20"/>
              </w:rPr>
            </w:pPr>
            <w:r>
              <w:rPr>
                <w:rFonts w:eastAsia="Times New Roman"/>
                <w:sz w:val="20"/>
                <w:szCs w:val="20"/>
              </w:rPr>
              <w:t>P</w:t>
            </w:r>
            <w:r w:rsidR="00565B2E" w:rsidRPr="00A825AB">
              <w:rPr>
                <w:rFonts w:eastAsia="Times New Roman"/>
                <w:sz w:val="20"/>
                <w:szCs w:val="20"/>
              </w:rPr>
              <w:t>olish</w:t>
            </w:r>
            <w:r w:rsidR="00CC29FA" w:rsidRPr="00A825AB">
              <w:rPr>
                <w:rFonts w:eastAsia="Times New Roman"/>
                <w:sz w:val="20"/>
                <w:szCs w:val="20"/>
              </w:rPr>
              <w:t xml:space="preserve"> </w:t>
            </w:r>
            <w:r w:rsidR="003351F7" w:rsidRPr="00A825AB">
              <w:rPr>
                <w:rFonts w:eastAsia="Times New Roman"/>
                <w:sz w:val="20"/>
                <w:szCs w:val="20"/>
              </w:rPr>
              <w:t xml:space="preserve"> </w:t>
            </w:r>
            <w:r w:rsidR="00CC29FA" w:rsidRPr="00A825AB">
              <w:rPr>
                <w:rFonts w:eastAsia="Times New Roman"/>
                <w:sz w:val="20"/>
                <w:szCs w:val="20"/>
              </w:rPr>
              <w:sym w:font="Wingdings 2" w:char="F0A3"/>
            </w:r>
            <w:r w:rsidR="00B35C58" w:rsidRPr="00A825AB">
              <w:rPr>
                <w:rFonts w:eastAsia="Times New Roman"/>
                <w:sz w:val="20"/>
                <w:szCs w:val="20"/>
              </w:rPr>
              <w:t xml:space="preserve">                                 </w:t>
            </w:r>
            <w:r>
              <w:rPr>
                <w:rFonts w:eastAsia="Times New Roman"/>
                <w:sz w:val="20"/>
                <w:szCs w:val="20"/>
              </w:rPr>
              <w:t>E</w:t>
            </w:r>
            <w:r w:rsidR="00565B2E" w:rsidRPr="00A825AB">
              <w:rPr>
                <w:rFonts w:eastAsia="Times New Roman"/>
                <w:sz w:val="20"/>
                <w:szCs w:val="20"/>
              </w:rPr>
              <w:t>nglish</w:t>
            </w:r>
            <w:r w:rsidR="00CC29FA" w:rsidRPr="00A825AB">
              <w:rPr>
                <w:rFonts w:eastAsia="Times New Roman"/>
                <w:sz w:val="20"/>
                <w:szCs w:val="20"/>
              </w:rPr>
              <w:t xml:space="preserve"> </w:t>
            </w:r>
            <w:r w:rsidR="00CC29FA" w:rsidRPr="00B96B8A">
              <w:rPr>
                <w:rFonts w:eastAsia="Times New Roman"/>
                <w:sz w:val="20"/>
                <w:szCs w:val="20"/>
                <w:shd w:val="clear" w:color="auto" w:fill="000000"/>
              </w:rPr>
              <w:sym w:font="Wingdings 2" w:char="F0A3"/>
            </w:r>
          </w:p>
        </w:tc>
      </w:tr>
      <w:tr w:rsidR="00903B87" w:rsidRPr="00A825AB" w:rsidTr="008C636B">
        <w:trPr>
          <w:cantSplit/>
          <w:trHeight w:val="285"/>
          <w:jc w:val="center"/>
        </w:trPr>
        <w:tc>
          <w:tcPr>
            <w:tcW w:w="2442" w:type="dxa"/>
            <w:vAlign w:val="center"/>
          </w:tcPr>
          <w:p w:rsidR="00903B87" w:rsidRPr="00A825AB" w:rsidRDefault="00721D2A" w:rsidP="00072138">
            <w:pPr>
              <w:autoSpaceDE w:val="0"/>
              <w:autoSpaceDN w:val="0"/>
              <w:adjustRightInd w:val="0"/>
              <w:rPr>
                <w:rFonts w:eastAsia="Times New Roman"/>
                <w:b/>
                <w:sz w:val="20"/>
                <w:szCs w:val="20"/>
              </w:rPr>
            </w:pPr>
            <w:r w:rsidRPr="00A825AB">
              <w:rPr>
                <w:rStyle w:val="hps"/>
                <w:b/>
                <w:color w:val="333333"/>
                <w:sz w:val="20"/>
                <w:szCs w:val="20"/>
              </w:rPr>
              <w:t>Type of course</w:t>
            </w:r>
          </w:p>
        </w:tc>
        <w:tc>
          <w:tcPr>
            <w:tcW w:w="7825" w:type="dxa"/>
            <w:gridSpan w:val="2"/>
            <w:vAlign w:val="center"/>
          </w:tcPr>
          <w:p w:rsidR="006D360E" w:rsidRPr="00A825AB" w:rsidRDefault="00565B2E" w:rsidP="00CC29FA">
            <w:pPr>
              <w:autoSpaceDE w:val="0"/>
              <w:autoSpaceDN w:val="0"/>
              <w:adjustRightInd w:val="0"/>
              <w:jc w:val="center"/>
              <w:rPr>
                <w:rFonts w:eastAsia="Times New Roman"/>
                <w:sz w:val="20"/>
                <w:szCs w:val="20"/>
              </w:rPr>
            </w:pPr>
            <w:r w:rsidRPr="00A825AB">
              <w:rPr>
                <w:color w:val="000000"/>
                <w:sz w:val="20"/>
                <w:szCs w:val="20"/>
                <w:lang w:val="en-US"/>
              </w:rPr>
              <w:t>obligatory</w:t>
            </w:r>
            <w:r w:rsidR="006D360E" w:rsidRPr="00A825AB">
              <w:rPr>
                <w:rFonts w:eastAsia="Times New Roman"/>
                <w:sz w:val="20"/>
                <w:szCs w:val="20"/>
              </w:rPr>
              <w:t xml:space="preserve"> </w:t>
            </w:r>
            <w:r w:rsidR="006D360E" w:rsidRPr="00B96B8A">
              <w:rPr>
                <w:rFonts w:eastAsia="Times New Roman"/>
                <w:sz w:val="20"/>
                <w:szCs w:val="20"/>
                <w:shd w:val="clear" w:color="auto" w:fill="000000"/>
              </w:rPr>
              <w:sym w:font="Wingdings 2" w:char="F0A3"/>
            </w:r>
            <w:r w:rsidR="003351F7" w:rsidRPr="00B96B8A">
              <w:rPr>
                <w:rFonts w:eastAsia="Times New Roman"/>
                <w:sz w:val="20"/>
                <w:szCs w:val="20"/>
                <w:shd w:val="clear" w:color="auto" w:fill="000000"/>
              </w:rPr>
              <w:t xml:space="preserve"> </w:t>
            </w:r>
            <w:r w:rsidR="003351F7" w:rsidRPr="00A825AB">
              <w:rPr>
                <w:rFonts w:eastAsia="Times New Roman"/>
                <w:sz w:val="20"/>
                <w:szCs w:val="20"/>
              </w:rPr>
              <w:t xml:space="preserve">                                </w:t>
            </w:r>
            <w:r w:rsidRPr="00A825AB">
              <w:rPr>
                <w:rStyle w:val="hps"/>
                <w:color w:val="000000"/>
                <w:sz w:val="20"/>
                <w:szCs w:val="20"/>
              </w:rPr>
              <w:t>facultative</w:t>
            </w:r>
            <w:r w:rsidR="006D360E" w:rsidRPr="00A825AB">
              <w:rPr>
                <w:rFonts w:eastAsia="Times New Roman"/>
                <w:sz w:val="20"/>
                <w:szCs w:val="20"/>
              </w:rPr>
              <w:t xml:space="preserve"> </w:t>
            </w:r>
            <w:r w:rsidR="006D360E" w:rsidRPr="00A825AB">
              <w:rPr>
                <w:rFonts w:eastAsia="Times New Roman"/>
                <w:sz w:val="20"/>
                <w:szCs w:val="20"/>
              </w:rPr>
              <w:sym w:font="Wingdings 2" w:char="F0A3"/>
            </w:r>
          </w:p>
        </w:tc>
      </w:tr>
      <w:tr w:rsidR="00A06E54" w:rsidRPr="00A825AB" w:rsidTr="008C636B">
        <w:trPr>
          <w:cantSplit/>
          <w:trHeight w:val="274"/>
          <w:jc w:val="center"/>
        </w:trPr>
        <w:tc>
          <w:tcPr>
            <w:tcW w:w="2442" w:type="dxa"/>
            <w:vAlign w:val="center"/>
          </w:tcPr>
          <w:p w:rsidR="00A06E54" w:rsidRPr="00E27307" w:rsidRDefault="00455B88" w:rsidP="00072138">
            <w:pPr>
              <w:autoSpaceDE w:val="0"/>
              <w:autoSpaceDN w:val="0"/>
              <w:adjustRightInd w:val="0"/>
              <w:rPr>
                <w:rFonts w:eastAsia="Times New Roman"/>
                <w:b/>
                <w:sz w:val="20"/>
                <w:szCs w:val="20"/>
                <w:lang w:val="en-US"/>
              </w:rPr>
            </w:pPr>
            <w:r w:rsidRPr="00E27307">
              <w:rPr>
                <w:rFonts w:eastAsia="Times New Roman"/>
                <w:b/>
                <w:sz w:val="20"/>
                <w:szCs w:val="20"/>
                <w:lang w:val="en-US"/>
              </w:rPr>
              <w:t>Year of study / Semester</w:t>
            </w:r>
          </w:p>
        </w:tc>
        <w:tc>
          <w:tcPr>
            <w:tcW w:w="3260" w:type="dxa"/>
            <w:tcBorders>
              <w:right w:val="single" w:sz="4" w:space="0" w:color="auto"/>
            </w:tcBorders>
            <w:vAlign w:val="center"/>
          </w:tcPr>
          <w:p w:rsidR="00A06E54" w:rsidRPr="00A825AB" w:rsidRDefault="00A06E54" w:rsidP="00072138">
            <w:pPr>
              <w:autoSpaceDE w:val="0"/>
              <w:autoSpaceDN w:val="0"/>
              <w:adjustRightInd w:val="0"/>
              <w:rPr>
                <w:rFonts w:eastAsia="Times New Roman"/>
                <w:sz w:val="20"/>
                <w:szCs w:val="20"/>
              </w:rPr>
            </w:pPr>
          </w:p>
          <w:p w:rsidR="00A06E54" w:rsidRPr="00A825AB" w:rsidRDefault="00A06E54" w:rsidP="00072138">
            <w:pPr>
              <w:autoSpaceDE w:val="0"/>
              <w:autoSpaceDN w:val="0"/>
              <w:adjustRightInd w:val="0"/>
              <w:rPr>
                <w:rFonts w:eastAsia="Times New Roman"/>
                <w:sz w:val="20"/>
                <w:szCs w:val="20"/>
              </w:rPr>
            </w:pPr>
            <w:r w:rsidRPr="00A825AB">
              <w:rPr>
                <w:rFonts w:eastAsia="Times New Roman"/>
                <w:sz w:val="20"/>
                <w:szCs w:val="20"/>
              </w:rPr>
              <w:t xml:space="preserve">I </w:t>
            </w:r>
            <w:r w:rsidRPr="00B96B8A">
              <w:rPr>
                <w:rFonts w:eastAsia="Times New Roman"/>
                <w:sz w:val="20"/>
                <w:szCs w:val="20"/>
                <w:shd w:val="clear" w:color="auto" w:fill="000000"/>
              </w:rPr>
              <w:sym w:font="Wingdings 2" w:char="F0A3"/>
            </w:r>
            <w:r w:rsidRPr="00A825AB">
              <w:rPr>
                <w:rFonts w:eastAsia="Times New Roman"/>
                <w:sz w:val="20"/>
                <w:szCs w:val="20"/>
              </w:rPr>
              <w:t xml:space="preserve">   II </w:t>
            </w:r>
            <w:r w:rsidRPr="00A825AB">
              <w:rPr>
                <w:rFonts w:eastAsia="Times New Roman"/>
                <w:sz w:val="20"/>
                <w:szCs w:val="20"/>
              </w:rPr>
              <w:sym w:font="Wingdings 2" w:char="F0A3"/>
            </w:r>
            <w:r w:rsidRPr="00A825AB">
              <w:rPr>
                <w:rFonts w:eastAsia="Times New Roman"/>
                <w:sz w:val="20"/>
                <w:szCs w:val="20"/>
              </w:rPr>
              <w:t xml:space="preserve">   III </w:t>
            </w:r>
            <w:r w:rsidRPr="00A825AB">
              <w:rPr>
                <w:rFonts w:eastAsia="Times New Roman"/>
                <w:sz w:val="20"/>
                <w:szCs w:val="20"/>
              </w:rPr>
              <w:sym w:font="Wingdings 2" w:char="F0A3"/>
            </w:r>
            <w:r w:rsidRPr="00A825AB">
              <w:rPr>
                <w:rFonts w:eastAsia="Times New Roman"/>
                <w:sz w:val="20"/>
                <w:szCs w:val="20"/>
              </w:rPr>
              <w:t xml:space="preserve">   IV </w:t>
            </w:r>
            <w:r w:rsidRPr="00A825AB">
              <w:rPr>
                <w:rFonts w:eastAsia="Times New Roman"/>
                <w:sz w:val="20"/>
                <w:szCs w:val="20"/>
              </w:rPr>
              <w:sym w:font="Wingdings 2" w:char="F0A3"/>
            </w:r>
            <w:r w:rsidRPr="00A825AB">
              <w:rPr>
                <w:rFonts w:eastAsia="Times New Roman"/>
                <w:sz w:val="20"/>
                <w:szCs w:val="20"/>
              </w:rPr>
              <w:t xml:space="preserve">   V </w:t>
            </w:r>
            <w:r w:rsidRPr="00A825AB">
              <w:rPr>
                <w:rFonts w:eastAsia="Times New Roman"/>
                <w:sz w:val="20"/>
                <w:szCs w:val="20"/>
              </w:rPr>
              <w:sym w:font="Wingdings 2" w:char="F0A3"/>
            </w:r>
            <w:r w:rsidRPr="00A825AB">
              <w:rPr>
                <w:rFonts w:eastAsia="Times New Roman"/>
                <w:sz w:val="20"/>
                <w:szCs w:val="20"/>
              </w:rPr>
              <w:t xml:space="preserve">  VI </w:t>
            </w:r>
            <w:r w:rsidRPr="00A825AB">
              <w:rPr>
                <w:rFonts w:eastAsia="Times New Roman"/>
                <w:sz w:val="20"/>
                <w:szCs w:val="20"/>
              </w:rPr>
              <w:sym w:font="Wingdings 2" w:char="F0A3"/>
            </w:r>
          </w:p>
          <w:p w:rsidR="00A06E54" w:rsidRPr="00A825AB" w:rsidRDefault="00A06E54" w:rsidP="00072138">
            <w:pPr>
              <w:autoSpaceDE w:val="0"/>
              <w:autoSpaceDN w:val="0"/>
              <w:adjustRightInd w:val="0"/>
              <w:rPr>
                <w:rFonts w:eastAsia="Times New Roman"/>
                <w:sz w:val="20"/>
                <w:szCs w:val="20"/>
              </w:rPr>
            </w:pPr>
          </w:p>
        </w:tc>
        <w:tc>
          <w:tcPr>
            <w:tcW w:w="4565" w:type="dxa"/>
            <w:tcBorders>
              <w:left w:val="single" w:sz="4" w:space="0" w:color="auto"/>
            </w:tcBorders>
            <w:vAlign w:val="center"/>
          </w:tcPr>
          <w:p w:rsidR="00A06E54" w:rsidRPr="00A825AB" w:rsidRDefault="00A06E54">
            <w:pPr>
              <w:rPr>
                <w:rFonts w:eastAsia="Times New Roman"/>
                <w:sz w:val="20"/>
                <w:szCs w:val="20"/>
              </w:rPr>
            </w:pPr>
          </w:p>
          <w:p w:rsidR="00A06E54" w:rsidRPr="00A825AB" w:rsidRDefault="00A06E54">
            <w:pPr>
              <w:rPr>
                <w:rFonts w:eastAsia="Times New Roman"/>
                <w:sz w:val="20"/>
                <w:szCs w:val="20"/>
              </w:rPr>
            </w:pPr>
            <w:r w:rsidRPr="00A825AB">
              <w:rPr>
                <w:rFonts w:eastAsia="Times New Roman"/>
                <w:sz w:val="20"/>
                <w:szCs w:val="20"/>
              </w:rPr>
              <w:t xml:space="preserve">1 </w:t>
            </w:r>
            <w:r w:rsidRPr="00A825AB">
              <w:rPr>
                <w:rFonts w:eastAsia="Times New Roman"/>
                <w:sz w:val="20"/>
                <w:szCs w:val="20"/>
              </w:rPr>
              <w:sym w:font="Wingdings 2" w:char="F0A3"/>
            </w:r>
            <w:r w:rsidRPr="00A825AB">
              <w:rPr>
                <w:rFonts w:eastAsia="Times New Roman"/>
                <w:sz w:val="20"/>
                <w:szCs w:val="20"/>
              </w:rPr>
              <w:t xml:space="preserve">   2 </w:t>
            </w:r>
            <w:r w:rsidRPr="00B96B8A">
              <w:rPr>
                <w:rFonts w:eastAsia="Times New Roman"/>
                <w:sz w:val="20"/>
                <w:szCs w:val="20"/>
                <w:shd w:val="clear" w:color="auto" w:fill="000000"/>
              </w:rPr>
              <w:sym w:font="Wingdings 2" w:char="F0A3"/>
            </w:r>
            <w:r w:rsidRPr="00A825AB">
              <w:rPr>
                <w:rFonts w:eastAsia="Times New Roman"/>
                <w:sz w:val="20"/>
                <w:szCs w:val="20"/>
              </w:rPr>
              <w:t xml:space="preserve">   3 </w:t>
            </w:r>
            <w:r w:rsidRPr="00A825AB">
              <w:rPr>
                <w:rFonts w:eastAsia="Times New Roman"/>
                <w:sz w:val="20"/>
                <w:szCs w:val="20"/>
              </w:rPr>
              <w:sym w:font="Wingdings 2" w:char="F0A3"/>
            </w:r>
            <w:r w:rsidRPr="00A825AB">
              <w:rPr>
                <w:rFonts w:eastAsia="Times New Roman"/>
                <w:sz w:val="20"/>
                <w:szCs w:val="20"/>
              </w:rPr>
              <w:t xml:space="preserve">   4 </w:t>
            </w:r>
            <w:r w:rsidRPr="00A825AB">
              <w:rPr>
                <w:rFonts w:eastAsia="Times New Roman"/>
                <w:sz w:val="20"/>
                <w:szCs w:val="20"/>
              </w:rPr>
              <w:sym w:font="Wingdings 2" w:char="F0A3"/>
            </w:r>
            <w:r w:rsidRPr="00A825AB">
              <w:rPr>
                <w:rFonts w:eastAsia="Times New Roman"/>
                <w:sz w:val="20"/>
                <w:szCs w:val="20"/>
              </w:rPr>
              <w:t xml:space="preserve">   5 </w:t>
            </w:r>
            <w:r w:rsidRPr="00A825AB">
              <w:rPr>
                <w:rFonts w:eastAsia="Times New Roman"/>
                <w:sz w:val="20"/>
                <w:szCs w:val="20"/>
              </w:rPr>
              <w:sym w:font="Wingdings 2" w:char="F0A3"/>
            </w:r>
            <w:r w:rsidRPr="00A825AB">
              <w:rPr>
                <w:rFonts w:eastAsia="Times New Roman"/>
                <w:sz w:val="20"/>
                <w:szCs w:val="20"/>
              </w:rPr>
              <w:t xml:space="preserve">   6 </w:t>
            </w:r>
            <w:r w:rsidRPr="00A825AB">
              <w:rPr>
                <w:rFonts w:eastAsia="Times New Roman"/>
                <w:sz w:val="20"/>
                <w:szCs w:val="20"/>
              </w:rPr>
              <w:sym w:font="Wingdings 2" w:char="F0A3"/>
            </w:r>
            <w:r w:rsidRPr="00A825AB">
              <w:rPr>
                <w:rFonts w:eastAsia="Times New Roman"/>
                <w:sz w:val="20"/>
                <w:szCs w:val="20"/>
              </w:rPr>
              <w:t xml:space="preserve">   7 </w:t>
            </w:r>
            <w:r w:rsidRPr="00A825AB">
              <w:rPr>
                <w:rFonts w:eastAsia="Times New Roman"/>
                <w:sz w:val="20"/>
                <w:szCs w:val="20"/>
              </w:rPr>
              <w:sym w:font="Wingdings 2" w:char="F0A3"/>
            </w:r>
            <w:r w:rsidRPr="00A825AB">
              <w:rPr>
                <w:rFonts w:eastAsia="Times New Roman"/>
                <w:sz w:val="20"/>
                <w:szCs w:val="20"/>
              </w:rPr>
              <w:t xml:space="preserve">   8 </w:t>
            </w:r>
            <w:r w:rsidRPr="00A825AB">
              <w:rPr>
                <w:rFonts w:eastAsia="Times New Roman"/>
                <w:sz w:val="20"/>
                <w:szCs w:val="20"/>
              </w:rPr>
              <w:sym w:font="Wingdings 2" w:char="F0A3"/>
            </w:r>
            <w:r w:rsidRPr="00A825AB">
              <w:rPr>
                <w:rFonts w:eastAsia="Times New Roman"/>
                <w:sz w:val="20"/>
                <w:szCs w:val="20"/>
              </w:rPr>
              <w:t xml:space="preserve">   10 </w:t>
            </w:r>
            <w:r w:rsidRPr="00A825AB">
              <w:rPr>
                <w:rFonts w:eastAsia="Times New Roman"/>
                <w:sz w:val="20"/>
                <w:szCs w:val="20"/>
              </w:rPr>
              <w:sym w:font="Wingdings 2" w:char="F0A3"/>
            </w:r>
          </w:p>
          <w:p w:rsidR="00A06E54" w:rsidRPr="00A825AB" w:rsidRDefault="00A06E54">
            <w:pPr>
              <w:rPr>
                <w:rFonts w:eastAsia="Times New Roman"/>
                <w:sz w:val="20"/>
                <w:szCs w:val="20"/>
              </w:rPr>
            </w:pPr>
            <w:r w:rsidRPr="00A825AB">
              <w:rPr>
                <w:rFonts w:eastAsia="Times New Roman"/>
                <w:sz w:val="20"/>
                <w:szCs w:val="20"/>
              </w:rPr>
              <w:t xml:space="preserve">11 </w:t>
            </w:r>
            <w:r w:rsidRPr="00A825AB">
              <w:rPr>
                <w:rFonts w:eastAsia="Times New Roman"/>
                <w:sz w:val="20"/>
                <w:szCs w:val="20"/>
              </w:rPr>
              <w:sym w:font="Wingdings 2" w:char="F0A3"/>
            </w:r>
            <w:r w:rsidRPr="00A825AB">
              <w:rPr>
                <w:rFonts w:eastAsia="Times New Roman"/>
                <w:sz w:val="20"/>
                <w:szCs w:val="20"/>
              </w:rPr>
              <w:t xml:space="preserve">   12 </w:t>
            </w:r>
            <w:r w:rsidRPr="00A825AB">
              <w:rPr>
                <w:rFonts w:eastAsia="Times New Roman"/>
                <w:sz w:val="20"/>
                <w:szCs w:val="20"/>
              </w:rPr>
              <w:sym w:font="Wingdings 2" w:char="F0A3"/>
            </w:r>
          </w:p>
          <w:p w:rsidR="00A06E54" w:rsidRPr="00A825AB" w:rsidRDefault="00A06E54" w:rsidP="00A06E54">
            <w:pPr>
              <w:autoSpaceDE w:val="0"/>
              <w:autoSpaceDN w:val="0"/>
              <w:adjustRightInd w:val="0"/>
              <w:rPr>
                <w:rFonts w:eastAsia="Times New Roman"/>
                <w:sz w:val="20"/>
                <w:szCs w:val="20"/>
              </w:rPr>
            </w:pPr>
          </w:p>
        </w:tc>
      </w:tr>
      <w:tr w:rsidR="0059554E" w:rsidRPr="00446B3B" w:rsidTr="008C636B">
        <w:trPr>
          <w:cantSplit/>
          <w:trHeight w:val="274"/>
          <w:jc w:val="center"/>
        </w:trPr>
        <w:tc>
          <w:tcPr>
            <w:tcW w:w="2442" w:type="dxa"/>
            <w:vAlign w:val="center"/>
          </w:tcPr>
          <w:p w:rsidR="00FD2BBC" w:rsidRPr="00A825AB" w:rsidRDefault="003B6B4B" w:rsidP="003B6B4B">
            <w:pPr>
              <w:autoSpaceDE w:val="0"/>
              <w:autoSpaceDN w:val="0"/>
              <w:adjustRightInd w:val="0"/>
              <w:rPr>
                <w:rFonts w:eastAsia="Times New Roman"/>
                <w:b/>
                <w:sz w:val="20"/>
                <w:szCs w:val="20"/>
                <w:lang w:val="en-US"/>
              </w:rPr>
            </w:pPr>
            <w:r w:rsidRPr="00A825AB">
              <w:rPr>
                <w:rFonts w:eastAsia="Times New Roman"/>
                <w:b/>
                <w:sz w:val="20"/>
                <w:szCs w:val="20"/>
                <w:lang w:val="en-US"/>
              </w:rPr>
              <w:t>In</w:t>
            </w:r>
            <w:r w:rsidR="007371A6">
              <w:rPr>
                <w:rFonts w:eastAsia="Times New Roman"/>
                <w:b/>
                <w:sz w:val="20"/>
                <w:szCs w:val="20"/>
                <w:lang w:val="en-US"/>
              </w:rPr>
              <w:t>troductory</w:t>
            </w:r>
            <w:r w:rsidR="00420564">
              <w:rPr>
                <w:rFonts w:eastAsia="Times New Roman"/>
                <w:b/>
                <w:sz w:val="20"/>
                <w:szCs w:val="20"/>
                <w:lang w:val="en-US"/>
              </w:rPr>
              <w:t xml:space="preserve"> courses </w:t>
            </w:r>
            <w:r w:rsidR="00DB3431">
              <w:rPr>
                <w:rFonts w:eastAsia="Times New Roman"/>
                <w:b/>
                <w:sz w:val="20"/>
                <w:szCs w:val="20"/>
                <w:lang w:val="en-US"/>
              </w:rPr>
              <w:t xml:space="preserve">with </w:t>
            </w:r>
            <w:r w:rsidRPr="00A825AB">
              <w:rPr>
                <w:rFonts w:eastAsia="Times New Roman"/>
                <w:b/>
                <w:sz w:val="20"/>
                <w:szCs w:val="20"/>
                <w:lang w:val="en-US"/>
              </w:rPr>
              <w:t>preliminary requirements</w:t>
            </w:r>
          </w:p>
        </w:tc>
        <w:tc>
          <w:tcPr>
            <w:tcW w:w="7825" w:type="dxa"/>
            <w:gridSpan w:val="2"/>
            <w:vAlign w:val="center"/>
          </w:tcPr>
          <w:p w:rsidR="0059554E" w:rsidRPr="00446B3B" w:rsidRDefault="00C84DC2" w:rsidP="00FF1202">
            <w:pPr>
              <w:rPr>
                <w:rFonts w:eastAsia="Times New Roman"/>
                <w:i/>
                <w:sz w:val="20"/>
                <w:szCs w:val="20"/>
                <w:lang w:val="en-GB"/>
              </w:rPr>
            </w:pPr>
            <w:r w:rsidRPr="00446B3B">
              <w:rPr>
                <w:rFonts w:eastAsia="Times New Roman"/>
                <w:i/>
                <w:sz w:val="20"/>
                <w:szCs w:val="20"/>
                <w:lang w:val="en-GB"/>
              </w:rPr>
              <w:t>getting credit according to</w:t>
            </w:r>
            <w:r w:rsidR="003736FB" w:rsidRPr="00446B3B">
              <w:rPr>
                <w:rFonts w:eastAsia="Times New Roman"/>
                <w:i/>
                <w:sz w:val="20"/>
                <w:szCs w:val="20"/>
                <w:lang w:val="en-GB"/>
              </w:rPr>
              <w:t xml:space="preserve"> </w:t>
            </w:r>
            <w:r w:rsidRPr="00446B3B">
              <w:rPr>
                <w:rFonts w:eastAsia="Times New Roman"/>
                <w:i/>
                <w:sz w:val="20"/>
                <w:szCs w:val="20"/>
                <w:lang w:val="en-GB"/>
              </w:rPr>
              <w:t>recruitement</w:t>
            </w:r>
            <w:r w:rsidR="003736FB" w:rsidRPr="00446B3B">
              <w:rPr>
                <w:rFonts w:eastAsia="Times New Roman"/>
                <w:i/>
                <w:sz w:val="20"/>
                <w:szCs w:val="20"/>
                <w:lang w:val="en-GB"/>
              </w:rPr>
              <w:t xml:space="preserve"> pr</w:t>
            </w:r>
            <w:r w:rsidR="000969D8" w:rsidRPr="00446B3B">
              <w:rPr>
                <w:rFonts w:eastAsia="Times New Roman"/>
                <w:i/>
                <w:sz w:val="20"/>
                <w:szCs w:val="20"/>
                <w:lang w:val="en-GB"/>
              </w:rPr>
              <w:t>o</w:t>
            </w:r>
            <w:r w:rsidR="003736FB" w:rsidRPr="00446B3B">
              <w:rPr>
                <w:rFonts w:eastAsia="Times New Roman"/>
                <w:i/>
                <w:sz w:val="20"/>
                <w:szCs w:val="20"/>
                <w:lang w:val="en-GB"/>
              </w:rPr>
              <w:t>cedure</w:t>
            </w:r>
          </w:p>
        </w:tc>
      </w:tr>
      <w:tr w:rsidR="00903B87" w:rsidRPr="00A825AB" w:rsidTr="008C636B">
        <w:trPr>
          <w:cantSplit/>
          <w:trHeight w:val="361"/>
          <w:jc w:val="center"/>
        </w:trPr>
        <w:tc>
          <w:tcPr>
            <w:tcW w:w="2442" w:type="dxa"/>
            <w:vAlign w:val="center"/>
          </w:tcPr>
          <w:p w:rsidR="00A132B2" w:rsidRPr="00A825AB" w:rsidRDefault="00A132B2" w:rsidP="00072138">
            <w:pPr>
              <w:autoSpaceDE w:val="0"/>
              <w:autoSpaceDN w:val="0"/>
              <w:adjustRightInd w:val="0"/>
              <w:rPr>
                <w:rFonts w:eastAsia="Times New Roman"/>
                <w:b/>
                <w:sz w:val="20"/>
                <w:szCs w:val="20"/>
                <w:lang w:val="en-US"/>
              </w:rPr>
            </w:pPr>
            <w:r w:rsidRPr="00A825AB">
              <w:rPr>
                <w:rFonts w:eastAsia="Times New Roman"/>
                <w:b/>
                <w:sz w:val="20"/>
                <w:szCs w:val="20"/>
                <w:lang w:val="en-US"/>
              </w:rPr>
              <w:t xml:space="preserve">Number of didactic hours with </w:t>
            </w:r>
            <w:r w:rsidR="003B6B4B" w:rsidRPr="00A825AB">
              <w:rPr>
                <w:rFonts w:eastAsia="Times New Roman"/>
                <w:b/>
                <w:sz w:val="20"/>
                <w:szCs w:val="20"/>
                <w:lang w:val="en-US"/>
              </w:rPr>
              <w:t xml:space="preserve">specification </w:t>
            </w:r>
            <w:r w:rsidRPr="00A825AB">
              <w:rPr>
                <w:rFonts w:eastAsia="Times New Roman"/>
                <w:b/>
                <w:sz w:val="20"/>
                <w:szCs w:val="20"/>
                <w:lang w:val="en-US"/>
              </w:rPr>
              <w:t>of forms of conducting classes</w:t>
            </w:r>
          </w:p>
        </w:tc>
        <w:tc>
          <w:tcPr>
            <w:tcW w:w="7825" w:type="dxa"/>
            <w:gridSpan w:val="2"/>
            <w:vAlign w:val="center"/>
          </w:tcPr>
          <w:p w:rsidR="00903B87" w:rsidRPr="00A825AB" w:rsidRDefault="00E52C78" w:rsidP="00FA739A">
            <w:pPr>
              <w:autoSpaceDE w:val="0"/>
              <w:autoSpaceDN w:val="0"/>
              <w:adjustRightInd w:val="0"/>
              <w:rPr>
                <w:rFonts w:eastAsia="Times New Roman"/>
                <w:i/>
                <w:color w:val="FF0000"/>
                <w:sz w:val="20"/>
                <w:szCs w:val="20"/>
              </w:rPr>
            </w:pPr>
            <w:r>
              <w:rPr>
                <w:rFonts w:eastAsia="Times New Roman"/>
                <w:i/>
                <w:sz w:val="20"/>
                <w:szCs w:val="20"/>
              </w:rPr>
              <w:t xml:space="preserve">10 h </w:t>
            </w:r>
            <w:r w:rsidR="003736FB" w:rsidRPr="00FA739A">
              <w:rPr>
                <w:rFonts w:eastAsia="Times New Roman"/>
                <w:i/>
                <w:sz w:val="20"/>
                <w:szCs w:val="20"/>
              </w:rPr>
              <w:t xml:space="preserve"> lecture, </w:t>
            </w:r>
            <w:r>
              <w:rPr>
                <w:rFonts w:eastAsia="Times New Roman"/>
                <w:i/>
                <w:sz w:val="20"/>
                <w:szCs w:val="20"/>
              </w:rPr>
              <w:t xml:space="preserve">15 h </w:t>
            </w:r>
            <w:r w:rsidR="003736FB" w:rsidRPr="00FA739A">
              <w:rPr>
                <w:rFonts w:eastAsia="Times New Roman"/>
                <w:i/>
                <w:sz w:val="20"/>
                <w:szCs w:val="20"/>
              </w:rPr>
              <w:t>classes</w:t>
            </w:r>
          </w:p>
        </w:tc>
      </w:tr>
      <w:tr w:rsidR="00E52C78" w:rsidRPr="00E52C78" w:rsidTr="008C636B">
        <w:trPr>
          <w:cantSplit/>
          <w:trHeight w:val="556"/>
          <w:jc w:val="center"/>
        </w:trPr>
        <w:tc>
          <w:tcPr>
            <w:tcW w:w="2442" w:type="dxa"/>
            <w:vAlign w:val="center"/>
          </w:tcPr>
          <w:p w:rsidR="00E52C78" w:rsidRPr="00420564" w:rsidRDefault="00E52C78" w:rsidP="00420564">
            <w:pPr>
              <w:autoSpaceDE w:val="0"/>
              <w:autoSpaceDN w:val="0"/>
              <w:adjustRightInd w:val="0"/>
              <w:rPr>
                <w:rFonts w:eastAsia="Times New Roman"/>
                <w:b/>
                <w:sz w:val="20"/>
                <w:szCs w:val="20"/>
                <w:lang w:val="en-US"/>
              </w:rPr>
            </w:pPr>
            <w:r w:rsidRPr="00420564">
              <w:rPr>
                <w:rFonts w:eastAsia="Times New Roman"/>
                <w:b/>
                <w:sz w:val="20"/>
                <w:szCs w:val="20"/>
                <w:lang w:val="en-US"/>
              </w:rPr>
              <w:t xml:space="preserve">Assumptions and aims </w:t>
            </w:r>
          </w:p>
          <w:p w:rsidR="00E52C78" w:rsidRPr="00A825AB" w:rsidRDefault="00E52C78" w:rsidP="00420564">
            <w:pPr>
              <w:autoSpaceDE w:val="0"/>
              <w:autoSpaceDN w:val="0"/>
              <w:adjustRightInd w:val="0"/>
              <w:rPr>
                <w:rFonts w:eastAsia="Times New Roman"/>
                <w:b/>
                <w:color w:val="00B050"/>
                <w:sz w:val="20"/>
                <w:szCs w:val="20"/>
                <w:lang w:val="en-US"/>
              </w:rPr>
            </w:pPr>
            <w:r w:rsidRPr="00420564">
              <w:rPr>
                <w:rFonts w:eastAsia="Times New Roman"/>
                <w:b/>
                <w:sz w:val="20"/>
                <w:szCs w:val="20"/>
                <w:lang w:val="en-US"/>
              </w:rPr>
              <w:t>of the course</w:t>
            </w:r>
          </w:p>
        </w:tc>
        <w:tc>
          <w:tcPr>
            <w:tcW w:w="7825" w:type="dxa"/>
            <w:gridSpan w:val="2"/>
            <w:vAlign w:val="center"/>
          </w:tcPr>
          <w:p w:rsidR="00E52C78" w:rsidRPr="00B35151" w:rsidRDefault="00E52C78" w:rsidP="00B96B8A">
            <w:pPr>
              <w:rPr>
                <w:rFonts w:eastAsia="Times New Roman"/>
                <w:lang w:val="en-GB"/>
              </w:rPr>
            </w:pPr>
            <w:r w:rsidRPr="00B35151">
              <w:rPr>
                <w:rFonts w:eastAsia="Times New Roman"/>
                <w:i/>
                <w:iCs/>
                <w:sz w:val="20"/>
                <w:szCs w:val="20"/>
                <w:lang w:val="en"/>
              </w:rPr>
              <w:t>The Studen</w:t>
            </w:r>
            <w:r w:rsidR="00DC2CC8">
              <w:rPr>
                <w:rFonts w:eastAsia="Times New Roman"/>
                <w:i/>
                <w:iCs/>
                <w:sz w:val="20"/>
                <w:szCs w:val="20"/>
                <w:lang w:val="en"/>
              </w:rPr>
              <w:t>t should acquire knowledge of: g</w:t>
            </w:r>
            <w:r w:rsidRPr="00B35151">
              <w:rPr>
                <w:rFonts w:eastAsia="Times New Roman"/>
                <w:i/>
                <w:iCs/>
                <w:sz w:val="20"/>
                <w:szCs w:val="20"/>
                <w:lang w:val="en"/>
              </w:rPr>
              <w:t xml:space="preserve">eneral sociology (including contemporary currents of theoretical, basic and social processes) and sociology of Medicine (including the social role of the doctor and the patient, sociological concepts of health and disease, medical institutions) </w:t>
            </w:r>
          </w:p>
          <w:p w:rsidR="00E52C78" w:rsidRPr="00B35151" w:rsidRDefault="00E52C78" w:rsidP="00B96B8A">
            <w:pPr>
              <w:rPr>
                <w:rFonts w:eastAsia="Times New Roman"/>
                <w:lang w:val="en-GB"/>
              </w:rPr>
            </w:pPr>
            <w:r w:rsidRPr="00B35151">
              <w:rPr>
                <w:rFonts w:eastAsia="Times New Roman"/>
                <w:i/>
                <w:iCs/>
                <w:sz w:val="20"/>
                <w:szCs w:val="20"/>
                <w:lang w:val="en"/>
              </w:rPr>
              <w:t>The Student should be able to:</w:t>
            </w:r>
            <w:r w:rsidRPr="00B35151">
              <w:rPr>
                <w:rFonts w:eastAsia="Times New Roman"/>
                <w:i/>
                <w:iCs/>
                <w:lang w:val="en"/>
              </w:rPr>
              <w:t xml:space="preserve"> </w:t>
            </w:r>
            <w:r w:rsidRPr="00B35151">
              <w:rPr>
                <w:rFonts w:eastAsia="Times New Roman"/>
                <w:i/>
                <w:iCs/>
                <w:sz w:val="20"/>
                <w:szCs w:val="20"/>
                <w:lang w:val="en"/>
              </w:rPr>
              <w:t>recognize the socio-cultural determinants of health, disease and treatment process; to mitigate the social consequences of disease; provide tips for a healthy lifestyle; to communicate</w:t>
            </w:r>
            <w:r w:rsidR="00034FE2">
              <w:rPr>
                <w:rFonts w:eastAsia="Times New Roman"/>
                <w:i/>
                <w:iCs/>
                <w:sz w:val="20"/>
                <w:szCs w:val="20"/>
                <w:lang w:val="en"/>
              </w:rPr>
              <w:t xml:space="preserve"> with teamwork members</w:t>
            </w:r>
            <w:r w:rsidR="00F12A50">
              <w:rPr>
                <w:rFonts w:eastAsia="Times New Roman"/>
                <w:i/>
                <w:iCs/>
                <w:sz w:val="20"/>
                <w:szCs w:val="20"/>
                <w:lang w:val="en"/>
              </w:rPr>
              <w:t>.</w:t>
            </w:r>
            <w:r w:rsidRPr="00B35151">
              <w:rPr>
                <w:rFonts w:eastAsia="Times New Roman"/>
                <w:i/>
                <w:iCs/>
                <w:lang w:val="en"/>
              </w:rPr>
              <w:t xml:space="preserve"> </w:t>
            </w:r>
          </w:p>
        </w:tc>
      </w:tr>
      <w:tr w:rsidR="00E52C78" w:rsidRPr="00A825AB" w:rsidTr="008C636B">
        <w:trPr>
          <w:cantSplit/>
          <w:trHeight w:val="556"/>
          <w:jc w:val="center"/>
        </w:trPr>
        <w:tc>
          <w:tcPr>
            <w:tcW w:w="2442" w:type="dxa"/>
            <w:vAlign w:val="center"/>
          </w:tcPr>
          <w:p w:rsidR="00E52C78" w:rsidRPr="00A825AB" w:rsidRDefault="00E52C78" w:rsidP="00072138">
            <w:pPr>
              <w:autoSpaceDE w:val="0"/>
              <w:autoSpaceDN w:val="0"/>
              <w:adjustRightInd w:val="0"/>
              <w:rPr>
                <w:rFonts w:eastAsia="Times New Roman"/>
                <w:b/>
                <w:sz w:val="20"/>
                <w:szCs w:val="20"/>
              </w:rPr>
            </w:pPr>
            <w:r w:rsidRPr="00A825AB">
              <w:rPr>
                <w:rFonts w:eastAsia="Times New Roman"/>
                <w:b/>
                <w:sz w:val="20"/>
                <w:szCs w:val="20"/>
              </w:rPr>
              <w:t>Didactic methods</w:t>
            </w:r>
          </w:p>
          <w:p w:rsidR="00E52C78" w:rsidRPr="00A825AB" w:rsidRDefault="00E52C78" w:rsidP="00072138">
            <w:pPr>
              <w:autoSpaceDE w:val="0"/>
              <w:autoSpaceDN w:val="0"/>
              <w:adjustRightInd w:val="0"/>
              <w:rPr>
                <w:rFonts w:eastAsia="Times New Roman"/>
                <w:b/>
                <w:sz w:val="20"/>
                <w:szCs w:val="20"/>
              </w:rPr>
            </w:pPr>
          </w:p>
        </w:tc>
        <w:tc>
          <w:tcPr>
            <w:tcW w:w="7825" w:type="dxa"/>
            <w:gridSpan w:val="2"/>
            <w:vAlign w:val="center"/>
          </w:tcPr>
          <w:p w:rsidR="00E52C78" w:rsidRPr="00D55A91" w:rsidRDefault="00E52C78" w:rsidP="009A2D2D">
            <w:pPr>
              <w:autoSpaceDE w:val="0"/>
              <w:autoSpaceDN w:val="0"/>
              <w:adjustRightInd w:val="0"/>
              <w:rPr>
                <w:rFonts w:eastAsia="Times New Roman"/>
                <w:i/>
                <w:sz w:val="20"/>
                <w:szCs w:val="20"/>
                <w:lang w:val="en-US"/>
              </w:rPr>
            </w:pPr>
            <w:r w:rsidRPr="00D55A91">
              <w:rPr>
                <w:rFonts w:eastAsia="Times New Roman"/>
                <w:i/>
                <w:sz w:val="20"/>
                <w:szCs w:val="20"/>
                <w:lang w:val="en-US"/>
              </w:rPr>
              <w:t xml:space="preserve">- </w:t>
            </w:r>
            <w:r>
              <w:rPr>
                <w:rFonts w:eastAsia="Times New Roman"/>
                <w:i/>
                <w:sz w:val="20"/>
                <w:szCs w:val="20"/>
                <w:lang w:val="en-US"/>
              </w:rPr>
              <w:t>prov</w:t>
            </w:r>
            <w:r w:rsidRPr="00D55A91">
              <w:rPr>
                <w:rFonts w:eastAsia="Times New Roman"/>
                <w:i/>
                <w:sz w:val="20"/>
                <w:szCs w:val="20"/>
                <w:lang w:val="en-US"/>
              </w:rPr>
              <w:t>id</w:t>
            </w:r>
            <w:r>
              <w:rPr>
                <w:rFonts w:eastAsia="Times New Roman"/>
                <w:i/>
                <w:sz w:val="20"/>
                <w:szCs w:val="20"/>
                <w:lang w:val="en-US"/>
              </w:rPr>
              <w:t>i</w:t>
            </w:r>
            <w:r w:rsidRPr="00D55A91">
              <w:rPr>
                <w:rFonts w:eastAsia="Times New Roman"/>
                <w:i/>
                <w:sz w:val="20"/>
                <w:szCs w:val="20"/>
                <w:lang w:val="en-US"/>
              </w:rPr>
              <w:t>ng knowledge i</w:t>
            </w:r>
            <w:r>
              <w:rPr>
                <w:rFonts w:eastAsia="Times New Roman"/>
                <w:i/>
                <w:sz w:val="20"/>
                <w:szCs w:val="20"/>
                <w:lang w:val="en-US"/>
              </w:rPr>
              <w:t xml:space="preserve">n a </w:t>
            </w:r>
            <w:r w:rsidRPr="00D55A91">
              <w:rPr>
                <w:rFonts w:eastAsia="Times New Roman"/>
                <w:i/>
                <w:sz w:val="20"/>
                <w:szCs w:val="20"/>
                <w:lang w:val="en-US"/>
              </w:rPr>
              <w:t>form</w:t>
            </w:r>
            <w:r>
              <w:rPr>
                <w:rFonts w:eastAsia="Times New Roman"/>
                <w:i/>
                <w:sz w:val="20"/>
                <w:szCs w:val="20"/>
                <w:lang w:val="en-US"/>
              </w:rPr>
              <w:t xml:space="preserve"> of a lecture</w:t>
            </w:r>
          </w:p>
          <w:p w:rsidR="00E52C78" w:rsidRPr="00D55A91" w:rsidRDefault="00E52C78" w:rsidP="009A2D2D">
            <w:pPr>
              <w:autoSpaceDE w:val="0"/>
              <w:autoSpaceDN w:val="0"/>
              <w:adjustRightInd w:val="0"/>
              <w:rPr>
                <w:rFonts w:eastAsia="Times New Roman"/>
                <w:i/>
                <w:sz w:val="20"/>
                <w:szCs w:val="20"/>
                <w:lang w:val="en-US"/>
              </w:rPr>
            </w:pPr>
            <w:r w:rsidRPr="00D55A91">
              <w:rPr>
                <w:rFonts w:eastAsia="Times New Roman"/>
                <w:i/>
                <w:sz w:val="20"/>
                <w:szCs w:val="20"/>
                <w:lang w:val="en-US"/>
              </w:rPr>
              <w:t>- consultation ( organized in individual cases)</w:t>
            </w:r>
          </w:p>
          <w:p w:rsidR="00E52C78" w:rsidRPr="00D55A91" w:rsidRDefault="00E52C78" w:rsidP="009A2D2D">
            <w:pPr>
              <w:autoSpaceDE w:val="0"/>
              <w:autoSpaceDN w:val="0"/>
              <w:adjustRightInd w:val="0"/>
              <w:rPr>
                <w:rFonts w:eastAsia="Times New Roman"/>
                <w:i/>
                <w:sz w:val="20"/>
                <w:szCs w:val="20"/>
                <w:lang w:val="en-US"/>
              </w:rPr>
            </w:pPr>
            <w:r w:rsidRPr="00D55A91">
              <w:rPr>
                <w:rFonts w:eastAsia="Times New Roman"/>
                <w:i/>
                <w:sz w:val="20"/>
                <w:szCs w:val="20"/>
                <w:lang w:val="en-US"/>
              </w:rPr>
              <w:t>- discussion</w:t>
            </w:r>
          </w:p>
          <w:p w:rsidR="00E52C78" w:rsidRPr="00D55A91" w:rsidRDefault="00E52C78" w:rsidP="009A2D2D">
            <w:pPr>
              <w:autoSpaceDE w:val="0"/>
              <w:autoSpaceDN w:val="0"/>
              <w:adjustRightInd w:val="0"/>
              <w:rPr>
                <w:rFonts w:eastAsia="Times New Roman"/>
                <w:i/>
                <w:sz w:val="20"/>
                <w:szCs w:val="20"/>
                <w:lang w:val="en-US"/>
              </w:rPr>
            </w:pPr>
            <w:r w:rsidRPr="00D55A91">
              <w:rPr>
                <w:rFonts w:eastAsia="Times New Roman"/>
                <w:i/>
                <w:sz w:val="20"/>
                <w:szCs w:val="20"/>
                <w:lang w:val="en-US"/>
              </w:rPr>
              <w:t>- presentation</w:t>
            </w:r>
          </w:p>
          <w:p w:rsidR="00E52C78" w:rsidRPr="00D55A91" w:rsidRDefault="00E52C78" w:rsidP="009A2D2D">
            <w:pPr>
              <w:autoSpaceDE w:val="0"/>
              <w:autoSpaceDN w:val="0"/>
              <w:adjustRightInd w:val="0"/>
              <w:rPr>
                <w:rFonts w:eastAsia="Times New Roman"/>
                <w:i/>
                <w:sz w:val="20"/>
                <w:szCs w:val="20"/>
                <w:lang w:val="en-US"/>
              </w:rPr>
            </w:pPr>
            <w:r w:rsidRPr="00D55A91">
              <w:rPr>
                <w:rFonts w:eastAsia="Times New Roman"/>
                <w:i/>
                <w:sz w:val="20"/>
                <w:szCs w:val="20"/>
                <w:lang w:val="en-US"/>
              </w:rPr>
              <w:t xml:space="preserve">- </w:t>
            </w:r>
            <w:r>
              <w:rPr>
                <w:rFonts w:eastAsia="Times New Roman"/>
                <w:i/>
                <w:sz w:val="20"/>
                <w:szCs w:val="20"/>
                <w:lang w:val="en-US"/>
              </w:rPr>
              <w:t>case study</w:t>
            </w:r>
          </w:p>
          <w:p w:rsidR="00E52C78" w:rsidRPr="00D55A91" w:rsidRDefault="00E52C78" w:rsidP="009A2D2D">
            <w:pPr>
              <w:autoSpaceDE w:val="0"/>
              <w:autoSpaceDN w:val="0"/>
              <w:adjustRightInd w:val="0"/>
              <w:rPr>
                <w:rFonts w:eastAsia="Times New Roman"/>
                <w:i/>
                <w:sz w:val="20"/>
                <w:szCs w:val="20"/>
                <w:lang w:val="en-US"/>
              </w:rPr>
            </w:pPr>
            <w:r w:rsidRPr="00D55A91">
              <w:rPr>
                <w:rFonts w:eastAsia="Times New Roman"/>
                <w:i/>
                <w:sz w:val="20"/>
                <w:szCs w:val="20"/>
                <w:lang w:val="en-US"/>
              </w:rPr>
              <w:t>- self study</w:t>
            </w:r>
          </w:p>
          <w:p w:rsidR="00E52C78" w:rsidRPr="00A825AB" w:rsidRDefault="00E52C78" w:rsidP="00D55A91">
            <w:pPr>
              <w:autoSpaceDE w:val="0"/>
              <w:autoSpaceDN w:val="0"/>
              <w:adjustRightInd w:val="0"/>
              <w:rPr>
                <w:rFonts w:eastAsia="Times New Roman"/>
                <w:i/>
                <w:sz w:val="20"/>
                <w:szCs w:val="20"/>
                <w:lang w:val="en-US"/>
              </w:rPr>
            </w:pPr>
            <w:r w:rsidRPr="00D55A91">
              <w:rPr>
                <w:rFonts w:eastAsia="Times New Roman"/>
                <w:i/>
                <w:sz w:val="20"/>
                <w:szCs w:val="20"/>
                <w:lang w:val="en-US"/>
              </w:rPr>
              <w:t>- study of the literature</w:t>
            </w:r>
          </w:p>
        </w:tc>
      </w:tr>
      <w:tr w:rsidR="00E52C78" w:rsidRPr="0010198C" w:rsidTr="008C636B">
        <w:trPr>
          <w:cantSplit/>
          <w:trHeight w:val="556"/>
          <w:jc w:val="center"/>
        </w:trPr>
        <w:tc>
          <w:tcPr>
            <w:tcW w:w="2442" w:type="dxa"/>
            <w:vAlign w:val="center"/>
          </w:tcPr>
          <w:p w:rsidR="00E52C78" w:rsidRPr="00A825AB" w:rsidRDefault="00E52C78" w:rsidP="00443CA5">
            <w:pPr>
              <w:autoSpaceDE w:val="0"/>
              <w:autoSpaceDN w:val="0"/>
              <w:adjustRightInd w:val="0"/>
              <w:rPr>
                <w:rFonts w:eastAsia="Times New Roman"/>
                <w:b/>
                <w:sz w:val="20"/>
                <w:szCs w:val="20"/>
                <w:lang w:val="en-US"/>
              </w:rPr>
            </w:pPr>
            <w:r w:rsidRPr="00A825AB">
              <w:rPr>
                <w:rFonts w:eastAsia="Times New Roman"/>
                <w:b/>
                <w:sz w:val="20"/>
                <w:szCs w:val="20"/>
                <w:lang w:val="en-US"/>
              </w:rPr>
              <w:t>Full name of the person conducting the course</w:t>
            </w:r>
          </w:p>
        </w:tc>
        <w:tc>
          <w:tcPr>
            <w:tcW w:w="7825" w:type="dxa"/>
            <w:gridSpan w:val="2"/>
            <w:vAlign w:val="center"/>
          </w:tcPr>
          <w:p w:rsidR="00E52C78" w:rsidRPr="0010198C" w:rsidRDefault="00E52C78" w:rsidP="0028176D">
            <w:pPr>
              <w:autoSpaceDE w:val="0"/>
              <w:autoSpaceDN w:val="0"/>
              <w:adjustRightInd w:val="0"/>
              <w:rPr>
                <w:rFonts w:eastAsia="Times New Roman"/>
                <w:i/>
                <w:sz w:val="20"/>
                <w:szCs w:val="20"/>
              </w:rPr>
            </w:pPr>
            <w:r w:rsidRPr="0010198C">
              <w:rPr>
                <w:rFonts w:eastAsia="Times New Roman"/>
                <w:i/>
                <w:sz w:val="20"/>
                <w:szCs w:val="20"/>
              </w:rPr>
              <w:t>Agnieszka Choińska PhD, Bog</w:t>
            </w:r>
            <w:r w:rsidR="0010198C" w:rsidRPr="0010198C">
              <w:rPr>
                <w:rFonts w:eastAsia="Times New Roman"/>
                <w:i/>
                <w:sz w:val="20"/>
                <w:szCs w:val="20"/>
              </w:rPr>
              <w:t xml:space="preserve">usława Karczewska </w:t>
            </w:r>
            <w:r w:rsidR="00C457AE">
              <w:rPr>
                <w:rFonts w:eastAsia="Times New Roman"/>
                <w:i/>
                <w:sz w:val="20"/>
                <w:szCs w:val="20"/>
              </w:rPr>
              <w:t>PhD</w:t>
            </w:r>
          </w:p>
        </w:tc>
      </w:tr>
      <w:tr w:rsidR="00E52C78" w:rsidRPr="00A825AB" w:rsidTr="008C636B">
        <w:trPr>
          <w:cantSplit/>
          <w:trHeight w:val="556"/>
          <w:jc w:val="center"/>
        </w:trPr>
        <w:tc>
          <w:tcPr>
            <w:tcW w:w="2442" w:type="dxa"/>
            <w:vAlign w:val="center"/>
          </w:tcPr>
          <w:p w:rsidR="00E52C78" w:rsidRPr="00A825AB" w:rsidRDefault="00E52C78" w:rsidP="00443CA5">
            <w:pPr>
              <w:autoSpaceDE w:val="0"/>
              <w:autoSpaceDN w:val="0"/>
              <w:adjustRightInd w:val="0"/>
              <w:rPr>
                <w:rFonts w:eastAsia="Times New Roman"/>
                <w:b/>
                <w:sz w:val="20"/>
                <w:szCs w:val="20"/>
                <w:lang w:val="en-US"/>
              </w:rPr>
            </w:pPr>
            <w:r w:rsidRPr="00A825AB">
              <w:rPr>
                <w:rFonts w:eastAsia="Times New Roman"/>
                <w:b/>
                <w:sz w:val="20"/>
                <w:szCs w:val="20"/>
                <w:lang w:val="en-US"/>
              </w:rPr>
              <w:t>Full name of the person responsible for teaching</w:t>
            </w:r>
          </w:p>
        </w:tc>
        <w:tc>
          <w:tcPr>
            <w:tcW w:w="7825" w:type="dxa"/>
            <w:gridSpan w:val="2"/>
            <w:vAlign w:val="center"/>
          </w:tcPr>
          <w:p w:rsidR="00E52C78" w:rsidRPr="000E51B0" w:rsidRDefault="007646BA" w:rsidP="000E51B0">
            <w:pPr>
              <w:autoSpaceDE w:val="0"/>
              <w:autoSpaceDN w:val="0"/>
              <w:adjustRightInd w:val="0"/>
              <w:rPr>
                <w:rFonts w:eastAsia="Times New Roman"/>
                <w:i/>
                <w:sz w:val="20"/>
                <w:szCs w:val="20"/>
                <w:lang w:val="en-US"/>
              </w:rPr>
            </w:pPr>
            <w:r>
              <w:rPr>
                <w:rFonts w:eastAsia="Times New Roman"/>
                <w:i/>
                <w:sz w:val="20"/>
                <w:szCs w:val="20"/>
                <w:lang w:val="en-US"/>
              </w:rPr>
              <w:t>Dominik Maślach</w:t>
            </w:r>
            <w:r w:rsidR="00C457AE">
              <w:rPr>
                <w:rFonts w:eastAsia="Times New Roman"/>
                <w:i/>
                <w:sz w:val="20"/>
                <w:szCs w:val="20"/>
                <w:lang w:val="en-US"/>
              </w:rPr>
              <w:t xml:space="preserve"> MD</w:t>
            </w:r>
          </w:p>
        </w:tc>
      </w:tr>
    </w:tbl>
    <w:p w:rsidR="00F51C90" w:rsidRDefault="00F51C90" w:rsidP="007D6656">
      <w:pPr>
        <w:ind w:left="-567"/>
        <w:rPr>
          <w:lang w:val="en-US"/>
        </w:rPr>
      </w:pPr>
    </w:p>
    <w:tbl>
      <w:tblPr>
        <w:tblW w:w="101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266"/>
        <w:gridCol w:w="4725"/>
        <w:gridCol w:w="15"/>
        <w:gridCol w:w="930"/>
        <w:gridCol w:w="3260"/>
      </w:tblGrid>
      <w:tr w:rsidR="007D6656" w:rsidRPr="00DB4FF4" w:rsidTr="008C636B">
        <w:trPr>
          <w:cantSplit/>
          <w:jc w:val="center"/>
        </w:trPr>
        <w:tc>
          <w:tcPr>
            <w:tcW w:w="1266" w:type="dxa"/>
            <w:vAlign w:val="center"/>
          </w:tcPr>
          <w:p w:rsidR="007D6656" w:rsidRPr="00DB4FF4" w:rsidRDefault="007D6656" w:rsidP="00935638">
            <w:pPr>
              <w:jc w:val="center"/>
              <w:rPr>
                <w:b/>
                <w:sz w:val="20"/>
                <w:szCs w:val="20"/>
                <w:lang w:val="en-US"/>
              </w:rPr>
            </w:pPr>
            <w:r w:rsidRPr="00DB4FF4">
              <w:rPr>
                <w:b/>
                <w:sz w:val="20"/>
                <w:szCs w:val="20"/>
                <w:lang w:val="en-US"/>
              </w:rPr>
              <w:t>Symb</w:t>
            </w:r>
            <w:r w:rsidR="00935638">
              <w:rPr>
                <w:b/>
                <w:sz w:val="20"/>
                <w:szCs w:val="20"/>
                <w:lang w:val="en-US"/>
              </w:rPr>
              <w:t>ol and number of learning outcomes</w:t>
            </w:r>
            <w:r w:rsidRPr="00DB4FF4">
              <w:rPr>
                <w:b/>
                <w:sz w:val="20"/>
                <w:szCs w:val="20"/>
                <w:lang w:val="en-US"/>
              </w:rPr>
              <w:t xml:space="preserve"> according to the teach</w:t>
            </w:r>
            <w:r w:rsidR="00935638">
              <w:rPr>
                <w:b/>
                <w:sz w:val="20"/>
                <w:szCs w:val="20"/>
                <w:lang w:val="en-US"/>
              </w:rPr>
              <w:t xml:space="preserve">ing standards and other </w:t>
            </w:r>
            <w:r w:rsidRPr="00DB4FF4">
              <w:rPr>
                <w:b/>
                <w:sz w:val="20"/>
                <w:szCs w:val="20"/>
                <w:lang w:val="en-US"/>
              </w:rPr>
              <w:t>learning outcomes</w:t>
            </w:r>
          </w:p>
        </w:tc>
        <w:tc>
          <w:tcPr>
            <w:tcW w:w="4725" w:type="dxa"/>
            <w:tcBorders>
              <w:right w:val="single" w:sz="4" w:space="0" w:color="auto"/>
            </w:tcBorders>
            <w:vAlign w:val="center"/>
          </w:tcPr>
          <w:p w:rsidR="007D6656" w:rsidRPr="00DB4FF4" w:rsidRDefault="007D6656" w:rsidP="00433F53">
            <w:pPr>
              <w:jc w:val="center"/>
              <w:rPr>
                <w:b/>
                <w:sz w:val="20"/>
                <w:szCs w:val="20"/>
                <w:lang w:val="en-US"/>
              </w:rPr>
            </w:pPr>
            <w:r w:rsidRPr="00DB4FF4">
              <w:rPr>
                <w:b/>
                <w:sz w:val="20"/>
                <w:szCs w:val="20"/>
                <w:lang w:val="en-US"/>
              </w:rPr>
              <w:t>Description of directional learning outcomes</w:t>
            </w:r>
          </w:p>
        </w:tc>
        <w:tc>
          <w:tcPr>
            <w:tcW w:w="945" w:type="dxa"/>
            <w:gridSpan w:val="2"/>
            <w:tcBorders>
              <w:left w:val="single" w:sz="4" w:space="0" w:color="auto"/>
            </w:tcBorders>
            <w:vAlign w:val="center"/>
          </w:tcPr>
          <w:p w:rsidR="007D6656" w:rsidRPr="000D167A" w:rsidRDefault="00935638" w:rsidP="00B84BB9">
            <w:pPr>
              <w:jc w:val="center"/>
              <w:rPr>
                <w:b/>
                <w:sz w:val="20"/>
                <w:szCs w:val="20"/>
              </w:rPr>
            </w:pPr>
            <w:r w:rsidRPr="000D167A">
              <w:rPr>
                <w:rStyle w:val="hps"/>
                <w:b/>
                <w:sz w:val="20"/>
                <w:szCs w:val="20"/>
                <w:lang w:val="en"/>
              </w:rPr>
              <w:t>Form of classes</w:t>
            </w:r>
          </w:p>
        </w:tc>
        <w:tc>
          <w:tcPr>
            <w:tcW w:w="3260" w:type="dxa"/>
            <w:vAlign w:val="center"/>
          </w:tcPr>
          <w:p w:rsidR="007D6656" w:rsidRPr="00CB193A" w:rsidRDefault="00306CB6" w:rsidP="00306CB6">
            <w:pPr>
              <w:jc w:val="center"/>
              <w:rPr>
                <w:b/>
                <w:sz w:val="20"/>
                <w:szCs w:val="20"/>
                <w:lang w:val="en-US"/>
              </w:rPr>
            </w:pPr>
            <w:r>
              <w:rPr>
                <w:b/>
                <w:sz w:val="20"/>
                <w:szCs w:val="20"/>
                <w:lang w:val="en-US"/>
              </w:rPr>
              <w:t xml:space="preserve">Verification methods  for achieving </w:t>
            </w:r>
            <w:r w:rsidR="007D6656" w:rsidRPr="00CB193A">
              <w:rPr>
                <w:b/>
                <w:sz w:val="20"/>
                <w:szCs w:val="20"/>
                <w:lang w:val="en-US"/>
              </w:rPr>
              <w:t>intended learning outcomes</w:t>
            </w:r>
            <w:r w:rsidR="00935638" w:rsidRPr="00CB193A">
              <w:rPr>
                <w:b/>
                <w:sz w:val="20"/>
                <w:szCs w:val="20"/>
                <w:lang w:val="en-US"/>
              </w:rPr>
              <w:t xml:space="preserve"> </w:t>
            </w:r>
          </w:p>
        </w:tc>
      </w:tr>
      <w:tr w:rsidR="007D6656" w:rsidRPr="00DB4FF4" w:rsidTr="008C636B">
        <w:trPr>
          <w:cantSplit/>
          <w:jc w:val="center"/>
        </w:trPr>
        <w:tc>
          <w:tcPr>
            <w:tcW w:w="10196" w:type="dxa"/>
            <w:gridSpan w:val="5"/>
            <w:vAlign w:val="center"/>
          </w:tcPr>
          <w:p w:rsidR="007D6656" w:rsidRPr="00DB4FF4" w:rsidRDefault="0099313C" w:rsidP="00B35C58">
            <w:pPr>
              <w:jc w:val="center"/>
              <w:rPr>
                <w:rFonts w:eastAsia="Times New Roman"/>
                <w:b/>
                <w:sz w:val="20"/>
                <w:szCs w:val="20"/>
              </w:rPr>
            </w:pPr>
            <w:r w:rsidRPr="00DB4FF4">
              <w:rPr>
                <w:rFonts w:eastAsia="Times New Roman"/>
                <w:b/>
                <w:sz w:val="20"/>
                <w:szCs w:val="20"/>
                <w:lang w:val="en"/>
              </w:rPr>
              <w:t>Knowledge</w:t>
            </w:r>
          </w:p>
        </w:tc>
      </w:tr>
      <w:tr w:rsidR="00EC6C01" w:rsidRPr="00967CA4" w:rsidTr="008C636B">
        <w:trPr>
          <w:cantSplit/>
          <w:jc w:val="center"/>
        </w:trPr>
        <w:tc>
          <w:tcPr>
            <w:tcW w:w="1266" w:type="dxa"/>
            <w:tcBorders>
              <w:right w:val="single" w:sz="4" w:space="0" w:color="auto"/>
            </w:tcBorders>
            <w:vAlign w:val="center"/>
          </w:tcPr>
          <w:p w:rsidR="00EC6C01" w:rsidRPr="00B35151" w:rsidRDefault="00EC6C01" w:rsidP="00B96B8A">
            <w:pPr>
              <w:rPr>
                <w:rFonts w:eastAsia="Times New Roman"/>
              </w:rPr>
            </w:pPr>
            <w:r>
              <w:rPr>
                <w:rFonts w:eastAsia="Times New Roman"/>
                <w:sz w:val="20"/>
                <w:szCs w:val="20"/>
                <w:lang w:val="en"/>
              </w:rPr>
              <w:lastRenderedPageBreak/>
              <w:t>D.</w:t>
            </w:r>
            <w:r w:rsidRPr="00B35151">
              <w:rPr>
                <w:rFonts w:eastAsia="Times New Roman"/>
                <w:sz w:val="20"/>
                <w:szCs w:val="20"/>
                <w:lang w:val="en"/>
              </w:rPr>
              <w:t>W1.</w:t>
            </w:r>
          </w:p>
        </w:tc>
        <w:tc>
          <w:tcPr>
            <w:tcW w:w="4740" w:type="dxa"/>
            <w:gridSpan w:val="2"/>
            <w:tcBorders>
              <w:left w:val="single" w:sz="4" w:space="0" w:color="auto"/>
              <w:right w:val="single" w:sz="4" w:space="0" w:color="auto"/>
            </w:tcBorders>
            <w:vAlign w:val="center"/>
          </w:tcPr>
          <w:p w:rsidR="00EC6C01" w:rsidRPr="00967CA4" w:rsidRDefault="0010198C" w:rsidP="00967CA4">
            <w:pPr>
              <w:jc w:val="both"/>
              <w:rPr>
                <w:sz w:val="20"/>
                <w:szCs w:val="20"/>
                <w:lang w:val="en-GB"/>
              </w:rPr>
            </w:pPr>
            <w:r>
              <w:rPr>
                <w:rFonts w:eastAsia="Times New Roman"/>
                <w:color w:val="000000"/>
                <w:sz w:val="20"/>
                <w:szCs w:val="20"/>
                <w:lang w:val="en"/>
              </w:rPr>
              <w:t xml:space="preserve">(Students are) </w:t>
            </w:r>
            <w:r w:rsidR="00EC6C01" w:rsidRPr="00B35151">
              <w:rPr>
                <w:rFonts w:eastAsia="Times New Roman"/>
                <w:color w:val="000000"/>
                <w:sz w:val="20"/>
                <w:szCs w:val="20"/>
                <w:lang w:val="en"/>
              </w:rPr>
              <w:t xml:space="preserve">familiar with the current state of knowledge on the social dimension of health and disease, the impact of the social environment (family, social relationships) and social inequality on health and on the socio-cultural differences and the role of social stress in health </w:t>
            </w:r>
            <w:r w:rsidR="00447E2E">
              <w:rPr>
                <w:rFonts w:eastAsia="Times New Roman"/>
                <w:color w:val="000000"/>
                <w:sz w:val="20"/>
                <w:szCs w:val="20"/>
                <w:lang w:val="en"/>
              </w:rPr>
              <w:t xml:space="preserve">and illness </w:t>
            </w:r>
            <w:r w:rsidR="00EC6C01" w:rsidRPr="00B35151">
              <w:rPr>
                <w:rFonts w:eastAsia="Times New Roman"/>
                <w:color w:val="000000"/>
                <w:sz w:val="20"/>
                <w:szCs w:val="20"/>
                <w:lang w:val="en"/>
              </w:rPr>
              <w:t>behaviour</w:t>
            </w:r>
          </w:p>
        </w:tc>
        <w:tc>
          <w:tcPr>
            <w:tcW w:w="930" w:type="dxa"/>
            <w:tcBorders>
              <w:left w:val="single" w:sz="4" w:space="0" w:color="auto"/>
            </w:tcBorders>
            <w:vAlign w:val="center"/>
          </w:tcPr>
          <w:p w:rsidR="00EC6C01" w:rsidRPr="00967CA4" w:rsidRDefault="00EC6C01" w:rsidP="00B84BB9">
            <w:pPr>
              <w:jc w:val="center"/>
              <w:rPr>
                <w:sz w:val="20"/>
                <w:szCs w:val="20"/>
                <w:lang w:val="en-GB"/>
              </w:rPr>
            </w:pPr>
          </w:p>
        </w:tc>
        <w:tc>
          <w:tcPr>
            <w:tcW w:w="3260" w:type="dxa"/>
            <w:vMerge w:val="restart"/>
            <w:vAlign w:val="center"/>
          </w:tcPr>
          <w:p w:rsidR="00EC6C01" w:rsidRDefault="00EC6C01" w:rsidP="00B84BB9">
            <w:pPr>
              <w:rPr>
                <w:i/>
                <w:sz w:val="20"/>
                <w:szCs w:val="20"/>
                <w:u w:val="single"/>
                <w:lang w:val="en-US"/>
              </w:rPr>
            </w:pPr>
            <w:r w:rsidRPr="00D83B45">
              <w:rPr>
                <w:i/>
                <w:sz w:val="20"/>
                <w:szCs w:val="20"/>
                <w:u w:val="single"/>
                <w:lang w:val="en-US"/>
              </w:rPr>
              <w:t>Summarizing methods</w:t>
            </w:r>
            <w:r>
              <w:rPr>
                <w:i/>
                <w:sz w:val="20"/>
                <w:szCs w:val="20"/>
                <w:u w:val="single"/>
                <w:lang w:val="en-US"/>
              </w:rPr>
              <w:t>:</w:t>
            </w:r>
          </w:p>
          <w:p w:rsidR="00EC6C01" w:rsidRPr="00967CA4" w:rsidRDefault="00EC6C01" w:rsidP="00B84BB9">
            <w:pPr>
              <w:rPr>
                <w:rFonts w:eastAsia="Times New Roman"/>
                <w:lang w:val="en-GB"/>
              </w:rPr>
            </w:pPr>
            <w:r>
              <w:rPr>
                <w:rFonts w:eastAsia="Times New Roman"/>
                <w:i/>
                <w:iCs/>
                <w:sz w:val="20"/>
                <w:szCs w:val="20"/>
                <w:lang w:val="en"/>
              </w:rPr>
              <w:t>-</w:t>
            </w:r>
            <w:r w:rsidRPr="00B35151">
              <w:rPr>
                <w:rFonts w:eastAsia="Times New Roman"/>
                <w:i/>
                <w:iCs/>
                <w:sz w:val="20"/>
                <w:szCs w:val="20"/>
                <w:lang w:val="en"/>
              </w:rPr>
              <w:t xml:space="preserve"> written </w:t>
            </w:r>
            <w:r>
              <w:rPr>
                <w:rFonts w:eastAsia="Times New Roman"/>
                <w:i/>
                <w:iCs/>
                <w:sz w:val="20"/>
                <w:szCs w:val="20"/>
                <w:lang w:val="en"/>
              </w:rPr>
              <w:t>test</w:t>
            </w:r>
          </w:p>
          <w:p w:rsidR="00EC6C01" w:rsidRPr="00D83B45" w:rsidRDefault="00EC6C01" w:rsidP="00B84BB9">
            <w:pPr>
              <w:rPr>
                <w:i/>
                <w:sz w:val="20"/>
                <w:szCs w:val="20"/>
                <w:u w:val="single"/>
                <w:lang w:val="en-US"/>
              </w:rPr>
            </w:pPr>
            <w:r w:rsidRPr="00D83B45">
              <w:rPr>
                <w:i/>
                <w:sz w:val="20"/>
                <w:szCs w:val="20"/>
                <w:u w:val="single"/>
                <w:lang w:val="en-US"/>
              </w:rPr>
              <w:t>Forming methods, e.g.,</w:t>
            </w:r>
          </w:p>
          <w:p w:rsidR="00EC6C01" w:rsidRPr="00D83B45" w:rsidRDefault="00EC6C01" w:rsidP="00B84BB9">
            <w:pPr>
              <w:rPr>
                <w:i/>
                <w:sz w:val="20"/>
                <w:szCs w:val="20"/>
                <w:lang w:val="en-US"/>
              </w:rPr>
            </w:pPr>
            <w:r w:rsidRPr="00D83B45">
              <w:rPr>
                <w:i/>
                <w:sz w:val="20"/>
                <w:szCs w:val="20"/>
                <w:lang w:val="en-US"/>
              </w:rPr>
              <w:t>- observation of the student's work</w:t>
            </w:r>
          </w:p>
          <w:p w:rsidR="00EC6C01" w:rsidRPr="00D83B45" w:rsidRDefault="00EC6C01" w:rsidP="00B84BB9">
            <w:pPr>
              <w:rPr>
                <w:i/>
                <w:sz w:val="20"/>
                <w:szCs w:val="20"/>
                <w:lang w:val="en-US"/>
              </w:rPr>
            </w:pPr>
            <w:r w:rsidRPr="00D83B45">
              <w:rPr>
                <w:i/>
                <w:sz w:val="20"/>
                <w:szCs w:val="20"/>
                <w:lang w:val="en-US"/>
              </w:rPr>
              <w:t>- evaluation of the activity in the classroom</w:t>
            </w:r>
          </w:p>
          <w:p w:rsidR="00EC6C01" w:rsidRPr="00D83B45" w:rsidRDefault="00EC6C01" w:rsidP="00B84BB9">
            <w:pPr>
              <w:rPr>
                <w:i/>
                <w:sz w:val="20"/>
                <w:szCs w:val="20"/>
                <w:lang w:val="en-US"/>
              </w:rPr>
            </w:pPr>
            <w:r w:rsidRPr="00D83B45">
              <w:rPr>
                <w:i/>
                <w:sz w:val="20"/>
                <w:szCs w:val="20"/>
                <w:lang w:val="en-US"/>
              </w:rPr>
              <w:t>- assessment of preparation for classes</w:t>
            </w:r>
          </w:p>
          <w:p w:rsidR="00EC6C01" w:rsidRPr="00D83B45" w:rsidRDefault="00EC6C01" w:rsidP="00B84BB9">
            <w:pPr>
              <w:rPr>
                <w:i/>
                <w:sz w:val="20"/>
                <w:szCs w:val="20"/>
                <w:lang w:val="en-US"/>
              </w:rPr>
            </w:pPr>
            <w:r w:rsidRPr="00D83B45">
              <w:rPr>
                <w:i/>
                <w:sz w:val="20"/>
                <w:szCs w:val="20"/>
                <w:lang w:val="en-US"/>
              </w:rPr>
              <w:t>- discussion in class</w:t>
            </w:r>
          </w:p>
          <w:p w:rsidR="00EC6C01" w:rsidRPr="00DB4FF4" w:rsidRDefault="00EC6C01" w:rsidP="00B84BB9">
            <w:pPr>
              <w:rPr>
                <w:sz w:val="20"/>
                <w:szCs w:val="20"/>
                <w:lang w:val="en-US"/>
              </w:rPr>
            </w:pPr>
            <w:r w:rsidRPr="00D83B45">
              <w:rPr>
                <w:i/>
                <w:sz w:val="20"/>
                <w:szCs w:val="20"/>
                <w:lang w:val="en-US"/>
              </w:rPr>
              <w:t xml:space="preserve">- case </w:t>
            </w:r>
            <w:r>
              <w:rPr>
                <w:i/>
                <w:sz w:val="20"/>
                <w:szCs w:val="20"/>
                <w:lang w:val="en-US"/>
              </w:rPr>
              <w:t>study</w:t>
            </w:r>
          </w:p>
        </w:tc>
      </w:tr>
      <w:tr w:rsidR="00EC6C01" w:rsidRPr="00967CA4" w:rsidTr="008C636B">
        <w:trPr>
          <w:cantSplit/>
          <w:jc w:val="center"/>
        </w:trPr>
        <w:tc>
          <w:tcPr>
            <w:tcW w:w="1266" w:type="dxa"/>
            <w:tcBorders>
              <w:right w:val="single" w:sz="4" w:space="0" w:color="auto"/>
            </w:tcBorders>
            <w:vAlign w:val="center"/>
          </w:tcPr>
          <w:p w:rsidR="00EC6C01" w:rsidRPr="00B35151" w:rsidRDefault="00EC6C01" w:rsidP="00B96B8A">
            <w:pPr>
              <w:rPr>
                <w:rFonts w:eastAsia="Times New Roman"/>
              </w:rPr>
            </w:pPr>
            <w:r>
              <w:rPr>
                <w:rFonts w:eastAsia="Times New Roman"/>
                <w:sz w:val="20"/>
                <w:szCs w:val="20"/>
                <w:lang w:val="en"/>
              </w:rPr>
              <w:t>D.</w:t>
            </w:r>
            <w:r w:rsidRPr="00B35151">
              <w:rPr>
                <w:rFonts w:eastAsia="Times New Roman"/>
                <w:sz w:val="20"/>
                <w:szCs w:val="20"/>
                <w:lang w:val="en"/>
              </w:rPr>
              <w:t>W2.</w:t>
            </w:r>
          </w:p>
        </w:tc>
        <w:tc>
          <w:tcPr>
            <w:tcW w:w="4740" w:type="dxa"/>
            <w:gridSpan w:val="2"/>
            <w:tcBorders>
              <w:left w:val="single" w:sz="4" w:space="0" w:color="auto"/>
              <w:right w:val="single" w:sz="4" w:space="0" w:color="auto"/>
            </w:tcBorders>
            <w:vAlign w:val="center"/>
          </w:tcPr>
          <w:p w:rsidR="00EC6C01" w:rsidRPr="00967CA4" w:rsidRDefault="00EC6C01" w:rsidP="00EC6C01">
            <w:pPr>
              <w:jc w:val="both"/>
              <w:rPr>
                <w:sz w:val="20"/>
                <w:szCs w:val="20"/>
                <w:lang w:val="en-GB"/>
              </w:rPr>
            </w:pPr>
            <w:r w:rsidRPr="00B35151">
              <w:rPr>
                <w:rFonts w:eastAsia="Times New Roman"/>
                <w:sz w:val="20"/>
                <w:szCs w:val="20"/>
                <w:lang w:val="en"/>
              </w:rPr>
              <w:t>know</w:t>
            </w:r>
            <w:r>
              <w:rPr>
                <w:rFonts w:eastAsia="Times New Roman"/>
                <w:sz w:val="20"/>
                <w:szCs w:val="20"/>
                <w:lang w:val="en"/>
              </w:rPr>
              <w:t>ing</w:t>
            </w:r>
            <w:r w:rsidRPr="00B35151">
              <w:rPr>
                <w:rFonts w:eastAsia="Times New Roman"/>
                <w:sz w:val="20"/>
                <w:szCs w:val="20"/>
                <w:lang w:val="en"/>
              </w:rPr>
              <w:t xml:space="preserve"> the forms of violence, models explaining the violence in the family and in institutions, social determinants of various forms of violence and the role of the doctor in the diagnosis of violence</w:t>
            </w:r>
          </w:p>
        </w:tc>
        <w:tc>
          <w:tcPr>
            <w:tcW w:w="930" w:type="dxa"/>
            <w:tcBorders>
              <w:left w:val="single" w:sz="4" w:space="0" w:color="auto"/>
            </w:tcBorders>
            <w:vAlign w:val="center"/>
          </w:tcPr>
          <w:p w:rsidR="00EC6C01" w:rsidRPr="00967CA4" w:rsidRDefault="00EC6C01" w:rsidP="00B84BB9">
            <w:pPr>
              <w:jc w:val="center"/>
              <w:rPr>
                <w:sz w:val="20"/>
                <w:szCs w:val="20"/>
                <w:lang w:val="en-GB"/>
              </w:rPr>
            </w:pPr>
          </w:p>
        </w:tc>
        <w:tc>
          <w:tcPr>
            <w:tcW w:w="3260" w:type="dxa"/>
            <w:vMerge/>
            <w:vAlign w:val="center"/>
          </w:tcPr>
          <w:p w:rsidR="00EC6C01" w:rsidRPr="00967CA4" w:rsidRDefault="00EC6C01" w:rsidP="00B84BB9">
            <w:pPr>
              <w:rPr>
                <w:sz w:val="20"/>
                <w:szCs w:val="20"/>
                <w:lang w:val="en-GB"/>
              </w:rPr>
            </w:pPr>
          </w:p>
        </w:tc>
      </w:tr>
      <w:tr w:rsidR="00EC6C01" w:rsidRPr="00967CA4" w:rsidTr="008C636B">
        <w:trPr>
          <w:cantSplit/>
          <w:jc w:val="center"/>
        </w:trPr>
        <w:tc>
          <w:tcPr>
            <w:tcW w:w="1266" w:type="dxa"/>
            <w:tcBorders>
              <w:right w:val="single" w:sz="4" w:space="0" w:color="auto"/>
            </w:tcBorders>
            <w:vAlign w:val="center"/>
          </w:tcPr>
          <w:p w:rsidR="00EC6C01" w:rsidRPr="00B35151" w:rsidRDefault="00EC6C01" w:rsidP="00B96B8A">
            <w:pPr>
              <w:rPr>
                <w:rFonts w:eastAsia="Times New Roman"/>
              </w:rPr>
            </w:pPr>
            <w:r>
              <w:rPr>
                <w:rFonts w:eastAsia="Times New Roman"/>
                <w:sz w:val="20"/>
                <w:szCs w:val="20"/>
                <w:lang w:val="en"/>
              </w:rPr>
              <w:t>D.</w:t>
            </w:r>
            <w:r w:rsidRPr="00B35151">
              <w:rPr>
                <w:rFonts w:eastAsia="Times New Roman"/>
                <w:sz w:val="20"/>
                <w:szCs w:val="20"/>
                <w:lang w:val="en"/>
              </w:rPr>
              <w:t>W3.</w:t>
            </w:r>
          </w:p>
        </w:tc>
        <w:tc>
          <w:tcPr>
            <w:tcW w:w="4740" w:type="dxa"/>
            <w:gridSpan w:val="2"/>
            <w:tcBorders>
              <w:left w:val="single" w:sz="4" w:space="0" w:color="auto"/>
              <w:right w:val="single" w:sz="4" w:space="0" w:color="auto"/>
            </w:tcBorders>
            <w:vAlign w:val="center"/>
          </w:tcPr>
          <w:p w:rsidR="00EC6C01" w:rsidRPr="00B35151" w:rsidRDefault="00EC6C01" w:rsidP="00B96B8A">
            <w:pPr>
              <w:rPr>
                <w:rFonts w:eastAsia="Times New Roman"/>
                <w:lang w:val="en-GB"/>
              </w:rPr>
            </w:pPr>
            <w:r>
              <w:rPr>
                <w:rFonts w:eastAsia="Times New Roman"/>
                <w:sz w:val="20"/>
                <w:szCs w:val="20"/>
                <w:lang w:val="en"/>
              </w:rPr>
              <w:t>understanding</w:t>
            </w:r>
            <w:r w:rsidRPr="00B35151">
              <w:rPr>
                <w:rFonts w:eastAsia="Times New Roman"/>
                <w:sz w:val="20"/>
                <w:szCs w:val="20"/>
                <w:lang w:val="en"/>
              </w:rPr>
              <w:t xml:space="preserve"> the importance of health, illness, disability and old age in relation to social attitudes, social consequences of disease and disability, as well as socio-cultural barriers, </w:t>
            </w:r>
            <w:r w:rsidR="00E24542">
              <w:rPr>
                <w:rFonts w:eastAsia="Times New Roman"/>
                <w:sz w:val="20"/>
                <w:szCs w:val="20"/>
                <w:lang w:val="en"/>
              </w:rPr>
              <w:t xml:space="preserve">students </w:t>
            </w:r>
            <w:r w:rsidRPr="00B35151">
              <w:rPr>
                <w:rFonts w:eastAsia="Times New Roman"/>
                <w:sz w:val="20"/>
                <w:szCs w:val="20"/>
                <w:lang w:val="en"/>
              </w:rPr>
              <w:t>are familiar with the current concept of quality of life of genetic health</w:t>
            </w:r>
          </w:p>
        </w:tc>
        <w:tc>
          <w:tcPr>
            <w:tcW w:w="930" w:type="dxa"/>
            <w:tcBorders>
              <w:left w:val="single" w:sz="4" w:space="0" w:color="auto"/>
            </w:tcBorders>
            <w:vAlign w:val="center"/>
          </w:tcPr>
          <w:p w:rsidR="00EC6C01" w:rsidRPr="00967CA4" w:rsidRDefault="00EC6C01" w:rsidP="00B84BB9">
            <w:pPr>
              <w:jc w:val="center"/>
              <w:rPr>
                <w:sz w:val="20"/>
                <w:szCs w:val="20"/>
                <w:lang w:val="en-GB"/>
              </w:rPr>
            </w:pPr>
          </w:p>
        </w:tc>
        <w:tc>
          <w:tcPr>
            <w:tcW w:w="3260" w:type="dxa"/>
            <w:vMerge/>
            <w:vAlign w:val="center"/>
          </w:tcPr>
          <w:p w:rsidR="00EC6C01" w:rsidRPr="00967CA4" w:rsidRDefault="00EC6C01" w:rsidP="00B84BB9">
            <w:pPr>
              <w:rPr>
                <w:sz w:val="20"/>
                <w:szCs w:val="20"/>
                <w:lang w:val="en-GB"/>
              </w:rPr>
            </w:pPr>
          </w:p>
        </w:tc>
      </w:tr>
      <w:tr w:rsidR="00EC6C01" w:rsidRPr="00967CA4" w:rsidTr="008C636B">
        <w:trPr>
          <w:cantSplit/>
          <w:jc w:val="center"/>
        </w:trPr>
        <w:tc>
          <w:tcPr>
            <w:tcW w:w="1266" w:type="dxa"/>
            <w:tcBorders>
              <w:right w:val="single" w:sz="4" w:space="0" w:color="auto"/>
            </w:tcBorders>
            <w:vAlign w:val="center"/>
          </w:tcPr>
          <w:p w:rsidR="00EC6C01" w:rsidRPr="00B35151" w:rsidRDefault="00EC6C01" w:rsidP="00B96B8A">
            <w:pPr>
              <w:rPr>
                <w:rFonts w:eastAsia="Times New Roman"/>
              </w:rPr>
            </w:pPr>
            <w:r>
              <w:rPr>
                <w:rFonts w:eastAsia="Times New Roman"/>
                <w:sz w:val="20"/>
                <w:szCs w:val="20"/>
                <w:lang w:val="en"/>
              </w:rPr>
              <w:t>D.</w:t>
            </w:r>
            <w:r w:rsidRPr="00B35151">
              <w:rPr>
                <w:rFonts w:eastAsia="Times New Roman"/>
                <w:sz w:val="20"/>
                <w:szCs w:val="20"/>
                <w:lang w:val="en"/>
              </w:rPr>
              <w:t>W5.</w:t>
            </w:r>
          </w:p>
        </w:tc>
        <w:tc>
          <w:tcPr>
            <w:tcW w:w="4740" w:type="dxa"/>
            <w:gridSpan w:val="2"/>
            <w:tcBorders>
              <w:left w:val="single" w:sz="4" w:space="0" w:color="auto"/>
              <w:right w:val="single" w:sz="4" w:space="0" w:color="auto"/>
            </w:tcBorders>
            <w:vAlign w:val="center"/>
          </w:tcPr>
          <w:p w:rsidR="00EC6C01" w:rsidRPr="00967CA4" w:rsidRDefault="00EC6C01" w:rsidP="00EC6C01">
            <w:pPr>
              <w:jc w:val="both"/>
              <w:rPr>
                <w:sz w:val="20"/>
                <w:szCs w:val="20"/>
                <w:lang w:val="en-GB"/>
              </w:rPr>
            </w:pPr>
            <w:r w:rsidRPr="00B35151">
              <w:rPr>
                <w:rFonts w:eastAsia="Times New Roman"/>
                <w:sz w:val="20"/>
                <w:szCs w:val="20"/>
                <w:lang w:val="en"/>
              </w:rPr>
              <w:t>understand</w:t>
            </w:r>
            <w:r>
              <w:rPr>
                <w:rFonts w:eastAsia="Times New Roman"/>
                <w:sz w:val="20"/>
                <w:szCs w:val="20"/>
                <w:lang w:val="en"/>
              </w:rPr>
              <w:t>ing</w:t>
            </w:r>
            <w:r w:rsidRPr="00B35151">
              <w:rPr>
                <w:rFonts w:eastAsia="Times New Roman"/>
                <w:sz w:val="20"/>
                <w:szCs w:val="20"/>
                <w:lang w:val="en"/>
              </w:rPr>
              <w:t xml:space="preserve"> the consequences of chronic disease hospitalizations and psycho-social</w:t>
            </w:r>
            <w:r w:rsidR="00B23F8B">
              <w:rPr>
                <w:rFonts w:eastAsia="Times New Roman"/>
                <w:sz w:val="20"/>
                <w:szCs w:val="20"/>
                <w:lang w:val="en"/>
              </w:rPr>
              <w:t xml:space="preserve"> f</w:t>
            </w:r>
            <w:r w:rsidR="006D46D9">
              <w:rPr>
                <w:rFonts w:eastAsia="Times New Roman"/>
                <w:sz w:val="20"/>
                <w:szCs w:val="20"/>
                <w:lang w:val="en"/>
              </w:rPr>
              <w:t>actors</w:t>
            </w:r>
          </w:p>
        </w:tc>
        <w:tc>
          <w:tcPr>
            <w:tcW w:w="930" w:type="dxa"/>
            <w:tcBorders>
              <w:left w:val="single" w:sz="4" w:space="0" w:color="auto"/>
            </w:tcBorders>
            <w:vAlign w:val="center"/>
          </w:tcPr>
          <w:p w:rsidR="00EC6C01" w:rsidRPr="00967CA4" w:rsidRDefault="00EC6C01" w:rsidP="00B84BB9">
            <w:pPr>
              <w:jc w:val="center"/>
              <w:rPr>
                <w:sz w:val="20"/>
                <w:szCs w:val="20"/>
                <w:lang w:val="en-GB"/>
              </w:rPr>
            </w:pPr>
          </w:p>
        </w:tc>
        <w:tc>
          <w:tcPr>
            <w:tcW w:w="3260" w:type="dxa"/>
            <w:vMerge/>
            <w:vAlign w:val="center"/>
          </w:tcPr>
          <w:p w:rsidR="00EC6C01" w:rsidRPr="00967CA4" w:rsidRDefault="00EC6C01" w:rsidP="00B84BB9">
            <w:pPr>
              <w:rPr>
                <w:sz w:val="20"/>
                <w:szCs w:val="20"/>
                <w:lang w:val="en-GB"/>
              </w:rPr>
            </w:pPr>
          </w:p>
        </w:tc>
      </w:tr>
      <w:tr w:rsidR="00EC6C01" w:rsidRPr="00967CA4" w:rsidTr="008C636B">
        <w:trPr>
          <w:cantSplit/>
          <w:jc w:val="center"/>
        </w:trPr>
        <w:tc>
          <w:tcPr>
            <w:tcW w:w="1266" w:type="dxa"/>
            <w:tcBorders>
              <w:right w:val="single" w:sz="4" w:space="0" w:color="auto"/>
            </w:tcBorders>
            <w:vAlign w:val="center"/>
          </w:tcPr>
          <w:p w:rsidR="00EC6C01" w:rsidRPr="00B35151" w:rsidRDefault="00EC6C01" w:rsidP="00B96B8A">
            <w:pPr>
              <w:rPr>
                <w:rFonts w:eastAsia="Times New Roman"/>
              </w:rPr>
            </w:pPr>
            <w:r>
              <w:rPr>
                <w:rFonts w:eastAsia="Times New Roman"/>
                <w:sz w:val="20"/>
                <w:szCs w:val="20"/>
                <w:lang w:val="en"/>
              </w:rPr>
              <w:t>D.</w:t>
            </w:r>
            <w:r w:rsidRPr="00B35151">
              <w:rPr>
                <w:rFonts w:eastAsia="Times New Roman"/>
                <w:sz w:val="20"/>
                <w:szCs w:val="20"/>
                <w:lang w:val="en"/>
              </w:rPr>
              <w:t>W6.</w:t>
            </w:r>
          </w:p>
        </w:tc>
        <w:tc>
          <w:tcPr>
            <w:tcW w:w="4740" w:type="dxa"/>
            <w:gridSpan w:val="2"/>
            <w:tcBorders>
              <w:left w:val="single" w:sz="4" w:space="0" w:color="auto"/>
              <w:right w:val="single" w:sz="4" w:space="0" w:color="auto"/>
            </w:tcBorders>
            <w:vAlign w:val="center"/>
          </w:tcPr>
          <w:p w:rsidR="00EC6C01" w:rsidRPr="00967CA4" w:rsidRDefault="00EC6C01" w:rsidP="00EC6C01">
            <w:pPr>
              <w:jc w:val="both"/>
              <w:rPr>
                <w:sz w:val="20"/>
                <w:szCs w:val="20"/>
                <w:lang w:val="en-GB"/>
              </w:rPr>
            </w:pPr>
            <w:r w:rsidRPr="00B35151">
              <w:rPr>
                <w:rFonts w:eastAsia="Times New Roman"/>
                <w:sz w:val="20"/>
                <w:szCs w:val="20"/>
                <w:lang w:val="en"/>
              </w:rPr>
              <w:t>understand</w:t>
            </w:r>
            <w:r>
              <w:rPr>
                <w:rFonts w:eastAsia="Times New Roman"/>
                <w:sz w:val="20"/>
                <w:szCs w:val="20"/>
                <w:lang w:val="en"/>
              </w:rPr>
              <w:t>ing</w:t>
            </w:r>
            <w:r w:rsidRPr="00B35151">
              <w:rPr>
                <w:rFonts w:eastAsia="Times New Roman"/>
                <w:sz w:val="20"/>
                <w:szCs w:val="20"/>
                <w:lang w:val="en"/>
              </w:rPr>
              <w:t xml:space="preserve"> the functioning of the medical institutions and social role of the doctor</w:t>
            </w:r>
          </w:p>
        </w:tc>
        <w:tc>
          <w:tcPr>
            <w:tcW w:w="930" w:type="dxa"/>
            <w:tcBorders>
              <w:left w:val="single" w:sz="4" w:space="0" w:color="auto"/>
            </w:tcBorders>
            <w:vAlign w:val="center"/>
          </w:tcPr>
          <w:p w:rsidR="00EC6C01" w:rsidRPr="00967CA4" w:rsidRDefault="00EC6C01" w:rsidP="00B84BB9">
            <w:pPr>
              <w:jc w:val="center"/>
              <w:rPr>
                <w:sz w:val="20"/>
                <w:szCs w:val="20"/>
                <w:lang w:val="en-GB"/>
              </w:rPr>
            </w:pPr>
          </w:p>
        </w:tc>
        <w:tc>
          <w:tcPr>
            <w:tcW w:w="3260" w:type="dxa"/>
            <w:vMerge/>
            <w:vAlign w:val="center"/>
          </w:tcPr>
          <w:p w:rsidR="00EC6C01" w:rsidRPr="00967CA4" w:rsidRDefault="00EC6C01" w:rsidP="00B84BB9">
            <w:pPr>
              <w:rPr>
                <w:sz w:val="20"/>
                <w:szCs w:val="20"/>
                <w:lang w:val="en-GB"/>
              </w:rPr>
            </w:pPr>
          </w:p>
        </w:tc>
      </w:tr>
      <w:tr w:rsidR="00EC6C01" w:rsidRPr="00967CA4" w:rsidTr="008C636B">
        <w:trPr>
          <w:cantSplit/>
          <w:jc w:val="center"/>
        </w:trPr>
        <w:tc>
          <w:tcPr>
            <w:tcW w:w="1266" w:type="dxa"/>
            <w:tcBorders>
              <w:right w:val="single" w:sz="4" w:space="0" w:color="auto"/>
            </w:tcBorders>
            <w:vAlign w:val="center"/>
          </w:tcPr>
          <w:p w:rsidR="00EC6C01" w:rsidRPr="00B35151" w:rsidRDefault="00EC6C01" w:rsidP="00B96B8A">
            <w:pPr>
              <w:rPr>
                <w:rFonts w:eastAsia="Times New Roman"/>
              </w:rPr>
            </w:pPr>
            <w:r>
              <w:rPr>
                <w:rFonts w:eastAsia="Times New Roman"/>
                <w:sz w:val="20"/>
                <w:szCs w:val="20"/>
                <w:lang w:val="en"/>
              </w:rPr>
              <w:t>D.</w:t>
            </w:r>
            <w:r w:rsidRPr="00B35151">
              <w:rPr>
                <w:rFonts w:eastAsia="Times New Roman"/>
                <w:sz w:val="20"/>
                <w:szCs w:val="20"/>
                <w:lang w:val="en"/>
              </w:rPr>
              <w:t>W8.</w:t>
            </w:r>
          </w:p>
        </w:tc>
        <w:tc>
          <w:tcPr>
            <w:tcW w:w="4740" w:type="dxa"/>
            <w:gridSpan w:val="2"/>
            <w:tcBorders>
              <w:left w:val="single" w:sz="4" w:space="0" w:color="auto"/>
              <w:right w:val="single" w:sz="4" w:space="0" w:color="auto"/>
            </w:tcBorders>
            <w:vAlign w:val="center"/>
          </w:tcPr>
          <w:p w:rsidR="00EC6C01" w:rsidRPr="00B35151" w:rsidRDefault="00EC6C01" w:rsidP="00B96B8A">
            <w:pPr>
              <w:rPr>
                <w:rFonts w:eastAsia="Times New Roman"/>
                <w:lang w:val="en-GB"/>
              </w:rPr>
            </w:pPr>
            <w:r w:rsidRPr="00B35151">
              <w:rPr>
                <w:rFonts w:eastAsia="Times New Roman"/>
                <w:sz w:val="20"/>
                <w:szCs w:val="20"/>
                <w:lang w:val="en"/>
              </w:rPr>
              <w:t>understand</w:t>
            </w:r>
            <w:r>
              <w:rPr>
                <w:rFonts w:eastAsia="Times New Roman"/>
                <w:sz w:val="20"/>
                <w:szCs w:val="20"/>
                <w:lang w:val="en"/>
              </w:rPr>
              <w:t>ing</w:t>
            </w:r>
            <w:r w:rsidR="006D46D9">
              <w:rPr>
                <w:rFonts w:eastAsia="Times New Roman"/>
                <w:sz w:val="20"/>
                <w:szCs w:val="20"/>
                <w:lang w:val="en"/>
              </w:rPr>
              <w:t xml:space="preserve"> the role of </w:t>
            </w:r>
            <w:r w:rsidRPr="00B35151">
              <w:rPr>
                <w:rFonts w:eastAsia="Times New Roman"/>
                <w:sz w:val="20"/>
                <w:szCs w:val="20"/>
                <w:lang w:val="en"/>
              </w:rPr>
              <w:t xml:space="preserve"> family in the healing process</w:t>
            </w:r>
          </w:p>
        </w:tc>
        <w:tc>
          <w:tcPr>
            <w:tcW w:w="930" w:type="dxa"/>
            <w:tcBorders>
              <w:left w:val="single" w:sz="4" w:space="0" w:color="auto"/>
            </w:tcBorders>
            <w:vAlign w:val="center"/>
          </w:tcPr>
          <w:p w:rsidR="00EC6C01" w:rsidRPr="00967CA4" w:rsidRDefault="00EC6C01" w:rsidP="00B84BB9">
            <w:pPr>
              <w:jc w:val="center"/>
              <w:rPr>
                <w:sz w:val="20"/>
                <w:szCs w:val="20"/>
                <w:lang w:val="en-GB"/>
              </w:rPr>
            </w:pPr>
          </w:p>
        </w:tc>
        <w:tc>
          <w:tcPr>
            <w:tcW w:w="3260" w:type="dxa"/>
            <w:vMerge/>
            <w:vAlign w:val="center"/>
          </w:tcPr>
          <w:p w:rsidR="00EC6C01" w:rsidRPr="00967CA4" w:rsidRDefault="00EC6C01" w:rsidP="00B84BB9">
            <w:pPr>
              <w:rPr>
                <w:sz w:val="20"/>
                <w:szCs w:val="20"/>
                <w:lang w:val="en-GB"/>
              </w:rPr>
            </w:pPr>
          </w:p>
        </w:tc>
      </w:tr>
      <w:tr w:rsidR="00EC6C01" w:rsidRPr="00967CA4" w:rsidTr="008C636B">
        <w:trPr>
          <w:cantSplit/>
          <w:jc w:val="center"/>
        </w:trPr>
        <w:tc>
          <w:tcPr>
            <w:tcW w:w="1266" w:type="dxa"/>
            <w:tcBorders>
              <w:right w:val="single" w:sz="4" w:space="0" w:color="auto"/>
            </w:tcBorders>
            <w:vAlign w:val="center"/>
          </w:tcPr>
          <w:p w:rsidR="00EC6C01" w:rsidRDefault="00EC6C01" w:rsidP="00B96B8A">
            <w:pPr>
              <w:rPr>
                <w:rFonts w:eastAsia="Times New Roman"/>
                <w:sz w:val="20"/>
                <w:szCs w:val="20"/>
                <w:lang w:val="en"/>
              </w:rPr>
            </w:pPr>
            <w:r>
              <w:rPr>
                <w:rFonts w:eastAsia="Times New Roman"/>
                <w:sz w:val="20"/>
                <w:szCs w:val="20"/>
                <w:lang w:val="en"/>
              </w:rPr>
              <w:t>D.</w:t>
            </w:r>
            <w:r w:rsidRPr="00B35151">
              <w:rPr>
                <w:rFonts w:eastAsia="Times New Roman"/>
                <w:sz w:val="20"/>
                <w:szCs w:val="20"/>
                <w:lang w:val="en"/>
              </w:rPr>
              <w:t>W15.</w:t>
            </w:r>
          </w:p>
        </w:tc>
        <w:tc>
          <w:tcPr>
            <w:tcW w:w="4740" w:type="dxa"/>
            <w:gridSpan w:val="2"/>
            <w:tcBorders>
              <w:left w:val="single" w:sz="4" w:space="0" w:color="auto"/>
              <w:right w:val="single" w:sz="4" w:space="0" w:color="auto"/>
            </w:tcBorders>
            <w:vAlign w:val="center"/>
          </w:tcPr>
          <w:p w:rsidR="00EC6C01" w:rsidRPr="00967CA4" w:rsidRDefault="00447E2E" w:rsidP="00447E2E">
            <w:pPr>
              <w:jc w:val="both"/>
              <w:rPr>
                <w:sz w:val="20"/>
                <w:szCs w:val="20"/>
                <w:lang w:val="en-GB"/>
              </w:rPr>
            </w:pPr>
            <w:r>
              <w:rPr>
                <w:rFonts w:eastAsia="Times New Roman"/>
                <w:sz w:val="20"/>
                <w:szCs w:val="20"/>
                <w:lang w:val="en"/>
              </w:rPr>
              <w:t>knowing</w:t>
            </w:r>
            <w:r w:rsidRPr="00B35151">
              <w:rPr>
                <w:rFonts w:eastAsia="Times New Roman"/>
                <w:sz w:val="20"/>
                <w:szCs w:val="20"/>
                <w:lang w:val="en"/>
              </w:rPr>
              <w:t xml:space="preserve"> the</w:t>
            </w:r>
            <w:r>
              <w:rPr>
                <w:rFonts w:eastAsia="Times New Roman"/>
                <w:sz w:val="20"/>
                <w:szCs w:val="20"/>
                <w:lang w:val="en"/>
              </w:rPr>
              <w:t xml:space="preserve"> group</w:t>
            </w:r>
            <w:r w:rsidRPr="00B35151">
              <w:rPr>
                <w:rFonts w:eastAsia="Times New Roman"/>
                <w:sz w:val="20"/>
                <w:szCs w:val="20"/>
                <w:lang w:val="en"/>
              </w:rPr>
              <w:t xml:space="preserve"> work</w:t>
            </w:r>
            <w:r>
              <w:rPr>
                <w:rFonts w:eastAsia="Times New Roman"/>
                <w:sz w:val="20"/>
                <w:szCs w:val="20"/>
                <w:lang w:val="en"/>
              </w:rPr>
              <w:t xml:space="preserve"> regulations and </w:t>
            </w:r>
            <w:r w:rsidRPr="00B35151">
              <w:rPr>
                <w:rFonts w:eastAsia="Times New Roman"/>
                <w:sz w:val="20"/>
                <w:szCs w:val="20"/>
                <w:lang w:val="en"/>
              </w:rPr>
              <w:t xml:space="preserve"> rules </w:t>
            </w:r>
          </w:p>
        </w:tc>
        <w:tc>
          <w:tcPr>
            <w:tcW w:w="930" w:type="dxa"/>
            <w:tcBorders>
              <w:left w:val="single" w:sz="4" w:space="0" w:color="auto"/>
            </w:tcBorders>
            <w:vAlign w:val="center"/>
          </w:tcPr>
          <w:p w:rsidR="00EC6C01" w:rsidRPr="00967CA4" w:rsidRDefault="00EC6C01" w:rsidP="00B84BB9">
            <w:pPr>
              <w:jc w:val="center"/>
              <w:rPr>
                <w:sz w:val="20"/>
                <w:szCs w:val="20"/>
                <w:lang w:val="en-GB"/>
              </w:rPr>
            </w:pPr>
          </w:p>
        </w:tc>
        <w:tc>
          <w:tcPr>
            <w:tcW w:w="3260" w:type="dxa"/>
            <w:vAlign w:val="center"/>
          </w:tcPr>
          <w:p w:rsidR="00EC6C01" w:rsidRPr="00967CA4" w:rsidRDefault="00EC6C01" w:rsidP="00B84BB9">
            <w:pPr>
              <w:rPr>
                <w:sz w:val="20"/>
                <w:szCs w:val="20"/>
                <w:lang w:val="en-GB"/>
              </w:rPr>
            </w:pPr>
          </w:p>
        </w:tc>
      </w:tr>
      <w:tr w:rsidR="00EC6C01" w:rsidRPr="00967CA4" w:rsidTr="008C636B">
        <w:trPr>
          <w:cantSplit/>
          <w:jc w:val="center"/>
        </w:trPr>
        <w:tc>
          <w:tcPr>
            <w:tcW w:w="1266" w:type="dxa"/>
            <w:tcBorders>
              <w:right w:val="single" w:sz="4" w:space="0" w:color="auto"/>
            </w:tcBorders>
            <w:vAlign w:val="center"/>
          </w:tcPr>
          <w:p w:rsidR="00EC6C01" w:rsidRDefault="00EC6C01" w:rsidP="00B96B8A">
            <w:pPr>
              <w:rPr>
                <w:rFonts w:eastAsia="Times New Roman"/>
                <w:sz w:val="20"/>
                <w:szCs w:val="20"/>
                <w:lang w:val="en"/>
              </w:rPr>
            </w:pPr>
            <w:r>
              <w:rPr>
                <w:rFonts w:eastAsia="Times New Roman"/>
                <w:sz w:val="20"/>
                <w:szCs w:val="20"/>
                <w:lang w:val="en"/>
              </w:rPr>
              <w:t>D.W</w:t>
            </w:r>
            <w:r w:rsidRPr="00B35151">
              <w:rPr>
                <w:rFonts w:eastAsia="Times New Roman"/>
                <w:sz w:val="20"/>
                <w:szCs w:val="20"/>
                <w:lang w:val="en"/>
              </w:rPr>
              <w:t>16.</w:t>
            </w:r>
          </w:p>
        </w:tc>
        <w:tc>
          <w:tcPr>
            <w:tcW w:w="4740" w:type="dxa"/>
            <w:gridSpan w:val="2"/>
            <w:tcBorders>
              <w:left w:val="single" w:sz="4" w:space="0" w:color="auto"/>
              <w:right w:val="single" w:sz="4" w:space="0" w:color="auto"/>
            </w:tcBorders>
            <w:vAlign w:val="center"/>
          </w:tcPr>
          <w:p w:rsidR="00EC6C01" w:rsidRPr="00967CA4" w:rsidRDefault="00447E2E" w:rsidP="00447E2E">
            <w:pPr>
              <w:jc w:val="both"/>
              <w:rPr>
                <w:sz w:val="20"/>
                <w:szCs w:val="20"/>
                <w:lang w:val="en-GB"/>
              </w:rPr>
            </w:pPr>
            <w:r w:rsidRPr="00B35151">
              <w:rPr>
                <w:rFonts w:eastAsia="Times New Roman"/>
                <w:sz w:val="20"/>
                <w:szCs w:val="20"/>
                <w:lang w:val="en"/>
              </w:rPr>
              <w:t>understand the cultural, ethnic and national determinants of human behavior</w:t>
            </w:r>
          </w:p>
        </w:tc>
        <w:tc>
          <w:tcPr>
            <w:tcW w:w="930" w:type="dxa"/>
            <w:tcBorders>
              <w:left w:val="single" w:sz="4" w:space="0" w:color="auto"/>
            </w:tcBorders>
            <w:vAlign w:val="center"/>
          </w:tcPr>
          <w:p w:rsidR="00EC6C01" w:rsidRPr="00967CA4" w:rsidRDefault="00447E2E" w:rsidP="00B84BB9">
            <w:pPr>
              <w:jc w:val="center"/>
              <w:rPr>
                <w:sz w:val="20"/>
                <w:szCs w:val="20"/>
                <w:lang w:val="en-GB"/>
              </w:rPr>
            </w:pPr>
            <w:r>
              <w:rPr>
                <w:sz w:val="20"/>
                <w:szCs w:val="20"/>
                <w:lang w:val="en-GB"/>
              </w:rPr>
              <w:t>L</w:t>
            </w:r>
          </w:p>
        </w:tc>
        <w:tc>
          <w:tcPr>
            <w:tcW w:w="3260" w:type="dxa"/>
            <w:vAlign w:val="center"/>
          </w:tcPr>
          <w:p w:rsidR="00EC6C01" w:rsidRPr="00967CA4" w:rsidRDefault="00EC6C01" w:rsidP="00B84BB9">
            <w:pPr>
              <w:rPr>
                <w:sz w:val="20"/>
                <w:szCs w:val="20"/>
                <w:lang w:val="en-GB"/>
              </w:rPr>
            </w:pPr>
          </w:p>
        </w:tc>
      </w:tr>
      <w:tr w:rsidR="00EC6C01" w:rsidRPr="00447E2E" w:rsidTr="008C636B">
        <w:trPr>
          <w:cantSplit/>
          <w:jc w:val="center"/>
        </w:trPr>
        <w:tc>
          <w:tcPr>
            <w:tcW w:w="10196" w:type="dxa"/>
            <w:gridSpan w:val="5"/>
            <w:vAlign w:val="center"/>
          </w:tcPr>
          <w:p w:rsidR="00EC6C01" w:rsidRPr="00B35151" w:rsidRDefault="00447E2E" w:rsidP="00447E2E">
            <w:pPr>
              <w:jc w:val="center"/>
              <w:rPr>
                <w:rFonts w:eastAsia="Times New Roman"/>
                <w:lang w:val="en-GB"/>
              </w:rPr>
            </w:pPr>
            <w:r>
              <w:rPr>
                <w:rFonts w:eastAsia="Times New Roman"/>
                <w:b/>
                <w:bCs/>
                <w:sz w:val="20"/>
                <w:szCs w:val="20"/>
                <w:lang w:val="en"/>
              </w:rPr>
              <w:t>S</w:t>
            </w:r>
            <w:r w:rsidRPr="00B35151">
              <w:rPr>
                <w:rFonts w:eastAsia="Times New Roman"/>
                <w:b/>
                <w:bCs/>
                <w:sz w:val="20"/>
                <w:szCs w:val="20"/>
                <w:lang w:val="en"/>
              </w:rPr>
              <w:t>kills</w:t>
            </w:r>
          </w:p>
        </w:tc>
      </w:tr>
      <w:tr w:rsidR="000E51B0" w:rsidRPr="000E51B0" w:rsidTr="008C636B">
        <w:trPr>
          <w:cantSplit/>
          <w:jc w:val="center"/>
        </w:trPr>
        <w:tc>
          <w:tcPr>
            <w:tcW w:w="1266" w:type="dxa"/>
            <w:vAlign w:val="center"/>
          </w:tcPr>
          <w:p w:rsidR="000E51B0" w:rsidRPr="00B35151" w:rsidRDefault="000E51B0" w:rsidP="00B96B8A">
            <w:pPr>
              <w:rPr>
                <w:rFonts w:eastAsia="Times New Roman"/>
              </w:rPr>
            </w:pPr>
            <w:r w:rsidRPr="00B35151">
              <w:rPr>
                <w:rFonts w:eastAsia="Times New Roman"/>
                <w:sz w:val="20"/>
                <w:szCs w:val="20"/>
                <w:lang w:val="en"/>
              </w:rPr>
              <w:t>D. U1.</w:t>
            </w:r>
          </w:p>
        </w:tc>
        <w:tc>
          <w:tcPr>
            <w:tcW w:w="4740" w:type="dxa"/>
            <w:gridSpan w:val="2"/>
            <w:tcBorders>
              <w:right w:val="single" w:sz="4" w:space="0" w:color="auto"/>
            </w:tcBorders>
            <w:vAlign w:val="center"/>
          </w:tcPr>
          <w:p w:rsidR="000E51B0" w:rsidRPr="00B35151" w:rsidRDefault="0010198C" w:rsidP="0010198C">
            <w:pPr>
              <w:rPr>
                <w:rFonts w:eastAsia="Times New Roman"/>
                <w:lang w:val="en-GB"/>
              </w:rPr>
            </w:pPr>
            <w:r w:rsidRPr="00B35151">
              <w:rPr>
                <w:rFonts w:eastAsia="Times New Roman"/>
                <w:sz w:val="20"/>
                <w:szCs w:val="20"/>
                <w:lang w:val="en"/>
              </w:rPr>
              <w:t xml:space="preserve">in the process of therapeutic proceedings </w:t>
            </w:r>
            <w:r>
              <w:rPr>
                <w:rFonts w:eastAsia="Times New Roman"/>
                <w:sz w:val="20"/>
                <w:szCs w:val="20"/>
                <w:lang w:val="en"/>
              </w:rPr>
              <w:t xml:space="preserve">students </w:t>
            </w:r>
            <w:r w:rsidR="000E51B0" w:rsidRPr="00B35151">
              <w:rPr>
                <w:rFonts w:eastAsia="Times New Roman"/>
                <w:sz w:val="20"/>
                <w:szCs w:val="20"/>
                <w:lang w:val="en"/>
              </w:rPr>
              <w:t>shall take into account subjective patient needs and expectations arising from socio-cultural determinants</w:t>
            </w:r>
          </w:p>
        </w:tc>
        <w:tc>
          <w:tcPr>
            <w:tcW w:w="930" w:type="dxa"/>
            <w:tcBorders>
              <w:left w:val="single" w:sz="4" w:space="0" w:color="auto"/>
            </w:tcBorders>
            <w:vAlign w:val="center"/>
          </w:tcPr>
          <w:p w:rsidR="000E51B0" w:rsidRPr="00447E2E" w:rsidRDefault="000E51B0" w:rsidP="00B84BB9">
            <w:pPr>
              <w:rPr>
                <w:sz w:val="20"/>
                <w:szCs w:val="20"/>
                <w:lang w:val="en-GB"/>
              </w:rPr>
            </w:pPr>
          </w:p>
        </w:tc>
        <w:tc>
          <w:tcPr>
            <w:tcW w:w="3260" w:type="dxa"/>
            <w:vMerge w:val="restart"/>
            <w:vAlign w:val="center"/>
          </w:tcPr>
          <w:p w:rsidR="000E51B0" w:rsidRPr="000E51B0" w:rsidRDefault="000E51B0" w:rsidP="00B84BB9">
            <w:pPr>
              <w:rPr>
                <w:i/>
                <w:sz w:val="20"/>
                <w:szCs w:val="20"/>
                <w:u w:val="single"/>
                <w:lang w:val="en-US"/>
              </w:rPr>
            </w:pPr>
            <w:r w:rsidRPr="00D83B45">
              <w:rPr>
                <w:i/>
                <w:sz w:val="20"/>
                <w:szCs w:val="20"/>
                <w:u w:val="single"/>
                <w:lang w:val="en-US"/>
              </w:rPr>
              <w:t>Summarizing methods e.g,.</w:t>
            </w:r>
          </w:p>
          <w:p w:rsidR="000E51B0" w:rsidRPr="00D83B45" w:rsidRDefault="000E51B0" w:rsidP="00B84BB9">
            <w:pPr>
              <w:rPr>
                <w:i/>
                <w:sz w:val="20"/>
                <w:szCs w:val="20"/>
                <w:lang w:val="en-US"/>
              </w:rPr>
            </w:pPr>
            <w:r w:rsidRPr="00D83B45">
              <w:rPr>
                <w:i/>
                <w:sz w:val="20"/>
                <w:szCs w:val="20"/>
                <w:lang w:val="en-US"/>
              </w:rPr>
              <w:t>- realization of a specific task</w:t>
            </w:r>
          </w:p>
          <w:p w:rsidR="000E51B0" w:rsidRPr="00D83B45" w:rsidRDefault="000E51B0" w:rsidP="00B84BB9">
            <w:pPr>
              <w:rPr>
                <w:i/>
                <w:sz w:val="20"/>
                <w:szCs w:val="20"/>
                <w:lang w:val="en-US"/>
              </w:rPr>
            </w:pPr>
            <w:r w:rsidRPr="00D83B45">
              <w:rPr>
                <w:i/>
                <w:sz w:val="20"/>
                <w:szCs w:val="20"/>
                <w:lang w:val="en-US"/>
              </w:rPr>
              <w:t>- project, presentation</w:t>
            </w:r>
          </w:p>
          <w:p w:rsidR="000E51B0" w:rsidRPr="00D83B45" w:rsidRDefault="000E51B0" w:rsidP="00B84BB9">
            <w:pPr>
              <w:rPr>
                <w:i/>
                <w:sz w:val="20"/>
                <w:szCs w:val="20"/>
                <w:u w:val="single"/>
                <w:lang w:val="en-US"/>
              </w:rPr>
            </w:pPr>
            <w:r w:rsidRPr="00D83B45">
              <w:rPr>
                <w:i/>
                <w:sz w:val="20"/>
                <w:szCs w:val="20"/>
                <w:u w:val="single"/>
                <w:lang w:val="en-US"/>
              </w:rPr>
              <w:t>Forming methods, e.g.,</w:t>
            </w:r>
          </w:p>
          <w:p w:rsidR="000E51B0" w:rsidRPr="00D83B45" w:rsidRDefault="000E51B0" w:rsidP="00B84BB9">
            <w:pPr>
              <w:rPr>
                <w:i/>
                <w:sz w:val="20"/>
                <w:szCs w:val="20"/>
                <w:lang w:val="en-US"/>
              </w:rPr>
            </w:pPr>
            <w:r w:rsidRPr="00D83B45">
              <w:rPr>
                <w:i/>
                <w:sz w:val="20"/>
                <w:szCs w:val="20"/>
                <w:lang w:val="en-US"/>
              </w:rPr>
              <w:t>- observation of the student's work</w:t>
            </w:r>
          </w:p>
          <w:p w:rsidR="000E51B0" w:rsidRPr="00D83B45" w:rsidRDefault="000E51B0" w:rsidP="00B84BB9">
            <w:pPr>
              <w:rPr>
                <w:i/>
                <w:sz w:val="20"/>
                <w:szCs w:val="20"/>
                <w:lang w:val="en-US"/>
              </w:rPr>
            </w:pPr>
            <w:r w:rsidRPr="00D83B45">
              <w:rPr>
                <w:i/>
                <w:sz w:val="20"/>
                <w:szCs w:val="20"/>
                <w:lang w:val="en-US"/>
              </w:rPr>
              <w:t>- evaluation of the activity in the classroom</w:t>
            </w:r>
          </w:p>
          <w:p w:rsidR="000E51B0" w:rsidRPr="00D83B45" w:rsidRDefault="000E51B0" w:rsidP="00B84BB9">
            <w:pPr>
              <w:rPr>
                <w:i/>
                <w:sz w:val="20"/>
                <w:szCs w:val="20"/>
                <w:lang w:val="en-US"/>
              </w:rPr>
            </w:pPr>
            <w:r w:rsidRPr="00D83B45">
              <w:rPr>
                <w:i/>
                <w:sz w:val="20"/>
                <w:szCs w:val="20"/>
                <w:lang w:val="en-US"/>
              </w:rPr>
              <w:t>- completion of each activity</w:t>
            </w:r>
          </w:p>
          <w:p w:rsidR="000E51B0" w:rsidRPr="00D83B45" w:rsidRDefault="000E51B0" w:rsidP="00B84BB9">
            <w:pPr>
              <w:rPr>
                <w:i/>
                <w:sz w:val="20"/>
                <w:szCs w:val="20"/>
                <w:lang w:val="en-US"/>
              </w:rPr>
            </w:pPr>
            <w:r w:rsidRPr="00D83B45">
              <w:rPr>
                <w:i/>
                <w:sz w:val="20"/>
                <w:szCs w:val="20"/>
                <w:lang w:val="en-US"/>
              </w:rPr>
              <w:t xml:space="preserve">- assessment of preparation </w:t>
            </w:r>
          </w:p>
          <w:p w:rsidR="000E51B0" w:rsidRPr="00D83B45" w:rsidRDefault="000E51B0" w:rsidP="00B84BB9">
            <w:pPr>
              <w:rPr>
                <w:i/>
                <w:sz w:val="20"/>
                <w:szCs w:val="20"/>
                <w:lang w:val="en-US"/>
              </w:rPr>
            </w:pPr>
            <w:r w:rsidRPr="00D83B45">
              <w:rPr>
                <w:i/>
                <w:sz w:val="20"/>
                <w:szCs w:val="20"/>
                <w:lang w:val="en-US"/>
              </w:rPr>
              <w:t>for classes</w:t>
            </w:r>
          </w:p>
          <w:p w:rsidR="000E51B0" w:rsidRPr="00D83B45" w:rsidRDefault="000E51B0" w:rsidP="00B84BB9">
            <w:pPr>
              <w:rPr>
                <w:i/>
                <w:sz w:val="20"/>
                <w:szCs w:val="20"/>
                <w:lang w:val="en-US"/>
              </w:rPr>
            </w:pPr>
            <w:r w:rsidRPr="00D83B45">
              <w:rPr>
                <w:i/>
                <w:sz w:val="20"/>
                <w:szCs w:val="20"/>
                <w:lang w:val="en-US"/>
              </w:rPr>
              <w:t>- discussion in class</w:t>
            </w:r>
          </w:p>
          <w:p w:rsidR="000E51B0" w:rsidRPr="000E51B0" w:rsidRDefault="000E51B0" w:rsidP="00B84BB9">
            <w:pPr>
              <w:rPr>
                <w:sz w:val="20"/>
                <w:szCs w:val="20"/>
                <w:lang w:val="en-GB"/>
              </w:rPr>
            </w:pPr>
            <w:r w:rsidRPr="000E51B0">
              <w:rPr>
                <w:i/>
                <w:sz w:val="20"/>
                <w:szCs w:val="20"/>
                <w:lang w:val="en-GB"/>
              </w:rPr>
              <w:t>- case study</w:t>
            </w:r>
          </w:p>
        </w:tc>
      </w:tr>
      <w:tr w:rsidR="000E51B0" w:rsidRPr="000E51B0" w:rsidTr="008C636B">
        <w:trPr>
          <w:cantSplit/>
          <w:jc w:val="center"/>
        </w:trPr>
        <w:tc>
          <w:tcPr>
            <w:tcW w:w="1266" w:type="dxa"/>
            <w:vAlign w:val="center"/>
          </w:tcPr>
          <w:p w:rsidR="000E51B0" w:rsidRPr="00B35151" w:rsidRDefault="000E51B0" w:rsidP="00B96B8A">
            <w:pPr>
              <w:rPr>
                <w:rFonts w:eastAsia="Times New Roman"/>
              </w:rPr>
            </w:pPr>
            <w:r w:rsidRPr="00B35151">
              <w:rPr>
                <w:rFonts w:eastAsia="Times New Roman"/>
                <w:sz w:val="20"/>
                <w:szCs w:val="20"/>
                <w:lang w:val="en"/>
              </w:rPr>
              <w:t>D. U3.</w:t>
            </w:r>
          </w:p>
        </w:tc>
        <w:tc>
          <w:tcPr>
            <w:tcW w:w="4740" w:type="dxa"/>
            <w:gridSpan w:val="2"/>
            <w:tcBorders>
              <w:right w:val="single" w:sz="4" w:space="0" w:color="auto"/>
            </w:tcBorders>
            <w:vAlign w:val="center"/>
          </w:tcPr>
          <w:p w:rsidR="000E51B0" w:rsidRPr="00B35151" w:rsidRDefault="000E51B0" w:rsidP="00B96B8A">
            <w:pPr>
              <w:rPr>
                <w:rFonts w:eastAsia="Times New Roman"/>
                <w:lang w:val="en-GB"/>
              </w:rPr>
            </w:pPr>
            <w:r w:rsidRPr="00B35151">
              <w:rPr>
                <w:rFonts w:eastAsia="Times New Roman"/>
                <w:sz w:val="20"/>
                <w:szCs w:val="20"/>
                <w:lang w:val="en"/>
              </w:rPr>
              <w:t>can choose the treatment that minimizes the consequences for the patient</w:t>
            </w:r>
          </w:p>
        </w:tc>
        <w:tc>
          <w:tcPr>
            <w:tcW w:w="930" w:type="dxa"/>
            <w:tcBorders>
              <w:left w:val="single" w:sz="4" w:space="0" w:color="auto"/>
            </w:tcBorders>
            <w:vAlign w:val="center"/>
          </w:tcPr>
          <w:p w:rsidR="000E51B0" w:rsidRPr="000E51B0" w:rsidRDefault="000E51B0" w:rsidP="00B84BB9">
            <w:pPr>
              <w:rPr>
                <w:sz w:val="20"/>
                <w:szCs w:val="20"/>
                <w:lang w:val="en-GB"/>
              </w:rPr>
            </w:pPr>
          </w:p>
        </w:tc>
        <w:tc>
          <w:tcPr>
            <w:tcW w:w="3260" w:type="dxa"/>
            <w:vMerge/>
            <w:vAlign w:val="center"/>
          </w:tcPr>
          <w:p w:rsidR="000E51B0" w:rsidRPr="000E51B0" w:rsidRDefault="000E51B0" w:rsidP="00B84BB9">
            <w:pPr>
              <w:rPr>
                <w:sz w:val="20"/>
                <w:szCs w:val="20"/>
                <w:lang w:val="en-GB"/>
              </w:rPr>
            </w:pPr>
          </w:p>
        </w:tc>
      </w:tr>
      <w:tr w:rsidR="000E51B0" w:rsidRPr="000E51B0" w:rsidTr="008C636B">
        <w:trPr>
          <w:cantSplit/>
          <w:jc w:val="center"/>
        </w:trPr>
        <w:tc>
          <w:tcPr>
            <w:tcW w:w="1266" w:type="dxa"/>
            <w:vAlign w:val="center"/>
          </w:tcPr>
          <w:p w:rsidR="000E51B0" w:rsidRPr="00B35151" w:rsidRDefault="000E51B0" w:rsidP="00B96B8A">
            <w:pPr>
              <w:rPr>
                <w:rFonts w:eastAsia="Times New Roman"/>
              </w:rPr>
            </w:pPr>
            <w:r w:rsidRPr="00B35151">
              <w:rPr>
                <w:rFonts w:eastAsia="Times New Roman"/>
                <w:sz w:val="20"/>
                <w:szCs w:val="20"/>
                <w:lang w:val="en"/>
              </w:rPr>
              <w:t>D. U8.</w:t>
            </w:r>
          </w:p>
        </w:tc>
        <w:tc>
          <w:tcPr>
            <w:tcW w:w="4740" w:type="dxa"/>
            <w:gridSpan w:val="2"/>
            <w:tcBorders>
              <w:right w:val="single" w:sz="4" w:space="0" w:color="auto"/>
            </w:tcBorders>
            <w:vAlign w:val="center"/>
          </w:tcPr>
          <w:p w:rsidR="000E51B0" w:rsidRPr="00B35151" w:rsidRDefault="000E51B0" w:rsidP="00B96B8A">
            <w:pPr>
              <w:rPr>
                <w:rFonts w:eastAsia="Times New Roman"/>
                <w:lang w:val="en-GB"/>
              </w:rPr>
            </w:pPr>
            <w:r w:rsidRPr="00B35151">
              <w:rPr>
                <w:rFonts w:eastAsia="Times New Roman"/>
                <w:sz w:val="20"/>
                <w:szCs w:val="20"/>
                <w:lang w:val="en"/>
              </w:rPr>
              <w:t>provide advice on compliance with the recommendations and a healthy lifestyle</w:t>
            </w:r>
          </w:p>
        </w:tc>
        <w:tc>
          <w:tcPr>
            <w:tcW w:w="930" w:type="dxa"/>
            <w:tcBorders>
              <w:left w:val="single" w:sz="4" w:space="0" w:color="auto"/>
            </w:tcBorders>
            <w:vAlign w:val="center"/>
          </w:tcPr>
          <w:p w:rsidR="000E51B0" w:rsidRPr="000E51B0" w:rsidRDefault="000E51B0" w:rsidP="00B84BB9">
            <w:pPr>
              <w:rPr>
                <w:sz w:val="20"/>
                <w:szCs w:val="20"/>
                <w:lang w:val="en-GB"/>
              </w:rPr>
            </w:pPr>
          </w:p>
        </w:tc>
        <w:tc>
          <w:tcPr>
            <w:tcW w:w="3260" w:type="dxa"/>
            <w:vMerge/>
            <w:vAlign w:val="center"/>
          </w:tcPr>
          <w:p w:rsidR="000E51B0" w:rsidRPr="000E51B0" w:rsidRDefault="000E51B0" w:rsidP="00B84BB9">
            <w:pPr>
              <w:rPr>
                <w:sz w:val="20"/>
                <w:szCs w:val="20"/>
                <w:lang w:val="en-GB"/>
              </w:rPr>
            </w:pPr>
          </w:p>
        </w:tc>
      </w:tr>
      <w:tr w:rsidR="000E51B0" w:rsidRPr="000E51B0" w:rsidTr="008C636B">
        <w:trPr>
          <w:cantSplit/>
          <w:jc w:val="center"/>
        </w:trPr>
        <w:tc>
          <w:tcPr>
            <w:tcW w:w="1266" w:type="dxa"/>
            <w:vAlign w:val="center"/>
          </w:tcPr>
          <w:p w:rsidR="000E51B0" w:rsidRPr="00B35151" w:rsidRDefault="000E51B0" w:rsidP="00B96B8A">
            <w:pPr>
              <w:rPr>
                <w:rFonts w:eastAsia="Times New Roman"/>
              </w:rPr>
            </w:pPr>
            <w:r w:rsidRPr="00B35151">
              <w:rPr>
                <w:rFonts w:eastAsia="Times New Roman"/>
                <w:sz w:val="20"/>
                <w:szCs w:val="20"/>
                <w:lang w:val="en"/>
              </w:rPr>
              <w:t>D. U9.</w:t>
            </w:r>
          </w:p>
        </w:tc>
        <w:tc>
          <w:tcPr>
            <w:tcW w:w="4740" w:type="dxa"/>
            <w:gridSpan w:val="2"/>
            <w:tcBorders>
              <w:right w:val="single" w:sz="4" w:space="0" w:color="auto"/>
            </w:tcBorders>
            <w:vAlign w:val="center"/>
          </w:tcPr>
          <w:p w:rsidR="000E51B0" w:rsidRPr="00B35151" w:rsidRDefault="000E51B0" w:rsidP="00B96B8A">
            <w:pPr>
              <w:rPr>
                <w:rFonts w:eastAsia="Times New Roman"/>
                <w:lang w:val="en-GB"/>
              </w:rPr>
            </w:pPr>
            <w:r w:rsidRPr="00B35151">
              <w:rPr>
                <w:rFonts w:eastAsia="Times New Roman"/>
                <w:sz w:val="20"/>
                <w:szCs w:val="20"/>
                <w:lang w:val="en"/>
              </w:rPr>
              <w:t>identifies the risk factors of violence, recognizes violence and reacts appropriately</w:t>
            </w:r>
          </w:p>
        </w:tc>
        <w:tc>
          <w:tcPr>
            <w:tcW w:w="930" w:type="dxa"/>
            <w:tcBorders>
              <w:left w:val="single" w:sz="4" w:space="0" w:color="auto"/>
            </w:tcBorders>
            <w:vAlign w:val="center"/>
          </w:tcPr>
          <w:p w:rsidR="000E51B0" w:rsidRPr="000E51B0" w:rsidRDefault="000E51B0" w:rsidP="00B84BB9">
            <w:pPr>
              <w:rPr>
                <w:sz w:val="20"/>
                <w:szCs w:val="20"/>
                <w:lang w:val="en-GB"/>
              </w:rPr>
            </w:pPr>
          </w:p>
        </w:tc>
        <w:tc>
          <w:tcPr>
            <w:tcW w:w="3260" w:type="dxa"/>
            <w:vMerge/>
            <w:vAlign w:val="center"/>
          </w:tcPr>
          <w:p w:rsidR="000E51B0" w:rsidRPr="000E51B0" w:rsidRDefault="000E51B0" w:rsidP="00B84BB9">
            <w:pPr>
              <w:rPr>
                <w:sz w:val="20"/>
                <w:szCs w:val="20"/>
                <w:lang w:val="en-GB"/>
              </w:rPr>
            </w:pPr>
          </w:p>
        </w:tc>
      </w:tr>
      <w:tr w:rsidR="000E51B0" w:rsidRPr="000E51B0" w:rsidTr="008C636B">
        <w:trPr>
          <w:cantSplit/>
          <w:jc w:val="center"/>
        </w:trPr>
        <w:tc>
          <w:tcPr>
            <w:tcW w:w="1266" w:type="dxa"/>
            <w:vAlign w:val="center"/>
          </w:tcPr>
          <w:p w:rsidR="000E51B0" w:rsidRPr="00B35151" w:rsidRDefault="000E51B0" w:rsidP="00B96B8A">
            <w:pPr>
              <w:rPr>
                <w:rFonts w:eastAsia="Times New Roman"/>
              </w:rPr>
            </w:pPr>
            <w:r w:rsidRPr="00B35151">
              <w:rPr>
                <w:rFonts w:eastAsia="Times New Roman"/>
                <w:sz w:val="20"/>
                <w:szCs w:val="20"/>
                <w:lang w:val="en"/>
              </w:rPr>
              <w:t>D. U11.</w:t>
            </w:r>
          </w:p>
        </w:tc>
        <w:tc>
          <w:tcPr>
            <w:tcW w:w="4740" w:type="dxa"/>
            <w:gridSpan w:val="2"/>
            <w:tcBorders>
              <w:right w:val="single" w:sz="4" w:space="0" w:color="auto"/>
            </w:tcBorders>
            <w:vAlign w:val="center"/>
          </w:tcPr>
          <w:p w:rsidR="000E51B0" w:rsidRPr="00B35151" w:rsidRDefault="000E51B0" w:rsidP="00B96B8A">
            <w:pPr>
              <w:rPr>
                <w:rFonts w:eastAsia="Times New Roman"/>
                <w:lang w:val="en-GB"/>
              </w:rPr>
            </w:pPr>
            <w:r w:rsidRPr="00B35151">
              <w:rPr>
                <w:rFonts w:eastAsia="Times New Roman"/>
                <w:sz w:val="20"/>
                <w:szCs w:val="20"/>
                <w:lang w:val="en"/>
              </w:rPr>
              <w:t>can communicate with co-workers, by providing constructive feedback and support</w:t>
            </w:r>
          </w:p>
        </w:tc>
        <w:tc>
          <w:tcPr>
            <w:tcW w:w="930" w:type="dxa"/>
            <w:tcBorders>
              <w:left w:val="single" w:sz="4" w:space="0" w:color="auto"/>
            </w:tcBorders>
            <w:vAlign w:val="center"/>
          </w:tcPr>
          <w:p w:rsidR="000E51B0" w:rsidRPr="000E51B0" w:rsidRDefault="000E51B0" w:rsidP="00B84BB9">
            <w:pPr>
              <w:rPr>
                <w:sz w:val="20"/>
                <w:szCs w:val="20"/>
                <w:lang w:val="en-GB"/>
              </w:rPr>
            </w:pPr>
          </w:p>
        </w:tc>
        <w:tc>
          <w:tcPr>
            <w:tcW w:w="3260" w:type="dxa"/>
            <w:vMerge/>
            <w:vAlign w:val="center"/>
          </w:tcPr>
          <w:p w:rsidR="000E51B0" w:rsidRPr="000E51B0" w:rsidRDefault="000E51B0" w:rsidP="00B84BB9">
            <w:pPr>
              <w:rPr>
                <w:sz w:val="20"/>
                <w:szCs w:val="20"/>
                <w:lang w:val="en-GB"/>
              </w:rPr>
            </w:pPr>
          </w:p>
        </w:tc>
      </w:tr>
      <w:tr w:rsidR="000E51B0" w:rsidRPr="00DB4FF4" w:rsidTr="008C636B">
        <w:trPr>
          <w:cantSplit/>
          <w:jc w:val="center"/>
        </w:trPr>
        <w:tc>
          <w:tcPr>
            <w:tcW w:w="10196" w:type="dxa"/>
            <w:gridSpan w:val="5"/>
            <w:vAlign w:val="center"/>
          </w:tcPr>
          <w:p w:rsidR="000E51B0" w:rsidRPr="00DB4FF4" w:rsidRDefault="000E51B0" w:rsidP="00B84BB9">
            <w:pPr>
              <w:jc w:val="center"/>
              <w:rPr>
                <w:b/>
                <w:sz w:val="20"/>
                <w:szCs w:val="20"/>
              </w:rPr>
            </w:pPr>
            <w:r w:rsidRPr="00DB4FF4">
              <w:rPr>
                <w:rStyle w:val="hps"/>
                <w:b/>
                <w:sz w:val="20"/>
                <w:szCs w:val="20"/>
                <w:lang w:val="en"/>
              </w:rPr>
              <w:t>Social competence</w:t>
            </w:r>
          </w:p>
        </w:tc>
      </w:tr>
      <w:tr w:rsidR="000E51B0" w:rsidRPr="00DB4FF4" w:rsidTr="008C636B">
        <w:trPr>
          <w:cantSplit/>
          <w:jc w:val="center"/>
        </w:trPr>
        <w:tc>
          <w:tcPr>
            <w:tcW w:w="1266" w:type="dxa"/>
            <w:vAlign w:val="center"/>
          </w:tcPr>
          <w:p w:rsidR="000E51B0" w:rsidRPr="00DB4FF4" w:rsidRDefault="000E51B0" w:rsidP="00B84BB9">
            <w:pPr>
              <w:rPr>
                <w:sz w:val="20"/>
                <w:szCs w:val="20"/>
              </w:rPr>
            </w:pPr>
            <w:r>
              <w:rPr>
                <w:sz w:val="20"/>
                <w:szCs w:val="20"/>
              </w:rPr>
              <w:t>K1</w:t>
            </w:r>
          </w:p>
        </w:tc>
        <w:tc>
          <w:tcPr>
            <w:tcW w:w="4740" w:type="dxa"/>
            <w:gridSpan w:val="2"/>
            <w:tcBorders>
              <w:right w:val="single" w:sz="4" w:space="0" w:color="auto"/>
            </w:tcBorders>
            <w:vAlign w:val="center"/>
          </w:tcPr>
          <w:p w:rsidR="000E51B0" w:rsidRPr="00B35151" w:rsidRDefault="000E51B0" w:rsidP="00B96B8A">
            <w:pPr>
              <w:rPr>
                <w:rFonts w:eastAsia="Times New Roman"/>
                <w:lang w:val="en-GB"/>
              </w:rPr>
            </w:pPr>
            <w:r w:rsidRPr="00B35151">
              <w:rPr>
                <w:rFonts w:eastAsia="Times New Roman"/>
                <w:sz w:val="20"/>
                <w:szCs w:val="20"/>
                <w:lang w:val="en"/>
              </w:rPr>
              <w:t>can establish and maintain profound and respectful contact with the sick</w:t>
            </w:r>
          </w:p>
        </w:tc>
        <w:tc>
          <w:tcPr>
            <w:tcW w:w="930" w:type="dxa"/>
            <w:tcBorders>
              <w:left w:val="single" w:sz="4" w:space="0" w:color="auto"/>
            </w:tcBorders>
            <w:vAlign w:val="center"/>
          </w:tcPr>
          <w:p w:rsidR="000E51B0" w:rsidRPr="000E51B0" w:rsidRDefault="000E51B0" w:rsidP="00B84BB9">
            <w:pPr>
              <w:rPr>
                <w:sz w:val="20"/>
                <w:szCs w:val="20"/>
                <w:lang w:val="en-GB"/>
              </w:rPr>
            </w:pPr>
          </w:p>
        </w:tc>
        <w:tc>
          <w:tcPr>
            <w:tcW w:w="3260" w:type="dxa"/>
            <w:vMerge w:val="restart"/>
            <w:vAlign w:val="center"/>
          </w:tcPr>
          <w:p w:rsidR="000E51B0" w:rsidRPr="00D83B45" w:rsidRDefault="000E51B0" w:rsidP="00B84BB9">
            <w:pPr>
              <w:rPr>
                <w:i/>
                <w:sz w:val="20"/>
                <w:szCs w:val="20"/>
                <w:u w:val="single"/>
                <w:lang w:val="en-US"/>
              </w:rPr>
            </w:pPr>
            <w:r w:rsidRPr="00D83B45">
              <w:rPr>
                <w:i/>
                <w:sz w:val="20"/>
                <w:szCs w:val="20"/>
                <w:u w:val="single"/>
                <w:lang w:val="en-US"/>
              </w:rPr>
              <w:t>Summarizing methods e.g.,</w:t>
            </w:r>
          </w:p>
          <w:p w:rsidR="000E51B0" w:rsidRPr="00D83B45" w:rsidRDefault="000E51B0" w:rsidP="00B84BB9">
            <w:pPr>
              <w:rPr>
                <w:i/>
                <w:sz w:val="20"/>
                <w:szCs w:val="20"/>
                <w:lang w:val="en-US"/>
              </w:rPr>
            </w:pPr>
            <w:r w:rsidRPr="00D83B45">
              <w:rPr>
                <w:i/>
                <w:sz w:val="20"/>
                <w:szCs w:val="20"/>
                <w:lang w:val="en-US"/>
              </w:rPr>
              <w:t>Continuous assessment by teachers (observation)</w:t>
            </w:r>
          </w:p>
          <w:p w:rsidR="000E51B0" w:rsidRPr="00D83B45" w:rsidRDefault="000E51B0" w:rsidP="00B84BB9">
            <w:pPr>
              <w:rPr>
                <w:i/>
                <w:sz w:val="20"/>
                <w:szCs w:val="20"/>
                <w:u w:val="single"/>
                <w:lang w:val="en-US"/>
              </w:rPr>
            </w:pPr>
            <w:r w:rsidRPr="00D83B45">
              <w:rPr>
                <w:i/>
                <w:sz w:val="20"/>
                <w:szCs w:val="20"/>
                <w:u w:val="single"/>
                <w:lang w:val="en-US"/>
              </w:rPr>
              <w:t>Forming methods, e.g.,</w:t>
            </w:r>
          </w:p>
          <w:p w:rsidR="000E51B0" w:rsidRPr="00D83B45" w:rsidRDefault="000E51B0" w:rsidP="00B84BB9">
            <w:pPr>
              <w:rPr>
                <w:i/>
                <w:sz w:val="20"/>
                <w:szCs w:val="20"/>
                <w:lang w:val="en-US"/>
              </w:rPr>
            </w:pPr>
            <w:r w:rsidRPr="00D83B45">
              <w:rPr>
                <w:i/>
                <w:sz w:val="20"/>
                <w:szCs w:val="20"/>
                <w:lang w:val="en-US"/>
              </w:rPr>
              <w:t>- observation of the student's work</w:t>
            </w:r>
          </w:p>
          <w:p w:rsidR="000E51B0" w:rsidRPr="00DB4FF4" w:rsidRDefault="000E51B0" w:rsidP="00B84BB9">
            <w:pPr>
              <w:rPr>
                <w:i/>
                <w:sz w:val="20"/>
                <w:szCs w:val="20"/>
                <w:lang w:val="en-US"/>
              </w:rPr>
            </w:pPr>
            <w:r w:rsidRPr="00D83B45">
              <w:rPr>
                <w:i/>
                <w:sz w:val="20"/>
                <w:szCs w:val="20"/>
                <w:lang w:val="en-US"/>
              </w:rPr>
              <w:t>- discussion in class</w:t>
            </w:r>
          </w:p>
        </w:tc>
      </w:tr>
      <w:tr w:rsidR="000E51B0" w:rsidRPr="00DB4FF4" w:rsidTr="008C636B">
        <w:trPr>
          <w:cantSplit/>
          <w:jc w:val="center"/>
        </w:trPr>
        <w:tc>
          <w:tcPr>
            <w:tcW w:w="1266" w:type="dxa"/>
            <w:vAlign w:val="center"/>
          </w:tcPr>
          <w:p w:rsidR="000E51B0" w:rsidRPr="00DB4FF4" w:rsidRDefault="000E51B0" w:rsidP="00B84BB9">
            <w:pPr>
              <w:rPr>
                <w:sz w:val="20"/>
                <w:szCs w:val="20"/>
                <w:lang w:val="en-US"/>
              </w:rPr>
            </w:pPr>
            <w:r>
              <w:rPr>
                <w:sz w:val="20"/>
                <w:szCs w:val="20"/>
                <w:lang w:val="en-US"/>
              </w:rPr>
              <w:t>K2</w:t>
            </w:r>
          </w:p>
        </w:tc>
        <w:tc>
          <w:tcPr>
            <w:tcW w:w="4740" w:type="dxa"/>
            <w:gridSpan w:val="2"/>
            <w:tcBorders>
              <w:right w:val="single" w:sz="4" w:space="0" w:color="auto"/>
            </w:tcBorders>
            <w:vAlign w:val="center"/>
          </w:tcPr>
          <w:p w:rsidR="000E51B0" w:rsidRPr="00B35151" w:rsidRDefault="000E51B0" w:rsidP="00B96B8A">
            <w:pPr>
              <w:rPr>
                <w:rFonts w:eastAsia="Times New Roman"/>
                <w:lang w:val="en-GB"/>
              </w:rPr>
            </w:pPr>
            <w:r w:rsidRPr="00B35151">
              <w:rPr>
                <w:rFonts w:eastAsia="Times New Roman"/>
                <w:sz w:val="20"/>
                <w:szCs w:val="20"/>
                <w:lang w:val="en"/>
              </w:rPr>
              <w:t>be guided by the good of the patient</w:t>
            </w:r>
            <w:r>
              <w:rPr>
                <w:rFonts w:eastAsia="Times New Roman"/>
                <w:sz w:val="20"/>
                <w:szCs w:val="20"/>
                <w:lang w:val="en"/>
              </w:rPr>
              <w:t>s</w:t>
            </w:r>
            <w:r w:rsidRPr="00B35151">
              <w:rPr>
                <w:rFonts w:eastAsia="Times New Roman"/>
                <w:sz w:val="20"/>
                <w:szCs w:val="20"/>
                <w:lang w:val="en"/>
              </w:rPr>
              <w:t>, putting them in the first place</w:t>
            </w:r>
          </w:p>
        </w:tc>
        <w:tc>
          <w:tcPr>
            <w:tcW w:w="930" w:type="dxa"/>
            <w:tcBorders>
              <w:left w:val="single" w:sz="4" w:space="0" w:color="auto"/>
            </w:tcBorders>
            <w:vAlign w:val="center"/>
          </w:tcPr>
          <w:p w:rsidR="000E51B0" w:rsidRPr="00DB4FF4" w:rsidRDefault="000E51B0" w:rsidP="00B84BB9">
            <w:pPr>
              <w:rPr>
                <w:sz w:val="20"/>
                <w:szCs w:val="20"/>
                <w:lang w:val="en-US"/>
              </w:rPr>
            </w:pPr>
          </w:p>
        </w:tc>
        <w:tc>
          <w:tcPr>
            <w:tcW w:w="3260" w:type="dxa"/>
            <w:vMerge/>
            <w:vAlign w:val="center"/>
          </w:tcPr>
          <w:p w:rsidR="000E51B0" w:rsidRPr="00DB4FF4" w:rsidRDefault="000E51B0" w:rsidP="00B84BB9">
            <w:pPr>
              <w:rPr>
                <w:sz w:val="20"/>
                <w:szCs w:val="20"/>
                <w:lang w:val="en-US"/>
              </w:rPr>
            </w:pPr>
          </w:p>
        </w:tc>
      </w:tr>
      <w:tr w:rsidR="000E51B0" w:rsidRPr="00DB4FF4" w:rsidTr="008C636B">
        <w:trPr>
          <w:cantSplit/>
          <w:jc w:val="center"/>
        </w:trPr>
        <w:tc>
          <w:tcPr>
            <w:tcW w:w="1266" w:type="dxa"/>
            <w:vAlign w:val="center"/>
          </w:tcPr>
          <w:p w:rsidR="000E51B0" w:rsidRPr="00DB4FF4" w:rsidRDefault="000E51B0" w:rsidP="00B84BB9">
            <w:pPr>
              <w:rPr>
                <w:sz w:val="20"/>
                <w:szCs w:val="20"/>
                <w:lang w:val="en-US"/>
              </w:rPr>
            </w:pPr>
            <w:r>
              <w:rPr>
                <w:sz w:val="20"/>
                <w:szCs w:val="20"/>
                <w:lang w:val="en-US"/>
              </w:rPr>
              <w:t>K3</w:t>
            </w:r>
          </w:p>
        </w:tc>
        <w:tc>
          <w:tcPr>
            <w:tcW w:w="4740" w:type="dxa"/>
            <w:gridSpan w:val="2"/>
            <w:tcBorders>
              <w:right w:val="single" w:sz="4" w:space="0" w:color="auto"/>
            </w:tcBorders>
            <w:vAlign w:val="center"/>
          </w:tcPr>
          <w:p w:rsidR="000E51B0" w:rsidRPr="00B35151" w:rsidRDefault="00CD1E62" w:rsidP="00B96B8A">
            <w:pPr>
              <w:rPr>
                <w:rFonts w:eastAsia="Times New Roman"/>
                <w:lang w:val="en-GB"/>
              </w:rPr>
            </w:pPr>
            <w:r>
              <w:rPr>
                <w:rFonts w:eastAsia="Times New Roman"/>
                <w:sz w:val="20"/>
                <w:szCs w:val="20"/>
                <w:lang w:val="en"/>
              </w:rPr>
              <w:t>compling</w:t>
            </w:r>
            <w:r w:rsidR="000E51B0" w:rsidRPr="00B35151">
              <w:rPr>
                <w:rFonts w:eastAsia="Times New Roman"/>
                <w:sz w:val="20"/>
                <w:szCs w:val="20"/>
                <w:lang w:val="en"/>
              </w:rPr>
              <w:t xml:space="preserve"> with medical confidentiality and patient rights</w:t>
            </w:r>
          </w:p>
        </w:tc>
        <w:tc>
          <w:tcPr>
            <w:tcW w:w="930" w:type="dxa"/>
            <w:tcBorders>
              <w:left w:val="single" w:sz="4" w:space="0" w:color="auto"/>
            </w:tcBorders>
            <w:vAlign w:val="center"/>
          </w:tcPr>
          <w:p w:rsidR="000E51B0" w:rsidRPr="00DB4FF4" w:rsidRDefault="000E51B0" w:rsidP="00B84BB9">
            <w:pPr>
              <w:rPr>
                <w:sz w:val="20"/>
                <w:szCs w:val="20"/>
                <w:lang w:val="en-US"/>
              </w:rPr>
            </w:pPr>
          </w:p>
        </w:tc>
        <w:tc>
          <w:tcPr>
            <w:tcW w:w="3260" w:type="dxa"/>
            <w:vMerge/>
            <w:vAlign w:val="center"/>
          </w:tcPr>
          <w:p w:rsidR="000E51B0" w:rsidRPr="00DB4FF4" w:rsidRDefault="000E51B0" w:rsidP="00B84BB9">
            <w:pPr>
              <w:rPr>
                <w:sz w:val="20"/>
                <w:szCs w:val="20"/>
                <w:lang w:val="en-US"/>
              </w:rPr>
            </w:pPr>
          </w:p>
        </w:tc>
      </w:tr>
      <w:tr w:rsidR="000E51B0" w:rsidRPr="00DB4FF4" w:rsidTr="008C636B">
        <w:trPr>
          <w:cantSplit/>
          <w:jc w:val="center"/>
        </w:trPr>
        <w:tc>
          <w:tcPr>
            <w:tcW w:w="1266" w:type="dxa"/>
            <w:vAlign w:val="center"/>
          </w:tcPr>
          <w:p w:rsidR="000E51B0" w:rsidRPr="00DB4FF4" w:rsidRDefault="000E51B0" w:rsidP="00B84BB9">
            <w:pPr>
              <w:rPr>
                <w:sz w:val="20"/>
                <w:szCs w:val="20"/>
                <w:lang w:val="en-US"/>
              </w:rPr>
            </w:pPr>
            <w:r>
              <w:rPr>
                <w:sz w:val="20"/>
                <w:szCs w:val="20"/>
                <w:lang w:val="en-US"/>
              </w:rPr>
              <w:t>K4</w:t>
            </w:r>
          </w:p>
        </w:tc>
        <w:tc>
          <w:tcPr>
            <w:tcW w:w="4740" w:type="dxa"/>
            <w:gridSpan w:val="2"/>
            <w:tcBorders>
              <w:right w:val="single" w:sz="4" w:space="0" w:color="auto"/>
            </w:tcBorders>
            <w:vAlign w:val="center"/>
          </w:tcPr>
          <w:p w:rsidR="000E51B0" w:rsidRPr="00B35151" w:rsidRDefault="00CD1E62" w:rsidP="00B96B8A">
            <w:pPr>
              <w:rPr>
                <w:rFonts w:eastAsia="Times New Roman"/>
                <w:lang w:val="en-GB"/>
              </w:rPr>
            </w:pPr>
            <w:r>
              <w:rPr>
                <w:rFonts w:eastAsia="Times New Roman"/>
                <w:sz w:val="20"/>
                <w:szCs w:val="20"/>
                <w:lang w:val="en-US"/>
              </w:rPr>
              <w:t>The student</w:t>
            </w:r>
            <w:r>
              <w:rPr>
                <w:rFonts w:eastAsia="Times New Roman"/>
                <w:sz w:val="20"/>
                <w:szCs w:val="20"/>
                <w:lang w:val="en"/>
              </w:rPr>
              <w:t xml:space="preserve"> consciousness of his/her</w:t>
            </w:r>
            <w:r w:rsidR="000E51B0" w:rsidRPr="00B35151">
              <w:rPr>
                <w:rFonts w:eastAsia="Times New Roman"/>
                <w:sz w:val="20"/>
                <w:szCs w:val="20"/>
                <w:lang w:val="en"/>
              </w:rPr>
              <w:t xml:space="preserve"> own limits and ability to permanent further training to</w:t>
            </w:r>
          </w:p>
        </w:tc>
        <w:tc>
          <w:tcPr>
            <w:tcW w:w="930" w:type="dxa"/>
            <w:tcBorders>
              <w:left w:val="single" w:sz="4" w:space="0" w:color="auto"/>
            </w:tcBorders>
            <w:vAlign w:val="center"/>
          </w:tcPr>
          <w:p w:rsidR="000E51B0" w:rsidRPr="00DB4FF4" w:rsidRDefault="000E51B0" w:rsidP="00B84BB9">
            <w:pPr>
              <w:rPr>
                <w:sz w:val="20"/>
                <w:szCs w:val="20"/>
                <w:lang w:val="en-US"/>
              </w:rPr>
            </w:pPr>
          </w:p>
        </w:tc>
        <w:tc>
          <w:tcPr>
            <w:tcW w:w="3260" w:type="dxa"/>
            <w:vMerge/>
            <w:vAlign w:val="center"/>
          </w:tcPr>
          <w:p w:rsidR="000E51B0" w:rsidRPr="00DB4FF4" w:rsidRDefault="000E51B0" w:rsidP="00B84BB9">
            <w:pPr>
              <w:rPr>
                <w:sz w:val="20"/>
                <w:szCs w:val="20"/>
                <w:lang w:val="en-US"/>
              </w:rPr>
            </w:pPr>
          </w:p>
        </w:tc>
      </w:tr>
    </w:tbl>
    <w:p w:rsidR="00560B32" w:rsidRDefault="00560B32" w:rsidP="00903B87">
      <w:pPr>
        <w:autoSpaceDE w:val="0"/>
        <w:autoSpaceDN w:val="0"/>
        <w:adjustRightInd w:val="0"/>
        <w:rPr>
          <w:rFonts w:eastAsia="Times New Roman"/>
          <w:sz w:val="20"/>
          <w:szCs w:val="20"/>
          <w:lang w:val="en-US"/>
        </w:rPr>
      </w:pPr>
    </w:p>
    <w:tbl>
      <w:tblPr>
        <w:tblW w:w="102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2722"/>
        <w:gridCol w:w="3430"/>
        <w:gridCol w:w="31"/>
        <w:gridCol w:w="4031"/>
      </w:tblGrid>
      <w:tr w:rsidR="00E64DF9" w:rsidRPr="00732BA7" w:rsidTr="00D83B45">
        <w:trPr>
          <w:cantSplit/>
          <w:trHeight w:val="361"/>
          <w:jc w:val="center"/>
        </w:trPr>
        <w:tc>
          <w:tcPr>
            <w:tcW w:w="2722" w:type="dxa"/>
            <w:tcBorders>
              <w:top w:val="single" w:sz="12" w:space="0" w:color="000000"/>
            </w:tcBorders>
            <w:vAlign w:val="center"/>
          </w:tcPr>
          <w:p w:rsidR="00E64DF9" w:rsidRPr="005C0F3A" w:rsidRDefault="00E64DF9" w:rsidP="00755452">
            <w:pPr>
              <w:autoSpaceDE w:val="0"/>
              <w:autoSpaceDN w:val="0"/>
              <w:adjustRightInd w:val="0"/>
              <w:rPr>
                <w:rFonts w:eastAsia="Times New Roman"/>
                <w:b/>
                <w:sz w:val="20"/>
                <w:szCs w:val="20"/>
              </w:rPr>
            </w:pPr>
            <w:r w:rsidRPr="005C0F3A">
              <w:rPr>
                <w:rFonts w:eastAsia="Times New Roman"/>
                <w:b/>
                <w:sz w:val="20"/>
                <w:szCs w:val="20"/>
              </w:rPr>
              <w:t>ECTS</w:t>
            </w:r>
            <w:r>
              <w:rPr>
                <w:rFonts w:eastAsia="Times New Roman"/>
                <w:b/>
                <w:sz w:val="20"/>
                <w:szCs w:val="20"/>
              </w:rPr>
              <w:t xml:space="preserve"> points</w:t>
            </w:r>
          </w:p>
        </w:tc>
        <w:tc>
          <w:tcPr>
            <w:tcW w:w="7492" w:type="dxa"/>
            <w:gridSpan w:val="3"/>
            <w:tcBorders>
              <w:top w:val="single" w:sz="12" w:space="0" w:color="000000"/>
            </w:tcBorders>
            <w:vAlign w:val="center"/>
          </w:tcPr>
          <w:p w:rsidR="00E64DF9" w:rsidRPr="00D83B45" w:rsidRDefault="00E64DF9" w:rsidP="00755452">
            <w:pPr>
              <w:autoSpaceDE w:val="0"/>
              <w:autoSpaceDN w:val="0"/>
              <w:adjustRightInd w:val="0"/>
              <w:rPr>
                <w:rFonts w:eastAsia="Times New Roman"/>
                <w:i/>
                <w:sz w:val="20"/>
                <w:szCs w:val="20"/>
              </w:rPr>
            </w:pPr>
            <w:r w:rsidRPr="00D83B45">
              <w:rPr>
                <w:rFonts w:eastAsia="Times New Roman"/>
                <w:i/>
                <w:sz w:val="20"/>
                <w:szCs w:val="20"/>
              </w:rPr>
              <w:t>Należy podać liczbę punktów ECTS przypisaną przedmiotowi.</w:t>
            </w:r>
          </w:p>
        </w:tc>
      </w:tr>
      <w:tr w:rsidR="00E64DF9" w:rsidRPr="00732BA7" w:rsidTr="00D83B45">
        <w:trPr>
          <w:cantSplit/>
          <w:trHeight w:val="361"/>
          <w:jc w:val="center"/>
        </w:trPr>
        <w:tc>
          <w:tcPr>
            <w:tcW w:w="10214" w:type="dxa"/>
            <w:gridSpan w:val="4"/>
            <w:tcBorders>
              <w:top w:val="single" w:sz="12" w:space="0" w:color="000000"/>
            </w:tcBorders>
            <w:vAlign w:val="center"/>
          </w:tcPr>
          <w:p w:rsidR="00E64DF9" w:rsidRPr="00D83B45" w:rsidRDefault="00E64DF9" w:rsidP="00755452">
            <w:pPr>
              <w:autoSpaceDE w:val="0"/>
              <w:autoSpaceDN w:val="0"/>
              <w:adjustRightInd w:val="0"/>
              <w:jc w:val="center"/>
              <w:rPr>
                <w:rFonts w:eastAsia="Times New Roman"/>
                <w:b/>
                <w:sz w:val="20"/>
                <w:szCs w:val="20"/>
              </w:rPr>
            </w:pPr>
            <w:r w:rsidRPr="00D83B45">
              <w:rPr>
                <w:rStyle w:val="hps"/>
                <w:b/>
                <w:sz w:val="20"/>
                <w:szCs w:val="20"/>
                <w:lang w:val="en"/>
              </w:rPr>
              <w:t>Student</w:t>
            </w:r>
            <w:r w:rsidRPr="00D83B45">
              <w:rPr>
                <w:rStyle w:val="shorttext"/>
                <w:b/>
                <w:sz w:val="20"/>
                <w:szCs w:val="20"/>
                <w:lang w:val="en"/>
              </w:rPr>
              <w:t xml:space="preserve"> </w:t>
            </w:r>
            <w:r w:rsidRPr="00D83B45">
              <w:rPr>
                <w:rStyle w:val="hps"/>
                <w:b/>
                <w:sz w:val="20"/>
                <w:szCs w:val="20"/>
                <w:lang w:val="en"/>
              </w:rPr>
              <w:t>Workload</w:t>
            </w:r>
          </w:p>
        </w:tc>
      </w:tr>
      <w:tr w:rsidR="00E64DF9" w:rsidRPr="00C83551" w:rsidTr="00D83B45">
        <w:trPr>
          <w:cantSplit/>
          <w:trHeight w:val="270"/>
          <w:jc w:val="center"/>
        </w:trPr>
        <w:tc>
          <w:tcPr>
            <w:tcW w:w="6152" w:type="dxa"/>
            <w:gridSpan w:val="2"/>
            <w:tcBorders>
              <w:top w:val="single" w:sz="12" w:space="0" w:color="000000"/>
              <w:bottom w:val="single" w:sz="4" w:space="0" w:color="auto"/>
              <w:right w:val="single" w:sz="4" w:space="0" w:color="auto"/>
            </w:tcBorders>
            <w:vAlign w:val="center"/>
          </w:tcPr>
          <w:p w:rsidR="00E64DF9" w:rsidRPr="00D83B45" w:rsidRDefault="00E64DF9" w:rsidP="00755452">
            <w:pPr>
              <w:autoSpaceDE w:val="0"/>
              <w:autoSpaceDN w:val="0"/>
              <w:adjustRightInd w:val="0"/>
              <w:jc w:val="center"/>
              <w:rPr>
                <w:rFonts w:eastAsia="Times New Roman"/>
                <w:b/>
                <w:sz w:val="20"/>
                <w:szCs w:val="20"/>
              </w:rPr>
            </w:pPr>
            <w:r w:rsidRPr="00D83B45">
              <w:rPr>
                <w:rFonts w:eastAsia="Times New Roman"/>
                <w:b/>
                <w:sz w:val="20"/>
                <w:szCs w:val="20"/>
              </w:rPr>
              <w:t>Form of activity</w:t>
            </w:r>
          </w:p>
        </w:tc>
        <w:tc>
          <w:tcPr>
            <w:tcW w:w="4062" w:type="dxa"/>
            <w:gridSpan w:val="2"/>
            <w:tcBorders>
              <w:top w:val="single" w:sz="12" w:space="0" w:color="000000"/>
              <w:left w:val="single" w:sz="4" w:space="0" w:color="auto"/>
              <w:bottom w:val="single" w:sz="4" w:space="0" w:color="auto"/>
            </w:tcBorders>
            <w:vAlign w:val="center"/>
          </w:tcPr>
          <w:p w:rsidR="00E64DF9" w:rsidRPr="00D83B45" w:rsidRDefault="00E64DF9" w:rsidP="00755452">
            <w:pPr>
              <w:autoSpaceDE w:val="0"/>
              <w:autoSpaceDN w:val="0"/>
              <w:adjustRightInd w:val="0"/>
              <w:jc w:val="center"/>
              <w:rPr>
                <w:rFonts w:eastAsia="Times New Roman"/>
                <w:b/>
                <w:sz w:val="20"/>
                <w:szCs w:val="20"/>
                <w:lang w:val="en-US"/>
              </w:rPr>
            </w:pPr>
            <w:r w:rsidRPr="00D83B45">
              <w:rPr>
                <w:rStyle w:val="hps"/>
                <w:b/>
                <w:sz w:val="20"/>
                <w:szCs w:val="20"/>
                <w:lang w:val="en"/>
              </w:rPr>
              <w:t>Number of hours</w:t>
            </w:r>
            <w:r w:rsidRPr="00D83B45">
              <w:rPr>
                <w:rStyle w:val="shorttext"/>
                <w:b/>
                <w:sz w:val="20"/>
                <w:szCs w:val="20"/>
                <w:lang w:val="en"/>
              </w:rPr>
              <w:t xml:space="preserve"> </w:t>
            </w:r>
            <w:r w:rsidRPr="00D83B45">
              <w:rPr>
                <w:rStyle w:val="hps"/>
                <w:b/>
                <w:sz w:val="20"/>
                <w:szCs w:val="20"/>
                <w:lang w:val="en"/>
              </w:rPr>
              <w:t>to complete the</w:t>
            </w:r>
            <w:r w:rsidRPr="00D83B45">
              <w:rPr>
                <w:rStyle w:val="shorttext"/>
                <w:b/>
                <w:sz w:val="20"/>
                <w:szCs w:val="20"/>
                <w:lang w:val="en"/>
              </w:rPr>
              <w:t xml:space="preserve"> </w:t>
            </w:r>
            <w:r w:rsidRPr="00D83B45">
              <w:rPr>
                <w:rStyle w:val="hps"/>
                <w:b/>
                <w:sz w:val="20"/>
                <w:szCs w:val="20"/>
                <w:lang w:val="en"/>
              </w:rPr>
              <w:t>activity</w:t>
            </w:r>
          </w:p>
        </w:tc>
      </w:tr>
      <w:tr w:rsidR="00E64DF9" w:rsidRPr="00C83551" w:rsidTr="00D83B45">
        <w:trPr>
          <w:cantSplit/>
          <w:trHeight w:val="225"/>
          <w:jc w:val="center"/>
        </w:trPr>
        <w:tc>
          <w:tcPr>
            <w:tcW w:w="10214" w:type="dxa"/>
            <w:gridSpan w:val="4"/>
            <w:tcBorders>
              <w:top w:val="single" w:sz="4" w:space="0" w:color="auto"/>
              <w:bottom w:val="single" w:sz="4" w:space="0" w:color="auto"/>
            </w:tcBorders>
            <w:vAlign w:val="center"/>
          </w:tcPr>
          <w:p w:rsidR="00E64DF9" w:rsidRPr="00D83B45" w:rsidRDefault="00E64DF9" w:rsidP="00755452">
            <w:pPr>
              <w:autoSpaceDE w:val="0"/>
              <w:autoSpaceDN w:val="0"/>
              <w:adjustRightInd w:val="0"/>
              <w:jc w:val="center"/>
              <w:rPr>
                <w:rFonts w:eastAsia="Times New Roman"/>
                <w:b/>
                <w:sz w:val="20"/>
                <w:szCs w:val="20"/>
                <w:lang w:val="en-US"/>
              </w:rPr>
            </w:pPr>
            <w:r w:rsidRPr="00D83B45">
              <w:rPr>
                <w:rFonts w:eastAsia="Times New Roman"/>
                <w:b/>
                <w:sz w:val="20"/>
                <w:szCs w:val="20"/>
                <w:lang w:val="en-US"/>
              </w:rPr>
              <w:t>Classes that require the participation of a teacher</w:t>
            </w:r>
          </w:p>
        </w:tc>
      </w:tr>
      <w:tr w:rsidR="00E64DF9" w:rsidRPr="00C83551" w:rsidTr="00D83B45">
        <w:trPr>
          <w:cantSplit/>
          <w:trHeight w:val="220"/>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E64DF9">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 xml:space="preserve"> Realization of the course: lectures (according to the curriculum )</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0E51B0" w:rsidP="00755452">
            <w:pPr>
              <w:autoSpaceDE w:val="0"/>
              <w:autoSpaceDN w:val="0"/>
              <w:adjustRightInd w:val="0"/>
              <w:rPr>
                <w:rFonts w:eastAsia="Times New Roman"/>
                <w:sz w:val="20"/>
                <w:szCs w:val="20"/>
                <w:lang w:val="en-US"/>
              </w:rPr>
            </w:pPr>
            <w:r>
              <w:rPr>
                <w:rFonts w:eastAsia="Times New Roman"/>
                <w:sz w:val="20"/>
                <w:szCs w:val="20"/>
                <w:lang w:val="en-US"/>
              </w:rPr>
              <w:t>10</w:t>
            </w:r>
          </w:p>
        </w:tc>
      </w:tr>
      <w:tr w:rsidR="00E64DF9" w:rsidRPr="00C83551" w:rsidTr="00D83B45">
        <w:trPr>
          <w:cantSplit/>
          <w:trHeight w:val="298"/>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E64DF9">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Realization of the course: classes (according to the curriculum )</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0E51B0" w:rsidP="00755452">
            <w:pPr>
              <w:autoSpaceDE w:val="0"/>
              <w:autoSpaceDN w:val="0"/>
              <w:adjustRightInd w:val="0"/>
              <w:rPr>
                <w:rFonts w:eastAsia="Times New Roman"/>
                <w:sz w:val="20"/>
                <w:szCs w:val="20"/>
                <w:lang w:val="en-US"/>
              </w:rPr>
            </w:pPr>
            <w:r>
              <w:rPr>
                <w:rFonts w:eastAsia="Times New Roman"/>
                <w:sz w:val="20"/>
                <w:szCs w:val="20"/>
                <w:lang w:val="en-US"/>
              </w:rPr>
              <w:t>15</w:t>
            </w:r>
          </w:p>
        </w:tc>
      </w:tr>
      <w:tr w:rsidR="00E64DF9" w:rsidRPr="00C83551" w:rsidTr="00D83B45">
        <w:trPr>
          <w:cantSplit/>
          <w:trHeight w:val="298"/>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E64DF9">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 xml:space="preserve">Realization of the course: </w:t>
            </w:r>
            <w:r w:rsidRPr="00D83B45">
              <w:rPr>
                <w:sz w:val="20"/>
                <w:szCs w:val="20"/>
                <w:lang w:val="en-US" w:eastAsia="en-US"/>
              </w:rPr>
              <w:t>seminars;</w:t>
            </w:r>
            <w:r w:rsidR="00D83B45">
              <w:rPr>
                <w:rFonts w:eastAsia="Times New Roman"/>
                <w:sz w:val="20"/>
                <w:szCs w:val="20"/>
                <w:lang w:val="en-US"/>
              </w:rPr>
              <w:t xml:space="preserve"> (according to the curriculum</w:t>
            </w:r>
            <w:r w:rsidRPr="00D83B45">
              <w:rPr>
                <w:rFonts w:eastAsia="Times New Roman"/>
                <w:sz w:val="20"/>
                <w:szCs w:val="20"/>
                <w:lang w:val="en-US"/>
              </w:rPr>
              <w:t>)</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0E51B0" w:rsidP="00755452">
            <w:pPr>
              <w:autoSpaceDE w:val="0"/>
              <w:autoSpaceDN w:val="0"/>
              <w:adjustRightInd w:val="0"/>
              <w:rPr>
                <w:rFonts w:eastAsia="Times New Roman"/>
                <w:sz w:val="20"/>
                <w:szCs w:val="20"/>
                <w:lang w:val="en-US"/>
              </w:rPr>
            </w:pPr>
            <w:r>
              <w:rPr>
                <w:rFonts w:eastAsia="Times New Roman"/>
                <w:sz w:val="20"/>
                <w:szCs w:val="20"/>
                <w:lang w:val="en-US"/>
              </w:rPr>
              <w:t>-</w:t>
            </w:r>
          </w:p>
        </w:tc>
      </w:tr>
      <w:tr w:rsidR="00E64DF9" w:rsidRPr="00C83551" w:rsidTr="00D83B45">
        <w:trPr>
          <w:cantSplit/>
          <w:trHeight w:val="190"/>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E64DF9">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Realization of the course: electives</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0E51B0" w:rsidP="00755452">
            <w:pPr>
              <w:autoSpaceDE w:val="0"/>
              <w:autoSpaceDN w:val="0"/>
              <w:adjustRightInd w:val="0"/>
              <w:rPr>
                <w:rFonts w:eastAsia="Times New Roman"/>
                <w:sz w:val="20"/>
                <w:szCs w:val="20"/>
                <w:lang w:val="en-US"/>
              </w:rPr>
            </w:pPr>
            <w:r>
              <w:rPr>
                <w:rFonts w:eastAsia="Times New Roman"/>
                <w:sz w:val="20"/>
                <w:szCs w:val="20"/>
                <w:lang w:val="en-US"/>
              </w:rPr>
              <w:t>-</w:t>
            </w:r>
          </w:p>
        </w:tc>
      </w:tr>
      <w:tr w:rsidR="00E64DF9" w:rsidRPr="00732BA7" w:rsidTr="00D83B45">
        <w:trPr>
          <w:cantSplit/>
          <w:trHeight w:val="190"/>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E64DF9">
            <w:pPr>
              <w:numPr>
                <w:ilvl w:val="0"/>
                <w:numId w:val="3"/>
              </w:numPr>
              <w:autoSpaceDE w:val="0"/>
              <w:autoSpaceDN w:val="0"/>
              <w:adjustRightInd w:val="0"/>
              <w:rPr>
                <w:rFonts w:eastAsia="Times New Roman"/>
                <w:sz w:val="20"/>
                <w:szCs w:val="20"/>
              </w:rPr>
            </w:pPr>
            <w:r w:rsidRPr="00D83B45">
              <w:rPr>
                <w:rStyle w:val="hps"/>
                <w:sz w:val="20"/>
                <w:szCs w:val="20"/>
                <w:lang w:val="en"/>
              </w:rPr>
              <w:t>Participation in</w:t>
            </w:r>
            <w:r w:rsidRPr="00D83B45">
              <w:rPr>
                <w:rStyle w:val="shorttext"/>
                <w:sz w:val="20"/>
                <w:szCs w:val="20"/>
                <w:lang w:val="en"/>
              </w:rPr>
              <w:t xml:space="preserve"> </w:t>
            </w:r>
            <w:r w:rsidRPr="00D83B45">
              <w:rPr>
                <w:rStyle w:val="hps"/>
                <w:sz w:val="20"/>
                <w:szCs w:val="20"/>
                <w:lang w:val="en"/>
              </w:rPr>
              <w:t>consultation</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0947B2" w:rsidP="00755452">
            <w:pPr>
              <w:autoSpaceDE w:val="0"/>
              <w:autoSpaceDN w:val="0"/>
              <w:adjustRightInd w:val="0"/>
              <w:rPr>
                <w:rFonts w:eastAsia="Times New Roman"/>
                <w:sz w:val="20"/>
                <w:szCs w:val="20"/>
              </w:rPr>
            </w:pPr>
            <w:r>
              <w:rPr>
                <w:rFonts w:eastAsia="Times New Roman"/>
                <w:sz w:val="20"/>
                <w:szCs w:val="20"/>
              </w:rPr>
              <w:t>2</w:t>
            </w:r>
          </w:p>
        </w:tc>
      </w:tr>
      <w:tr w:rsidR="00E64DF9" w:rsidRPr="00732BA7" w:rsidTr="00D83B45">
        <w:trPr>
          <w:cantSplit/>
          <w:trHeight w:val="225"/>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755452">
            <w:pPr>
              <w:autoSpaceDE w:val="0"/>
              <w:autoSpaceDN w:val="0"/>
              <w:adjustRightInd w:val="0"/>
              <w:ind w:left="720"/>
              <w:rPr>
                <w:rFonts w:eastAsia="Times New Roman"/>
                <w:sz w:val="20"/>
                <w:szCs w:val="20"/>
              </w:rPr>
            </w:pPr>
          </w:p>
        </w:tc>
        <w:tc>
          <w:tcPr>
            <w:tcW w:w="4062" w:type="dxa"/>
            <w:gridSpan w:val="2"/>
            <w:tcBorders>
              <w:top w:val="single" w:sz="4" w:space="0" w:color="auto"/>
              <w:left w:val="single" w:sz="4" w:space="0" w:color="auto"/>
              <w:bottom w:val="single" w:sz="4" w:space="0" w:color="auto"/>
            </w:tcBorders>
            <w:vAlign w:val="center"/>
          </w:tcPr>
          <w:p w:rsidR="00E64DF9" w:rsidRPr="00D83B45" w:rsidRDefault="00E64DF9" w:rsidP="00BA4F5F">
            <w:pPr>
              <w:rPr>
                <w:rFonts w:eastAsia="Times New Roman"/>
                <w:sz w:val="20"/>
                <w:szCs w:val="20"/>
              </w:rPr>
            </w:pPr>
            <w:r w:rsidRPr="00D83B45">
              <w:rPr>
                <w:rFonts w:eastAsia="Times New Roman"/>
                <w:sz w:val="20"/>
                <w:szCs w:val="20"/>
              </w:rPr>
              <w:t>Total</w:t>
            </w:r>
            <w:r w:rsidR="00433F53" w:rsidRPr="00D83B45">
              <w:rPr>
                <w:rFonts w:eastAsia="Times New Roman"/>
                <w:sz w:val="20"/>
                <w:szCs w:val="20"/>
              </w:rPr>
              <w:t xml:space="preserve"> </w:t>
            </w:r>
            <w:r w:rsidRPr="00D83B45">
              <w:rPr>
                <w:rFonts w:eastAsia="Times New Roman"/>
                <w:sz w:val="20"/>
                <w:szCs w:val="20"/>
              </w:rPr>
              <w:t>hours</w:t>
            </w:r>
            <w:r w:rsidR="000C41E8" w:rsidRPr="00D83B45">
              <w:rPr>
                <w:rFonts w:eastAsia="Times New Roman"/>
                <w:sz w:val="20"/>
                <w:szCs w:val="20"/>
              </w:rPr>
              <w:t>:</w:t>
            </w:r>
            <w:r w:rsidR="000947B2">
              <w:rPr>
                <w:rFonts w:eastAsia="Times New Roman"/>
                <w:sz w:val="20"/>
                <w:szCs w:val="20"/>
              </w:rPr>
              <w:t>27</w:t>
            </w:r>
          </w:p>
        </w:tc>
      </w:tr>
      <w:tr w:rsidR="0044535E" w:rsidRPr="00974452" w:rsidTr="00D83B45">
        <w:trPr>
          <w:cantSplit/>
          <w:trHeight w:val="319"/>
          <w:jc w:val="center"/>
        </w:trPr>
        <w:tc>
          <w:tcPr>
            <w:tcW w:w="10214" w:type="dxa"/>
            <w:gridSpan w:val="4"/>
            <w:tcBorders>
              <w:top w:val="single" w:sz="4" w:space="0" w:color="auto"/>
            </w:tcBorders>
            <w:vAlign w:val="center"/>
          </w:tcPr>
          <w:p w:rsidR="0044535E" w:rsidRPr="00974452" w:rsidRDefault="006F2E2A" w:rsidP="00B84BB9">
            <w:pPr>
              <w:autoSpaceDE w:val="0"/>
              <w:autoSpaceDN w:val="0"/>
              <w:adjustRightInd w:val="0"/>
              <w:jc w:val="center"/>
              <w:rPr>
                <w:rFonts w:eastAsia="Times New Roman"/>
                <w:b/>
                <w:sz w:val="20"/>
                <w:szCs w:val="20"/>
              </w:rPr>
            </w:pPr>
            <w:r>
              <w:rPr>
                <w:rFonts w:eastAsia="Times New Roman"/>
                <w:b/>
                <w:sz w:val="20"/>
                <w:szCs w:val="20"/>
              </w:rPr>
              <w:t xml:space="preserve">Student </w:t>
            </w:r>
            <w:r w:rsidR="0044535E" w:rsidRPr="00974452">
              <w:rPr>
                <w:rFonts w:eastAsia="Times New Roman"/>
                <w:b/>
                <w:sz w:val="20"/>
                <w:szCs w:val="20"/>
              </w:rPr>
              <w:t>self-study</w:t>
            </w:r>
          </w:p>
          <w:p w:rsidR="0044535E" w:rsidRPr="00D83B45" w:rsidRDefault="0044535E" w:rsidP="00B84BB9">
            <w:pPr>
              <w:autoSpaceDE w:val="0"/>
              <w:autoSpaceDN w:val="0"/>
              <w:adjustRightInd w:val="0"/>
              <w:jc w:val="center"/>
              <w:rPr>
                <w:rFonts w:eastAsia="Times New Roman"/>
                <w:i/>
                <w:sz w:val="20"/>
                <w:szCs w:val="20"/>
              </w:rPr>
            </w:pPr>
            <w:r w:rsidRPr="00D83B45">
              <w:rPr>
                <w:rFonts w:eastAsia="Times New Roman"/>
                <w:i/>
                <w:sz w:val="20"/>
                <w:szCs w:val="20"/>
              </w:rPr>
              <w:t>1 punkt ECTS oznacza 25-30 godzin pracy studenta w różnych formach, takich jak np.:</w:t>
            </w:r>
          </w:p>
        </w:tc>
      </w:tr>
      <w:tr w:rsidR="0044535E" w:rsidRPr="00974452" w:rsidTr="00D83B45">
        <w:trPr>
          <w:cantSplit/>
          <w:trHeight w:val="210"/>
          <w:jc w:val="center"/>
        </w:trPr>
        <w:tc>
          <w:tcPr>
            <w:tcW w:w="6183" w:type="dxa"/>
            <w:gridSpan w:val="3"/>
            <w:tcBorders>
              <w:top w:val="single" w:sz="4" w:space="0" w:color="auto"/>
              <w:bottom w:val="single" w:sz="4" w:space="0" w:color="auto"/>
              <w:right w:val="single" w:sz="4" w:space="0" w:color="auto"/>
            </w:tcBorders>
            <w:vAlign w:val="center"/>
          </w:tcPr>
          <w:p w:rsidR="0044535E" w:rsidRPr="00974452" w:rsidRDefault="0044535E" w:rsidP="007A0670">
            <w:pPr>
              <w:numPr>
                <w:ilvl w:val="0"/>
                <w:numId w:val="4"/>
              </w:numPr>
              <w:autoSpaceDE w:val="0"/>
              <w:autoSpaceDN w:val="0"/>
              <w:adjustRightInd w:val="0"/>
              <w:rPr>
                <w:rFonts w:eastAsia="Times New Roman"/>
                <w:sz w:val="20"/>
                <w:szCs w:val="20"/>
                <w:lang w:val="en-US"/>
              </w:rPr>
            </w:pPr>
            <w:r w:rsidRPr="00974452">
              <w:rPr>
                <w:rFonts w:eastAsia="Times New Roman"/>
                <w:sz w:val="20"/>
                <w:szCs w:val="20"/>
                <w:lang w:val="en-US"/>
              </w:rPr>
              <w:t>Preparation for the theoretical and practical classes (</w:t>
            </w:r>
            <w:r w:rsidR="00E64DF9">
              <w:rPr>
                <w:rFonts w:eastAsia="Times New Roman"/>
                <w:sz w:val="20"/>
                <w:szCs w:val="20"/>
                <w:lang w:val="en-US"/>
              </w:rPr>
              <w:t xml:space="preserve">realization of </w:t>
            </w:r>
            <w:r w:rsidRPr="00974452">
              <w:rPr>
                <w:rFonts w:eastAsia="Times New Roman"/>
                <w:sz w:val="20"/>
                <w:szCs w:val="20"/>
                <w:lang w:val="en-US"/>
              </w:rPr>
              <w:t>pro</w:t>
            </w:r>
            <w:r w:rsidR="00E64DF9">
              <w:rPr>
                <w:rFonts w:eastAsia="Times New Roman"/>
                <w:sz w:val="20"/>
                <w:szCs w:val="20"/>
                <w:lang w:val="en-US"/>
              </w:rPr>
              <w:t>jects, documentation, case description</w:t>
            </w:r>
            <w:r w:rsidRPr="00974452">
              <w:rPr>
                <w:rFonts w:eastAsia="Times New Roman"/>
                <w:sz w:val="20"/>
                <w:szCs w:val="20"/>
                <w:lang w:val="en-US"/>
              </w:rPr>
              <w:t xml:space="preserve"> etc.)</w:t>
            </w:r>
          </w:p>
        </w:tc>
        <w:tc>
          <w:tcPr>
            <w:tcW w:w="4031" w:type="dxa"/>
            <w:tcBorders>
              <w:top w:val="single" w:sz="4" w:space="0" w:color="auto"/>
              <w:left w:val="single" w:sz="4" w:space="0" w:color="auto"/>
              <w:bottom w:val="single" w:sz="4" w:space="0" w:color="auto"/>
            </w:tcBorders>
            <w:vAlign w:val="center"/>
          </w:tcPr>
          <w:p w:rsidR="0044535E" w:rsidRPr="00974452" w:rsidRDefault="000947B2" w:rsidP="00B84BB9">
            <w:pPr>
              <w:autoSpaceDE w:val="0"/>
              <w:autoSpaceDN w:val="0"/>
              <w:adjustRightInd w:val="0"/>
              <w:rPr>
                <w:rFonts w:eastAsia="Times New Roman"/>
                <w:sz w:val="20"/>
                <w:szCs w:val="20"/>
                <w:lang w:val="en-US"/>
              </w:rPr>
            </w:pPr>
            <w:r>
              <w:rPr>
                <w:rFonts w:eastAsia="Times New Roman"/>
                <w:sz w:val="20"/>
                <w:szCs w:val="20"/>
                <w:lang w:val="en-US"/>
              </w:rPr>
              <w:t>4</w:t>
            </w:r>
          </w:p>
        </w:tc>
      </w:tr>
      <w:tr w:rsidR="0044535E" w:rsidRPr="00974452" w:rsidTr="00D83B45">
        <w:trPr>
          <w:cantSplit/>
          <w:trHeight w:val="225"/>
          <w:jc w:val="center"/>
        </w:trPr>
        <w:tc>
          <w:tcPr>
            <w:tcW w:w="6183" w:type="dxa"/>
            <w:gridSpan w:val="3"/>
            <w:tcBorders>
              <w:top w:val="single" w:sz="4" w:space="0" w:color="auto"/>
              <w:bottom w:val="single" w:sz="4" w:space="0" w:color="auto"/>
              <w:right w:val="single" w:sz="4" w:space="0" w:color="auto"/>
            </w:tcBorders>
            <w:vAlign w:val="center"/>
          </w:tcPr>
          <w:p w:rsidR="0044535E" w:rsidRPr="00974452" w:rsidRDefault="0044535E" w:rsidP="0044535E">
            <w:pPr>
              <w:numPr>
                <w:ilvl w:val="0"/>
                <w:numId w:val="4"/>
              </w:numPr>
              <w:autoSpaceDE w:val="0"/>
              <w:autoSpaceDN w:val="0"/>
              <w:adjustRightInd w:val="0"/>
              <w:rPr>
                <w:rFonts w:eastAsia="Times New Roman"/>
                <w:sz w:val="20"/>
                <w:szCs w:val="20"/>
                <w:lang w:val="en-US"/>
              </w:rPr>
            </w:pPr>
            <w:r w:rsidRPr="00974452">
              <w:rPr>
                <w:rFonts w:eastAsia="Times New Roman"/>
                <w:sz w:val="20"/>
                <w:szCs w:val="20"/>
                <w:lang w:val="en-US"/>
              </w:rPr>
              <w:t>Preparation for tests/credits</w:t>
            </w:r>
          </w:p>
        </w:tc>
        <w:tc>
          <w:tcPr>
            <w:tcW w:w="4031" w:type="dxa"/>
            <w:tcBorders>
              <w:top w:val="single" w:sz="4" w:space="0" w:color="auto"/>
              <w:left w:val="single" w:sz="4" w:space="0" w:color="auto"/>
              <w:bottom w:val="single" w:sz="4" w:space="0" w:color="auto"/>
            </w:tcBorders>
            <w:vAlign w:val="center"/>
          </w:tcPr>
          <w:p w:rsidR="0044535E" w:rsidRPr="00974452" w:rsidRDefault="0044535E" w:rsidP="00B84BB9">
            <w:pPr>
              <w:autoSpaceDE w:val="0"/>
              <w:autoSpaceDN w:val="0"/>
              <w:adjustRightInd w:val="0"/>
              <w:rPr>
                <w:rFonts w:eastAsia="Times New Roman"/>
                <w:sz w:val="20"/>
                <w:szCs w:val="20"/>
                <w:lang w:val="en-US"/>
              </w:rPr>
            </w:pPr>
          </w:p>
        </w:tc>
      </w:tr>
      <w:tr w:rsidR="0044535E" w:rsidRPr="00974452" w:rsidTr="00D83B45">
        <w:trPr>
          <w:cantSplit/>
          <w:trHeight w:val="165"/>
          <w:jc w:val="center"/>
        </w:trPr>
        <w:tc>
          <w:tcPr>
            <w:tcW w:w="6183" w:type="dxa"/>
            <w:gridSpan w:val="3"/>
            <w:tcBorders>
              <w:top w:val="single" w:sz="4" w:space="0" w:color="auto"/>
              <w:bottom w:val="single" w:sz="4" w:space="0" w:color="auto"/>
              <w:right w:val="single" w:sz="4" w:space="0" w:color="auto"/>
            </w:tcBorders>
            <w:vAlign w:val="center"/>
          </w:tcPr>
          <w:p w:rsidR="0044535E" w:rsidRPr="00974452" w:rsidRDefault="0044535E" w:rsidP="0044535E">
            <w:pPr>
              <w:numPr>
                <w:ilvl w:val="0"/>
                <w:numId w:val="4"/>
              </w:numPr>
              <w:autoSpaceDE w:val="0"/>
              <w:autoSpaceDN w:val="0"/>
              <w:adjustRightInd w:val="0"/>
              <w:rPr>
                <w:rFonts w:eastAsia="Times New Roman"/>
                <w:sz w:val="20"/>
                <w:szCs w:val="20"/>
                <w:lang w:val="en-US"/>
              </w:rPr>
            </w:pPr>
            <w:r w:rsidRPr="00974452">
              <w:rPr>
                <w:rFonts w:eastAsia="Times New Roman"/>
                <w:sz w:val="20"/>
                <w:szCs w:val="20"/>
                <w:lang w:val="en-US"/>
              </w:rPr>
              <w:lastRenderedPageBreak/>
              <w:t>Preparation for an exam/final test-credit</w:t>
            </w:r>
          </w:p>
        </w:tc>
        <w:tc>
          <w:tcPr>
            <w:tcW w:w="4031" w:type="dxa"/>
            <w:tcBorders>
              <w:top w:val="single" w:sz="4" w:space="0" w:color="auto"/>
              <w:left w:val="single" w:sz="4" w:space="0" w:color="auto"/>
              <w:bottom w:val="single" w:sz="4" w:space="0" w:color="auto"/>
            </w:tcBorders>
            <w:vAlign w:val="center"/>
          </w:tcPr>
          <w:p w:rsidR="0044535E" w:rsidRPr="00974452" w:rsidRDefault="000947B2" w:rsidP="00B84BB9">
            <w:pPr>
              <w:autoSpaceDE w:val="0"/>
              <w:autoSpaceDN w:val="0"/>
              <w:adjustRightInd w:val="0"/>
              <w:rPr>
                <w:rFonts w:eastAsia="Times New Roman"/>
                <w:sz w:val="20"/>
                <w:szCs w:val="20"/>
                <w:lang w:val="en-US"/>
              </w:rPr>
            </w:pPr>
            <w:r>
              <w:rPr>
                <w:rFonts w:eastAsia="Times New Roman"/>
                <w:sz w:val="20"/>
                <w:szCs w:val="20"/>
                <w:lang w:val="en-US"/>
              </w:rPr>
              <w:t>6</w:t>
            </w:r>
          </w:p>
        </w:tc>
      </w:tr>
      <w:tr w:rsidR="0044535E" w:rsidRPr="00974452" w:rsidTr="00D83B45">
        <w:trPr>
          <w:cantSplit/>
          <w:trHeight w:val="264"/>
          <w:jc w:val="center"/>
        </w:trPr>
        <w:tc>
          <w:tcPr>
            <w:tcW w:w="6183" w:type="dxa"/>
            <w:gridSpan w:val="3"/>
            <w:tcBorders>
              <w:top w:val="single" w:sz="4" w:space="0" w:color="auto"/>
              <w:right w:val="single" w:sz="4" w:space="0" w:color="auto"/>
            </w:tcBorders>
            <w:vAlign w:val="center"/>
          </w:tcPr>
          <w:p w:rsidR="0044535E" w:rsidRPr="00974452" w:rsidRDefault="0044535E" w:rsidP="00B84BB9">
            <w:pPr>
              <w:autoSpaceDE w:val="0"/>
              <w:autoSpaceDN w:val="0"/>
              <w:adjustRightInd w:val="0"/>
              <w:ind w:left="720"/>
              <w:rPr>
                <w:rFonts w:eastAsia="Times New Roman"/>
                <w:sz w:val="20"/>
                <w:szCs w:val="20"/>
                <w:lang w:val="en-US"/>
              </w:rPr>
            </w:pPr>
          </w:p>
        </w:tc>
        <w:tc>
          <w:tcPr>
            <w:tcW w:w="4031" w:type="dxa"/>
            <w:tcBorders>
              <w:top w:val="single" w:sz="4" w:space="0" w:color="auto"/>
              <w:left w:val="single" w:sz="4" w:space="0" w:color="auto"/>
            </w:tcBorders>
            <w:vAlign w:val="center"/>
          </w:tcPr>
          <w:p w:rsidR="0044535E" w:rsidRPr="00974452" w:rsidRDefault="0044535E" w:rsidP="00B84BB9">
            <w:pPr>
              <w:autoSpaceDE w:val="0"/>
              <w:autoSpaceDN w:val="0"/>
              <w:adjustRightInd w:val="0"/>
              <w:rPr>
                <w:rFonts w:eastAsia="Times New Roman"/>
                <w:sz w:val="20"/>
                <w:szCs w:val="20"/>
              </w:rPr>
            </w:pPr>
            <w:r w:rsidRPr="00974452">
              <w:rPr>
                <w:rFonts w:eastAsia="Times New Roman"/>
                <w:sz w:val="20"/>
                <w:szCs w:val="20"/>
              </w:rPr>
              <w:t>Total hours:</w:t>
            </w:r>
            <w:r w:rsidR="000947B2">
              <w:rPr>
                <w:rFonts w:eastAsia="Times New Roman"/>
                <w:sz w:val="20"/>
                <w:szCs w:val="20"/>
              </w:rPr>
              <w:t xml:space="preserve"> 10</w:t>
            </w:r>
          </w:p>
        </w:tc>
      </w:tr>
    </w:tbl>
    <w:p w:rsidR="00CA6D0E" w:rsidRDefault="00CA6D0E" w:rsidP="00CA6D0E">
      <w:pPr>
        <w:tabs>
          <w:tab w:val="left" w:pos="5670"/>
        </w:tabs>
        <w:autoSpaceDE w:val="0"/>
        <w:autoSpaceDN w:val="0"/>
        <w:adjustRightInd w:val="0"/>
        <w:jc w:val="center"/>
        <w:rPr>
          <w:rFonts w:eastAsia="Times New Roman"/>
          <w:sz w:val="22"/>
          <w:szCs w:val="22"/>
        </w:rPr>
      </w:pPr>
      <w:r>
        <w:rPr>
          <w:rFonts w:eastAsia="Times New Roman"/>
          <w:sz w:val="22"/>
          <w:szCs w:val="22"/>
        </w:rPr>
        <w:tab/>
      </w: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03"/>
        <w:gridCol w:w="5103"/>
      </w:tblGrid>
      <w:tr w:rsidR="00CA6D0E" w:rsidRPr="00C84CD2" w:rsidTr="008C636B">
        <w:trPr>
          <w:cantSplit/>
        </w:trPr>
        <w:tc>
          <w:tcPr>
            <w:tcW w:w="10206" w:type="dxa"/>
            <w:gridSpan w:val="2"/>
            <w:shd w:val="clear" w:color="auto" w:fill="auto"/>
          </w:tcPr>
          <w:p w:rsidR="00CA6D0E" w:rsidRPr="00C84CD2" w:rsidRDefault="00CA6D0E" w:rsidP="00B84BB9">
            <w:pPr>
              <w:tabs>
                <w:tab w:val="left" w:pos="5670"/>
              </w:tabs>
              <w:autoSpaceDE w:val="0"/>
              <w:autoSpaceDN w:val="0"/>
              <w:adjustRightInd w:val="0"/>
              <w:jc w:val="both"/>
              <w:rPr>
                <w:rFonts w:eastAsia="Times New Roman"/>
                <w:i/>
                <w:sz w:val="20"/>
                <w:szCs w:val="20"/>
              </w:rPr>
            </w:pPr>
            <w:r w:rsidRPr="00C84CD2">
              <w:rPr>
                <w:rFonts w:eastAsia="Times New Roman"/>
                <w:b/>
                <w:sz w:val="20"/>
                <w:szCs w:val="20"/>
              </w:rPr>
              <w:t>Course content</w:t>
            </w:r>
            <w:r w:rsidR="00E64DF9">
              <w:rPr>
                <w:rFonts w:eastAsia="Times New Roman"/>
                <w:b/>
                <w:sz w:val="20"/>
                <w:szCs w:val="20"/>
              </w:rPr>
              <w:t>s</w:t>
            </w:r>
            <w:r w:rsidR="00E64DF9" w:rsidRPr="00D83B45">
              <w:rPr>
                <w:rFonts w:eastAsia="Times New Roman"/>
                <w:b/>
                <w:sz w:val="20"/>
                <w:szCs w:val="20"/>
              </w:rPr>
              <w:t>:</w:t>
            </w:r>
            <w:r w:rsidRPr="00D83B45">
              <w:rPr>
                <w:rFonts w:eastAsia="Times New Roman"/>
                <w:b/>
                <w:sz w:val="20"/>
                <w:szCs w:val="20"/>
              </w:rPr>
              <w:t xml:space="preserve"> </w:t>
            </w:r>
            <w:r w:rsidRPr="00D83B45">
              <w:rPr>
                <w:rFonts w:eastAsia="Times New Roman"/>
                <w:i/>
                <w:sz w:val="20"/>
                <w:szCs w:val="20"/>
              </w:rPr>
              <w:t>proszę wpisać hasłowo tematykę poszczególnych zajęć, pamiętając, aby przekładała się ona na zamierzone efekty kształcenia</w:t>
            </w:r>
          </w:p>
        </w:tc>
      </w:tr>
      <w:tr w:rsidR="00CA6D0E" w:rsidRPr="00C84CD2" w:rsidTr="008C636B">
        <w:trPr>
          <w:cantSplit/>
          <w:trHeight w:val="330"/>
        </w:trPr>
        <w:tc>
          <w:tcPr>
            <w:tcW w:w="5103" w:type="dxa"/>
            <w:tcBorders>
              <w:right w:val="single" w:sz="4" w:space="0" w:color="auto"/>
            </w:tcBorders>
            <w:shd w:val="clear" w:color="auto" w:fill="auto"/>
          </w:tcPr>
          <w:p w:rsidR="00CA6D0E" w:rsidRPr="00C84CD2" w:rsidRDefault="00CA6D0E" w:rsidP="00B84BB9">
            <w:pPr>
              <w:tabs>
                <w:tab w:val="left" w:pos="5670"/>
              </w:tabs>
              <w:autoSpaceDE w:val="0"/>
              <w:autoSpaceDN w:val="0"/>
              <w:adjustRightInd w:val="0"/>
              <w:jc w:val="center"/>
              <w:rPr>
                <w:rFonts w:eastAsia="Times New Roman"/>
                <w:b/>
                <w:sz w:val="20"/>
                <w:szCs w:val="20"/>
                <w:lang w:val="en-US"/>
              </w:rPr>
            </w:pPr>
            <w:r w:rsidRPr="00C84CD2">
              <w:rPr>
                <w:rFonts w:eastAsia="Times New Roman"/>
                <w:b/>
                <w:sz w:val="20"/>
                <w:szCs w:val="20"/>
                <w:lang w:val="en-US"/>
              </w:rPr>
              <w:t xml:space="preserve">Learning outcomes </w:t>
            </w:r>
          </w:p>
          <w:p w:rsidR="00CA6D0E" w:rsidRPr="00C84CD2" w:rsidRDefault="00CA6D0E" w:rsidP="00B84BB9">
            <w:pPr>
              <w:tabs>
                <w:tab w:val="left" w:pos="5670"/>
              </w:tabs>
              <w:autoSpaceDE w:val="0"/>
              <w:autoSpaceDN w:val="0"/>
              <w:adjustRightInd w:val="0"/>
              <w:jc w:val="center"/>
              <w:rPr>
                <w:rFonts w:eastAsia="Times New Roman"/>
                <w:b/>
                <w:sz w:val="20"/>
                <w:szCs w:val="20"/>
                <w:lang w:val="en-US"/>
              </w:rPr>
            </w:pPr>
            <w:r w:rsidRPr="00C84CD2">
              <w:rPr>
                <w:rFonts w:eastAsia="Times New Roman"/>
                <w:b/>
                <w:sz w:val="20"/>
                <w:szCs w:val="20"/>
                <w:lang w:val="en-US"/>
              </w:rPr>
              <w:t>(symbol and number)</w:t>
            </w:r>
          </w:p>
        </w:tc>
        <w:tc>
          <w:tcPr>
            <w:tcW w:w="5103" w:type="dxa"/>
            <w:tcBorders>
              <w:left w:val="single" w:sz="4" w:space="0" w:color="auto"/>
            </w:tcBorders>
            <w:shd w:val="clear" w:color="auto" w:fill="auto"/>
          </w:tcPr>
          <w:p w:rsidR="00CA6D0E" w:rsidRPr="007E0B5A" w:rsidRDefault="00CA6D0E" w:rsidP="00B84BB9">
            <w:pPr>
              <w:jc w:val="center"/>
              <w:rPr>
                <w:rFonts w:eastAsia="Times New Roman"/>
                <w:b/>
                <w:sz w:val="20"/>
                <w:szCs w:val="20"/>
              </w:rPr>
            </w:pPr>
            <w:r w:rsidRPr="007E0B5A">
              <w:rPr>
                <w:rFonts w:eastAsia="Times New Roman"/>
                <w:b/>
                <w:sz w:val="20"/>
                <w:szCs w:val="20"/>
              </w:rPr>
              <w:t>Topics</w:t>
            </w:r>
          </w:p>
        </w:tc>
      </w:tr>
      <w:tr w:rsidR="00C42720" w:rsidRPr="00C84CD2" w:rsidTr="008C636B">
        <w:trPr>
          <w:cantSplit/>
          <w:trHeight w:val="330"/>
        </w:trPr>
        <w:tc>
          <w:tcPr>
            <w:tcW w:w="5103" w:type="dxa"/>
            <w:tcBorders>
              <w:right w:val="single" w:sz="4" w:space="0" w:color="auto"/>
            </w:tcBorders>
            <w:shd w:val="clear" w:color="auto" w:fill="auto"/>
          </w:tcPr>
          <w:p w:rsidR="00C42720" w:rsidRPr="00C84CD2" w:rsidRDefault="00C42720" w:rsidP="00B84BB9">
            <w:pPr>
              <w:tabs>
                <w:tab w:val="left" w:pos="5670"/>
              </w:tabs>
              <w:autoSpaceDE w:val="0"/>
              <w:autoSpaceDN w:val="0"/>
              <w:adjustRightInd w:val="0"/>
              <w:jc w:val="center"/>
              <w:rPr>
                <w:rFonts w:eastAsia="Times New Roman"/>
                <w:b/>
                <w:sz w:val="20"/>
                <w:szCs w:val="20"/>
                <w:lang w:val="en-US"/>
              </w:rPr>
            </w:pPr>
          </w:p>
        </w:tc>
        <w:tc>
          <w:tcPr>
            <w:tcW w:w="5103" w:type="dxa"/>
            <w:tcBorders>
              <w:left w:val="single" w:sz="4" w:space="0" w:color="auto"/>
            </w:tcBorders>
            <w:shd w:val="clear" w:color="auto" w:fill="auto"/>
          </w:tcPr>
          <w:p w:rsidR="00C42720" w:rsidRPr="007E0B5A" w:rsidRDefault="00C42720" w:rsidP="00B84BB9">
            <w:pPr>
              <w:jc w:val="center"/>
              <w:rPr>
                <w:rFonts w:eastAsia="Times New Roman"/>
                <w:b/>
                <w:sz w:val="20"/>
                <w:szCs w:val="20"/>
              </w:rPr>
            </w:pPr>
            <w:r>
              <w:rPr>
                <w:rFonts w:eastAsia="Times New Roman"/>
                <w:b/>
                <w:sz w:val="20"/>
                <w:szCs w:val="20"/>
              </w:rPr>
              <w:t>Lectures</w:t>
            </w:r>
          </w:p>
        </w:tc>
      </w:tr>
      <w:tr w:rsidR="000947B2" w:rsidRPr="000947B2" w:rsidTr="00B96B8A">
        <w:trPr>
          <w:cantSplit/>
          <w:trHeight w:val="1020"/>
        </w:trPr>
        <w:tc>
          <w:tcPr>
            <w:tcW w:w="5103" w:type="dxa"/>
            <w:tcBorders>
              <w:right w:val="single" w:sz="4" w:space="0" w:color="auto"/>
            </w:tcBorders>
            <w:shd w:val="clear" w:color="auto" w:fill="auto"/>
            <w:vAlign w:val="center"/>
          </w:tcPr>
          <w:p w:rsidR="000947B2" w:rsidRPr="00B35151" w:rsidRDefault="001217C5" w:rsidP="001D431F">
            <w:pPr>
              <w:jc w:val="both"/>
              <w:rPr>
                <w:rFonts w:eastAsia="Times New Roman"/>
                <w:lang w:val="en-GB"/>
              </w:rPr>
            </w:pPr>
            <w:r>
              <w:rPr>
                <w:b/>
                <w:bCs/>
                <w:sz w:val="20"/>
                <w:szCs w:val="20"/>
                <w:lang w:val="en"/>
              </w:rPr>
              <w:t>D.</w:t>
            </w:r>
            <w:r w:rsidR="00687BA7">
              <w:rPr>
                <w:b/>
                <w:bCs/>
                <w:sz w:val="20"/>
                <w:szCs w:val="20"/>
                <w:lang w:val="en"/>
              </w:rPr>
              <w:t>W1.</w:t>
            </w:r>
            <w:r w:rsidR="00687BA7">
              <w:rPr>
                <w:b/>
                <w:bCs/>
                <w:lang w:val="en"/>
              </w:rPr>
              <w:t xml:space="preserve"> </w:t>
            </w:r>
            <w:r w:rsidR="006D46D9" w:rsidRPr="006D46D9">
              <w:rPr>
                <w:bCs/>
                <w:sz w:val="20"/>
                <w:szCs w:val="20"/>
                <w:lang w:val="en"/>
              </w:rPr>
              <w:t xml:space="preserve">familiar </w:t>
            </w:r>
            <w:r w:rsidR="00687BA7">
              <w:rPr>
                <w:sz w:val="20"/>
                <w:szCs w:val="20"/>
                <w:lang w:val="en"/>
              </w:rPr>
              <w:t>with</w:t>
            </w:r>
            <w:r w:rsidR="006D46D9">
              <w:rPr>
                <w:sz w:val="20"/>
                <w:szCs w:val="20"/>
                <w:lang w:val="en"/>
              </w:rPr>
              <w:t xml:space="preserve"> </w:t>
            </w:r>
            <w:r w:rsidR="00687BA7">
              <w:rPr>
                <w:color w:val="000000"/>
                <w:sz w:val="20"/>
                <w:szCs w:val="20"/>
                <w:lang w:val="en"/>
              </w:rPr>
              <w:t>the current state of knowledge on the social dimension of health and disease, the impact of the social environment (family, social relationships) and social inequality on health and on the socio-cultural differences and the role of social stress in health</w:t>
            </w:r>
            <w:r w:rsidR="006D46D9">
              <w:rPr>
                <w:color w:val="000000"/>
                <w:sz w:val="20"/>
                <w:szCs w:val="20"/>
                <w:lang w:val="en"/>
              </w:rPr>
              <w:t xml:space="preserve"> and illness</w:t>
            </w:r>
            <w:r w:rsidR="00687BA7">
              <w:rPr>
                <w:color w:val="000000"/>
                <w:sz w:val="20"/>
                <w:szCs w:val="20"/>
                <w:lang w:val="en"/>
              </w:rPr>
              <w:t xml:space="preserve"> behaviour</w:t>
            </w:r>
          </w:p>
        </w:tc>
        <w:tc>
          <w:tcPr>
            <w:tcW w:w="5103" w:type="dxa"/>
            <w:tcBorders>
              <w:left w:val="single" w:sz="4" w:space="0" w:color="auto"/>
            </w:tcBorders>
            <w:shd w:val="clear" w:color="auto" w:fill="auto"/>
          </w:tcPr>
          <w:p w:rsidR="000947B2" w:rsidRPr="00B35151" w:rsidRDefault="00687BA7" w:rsidP="001D431F">
            <w:pPr>
              <w:jc w:val="both"/>
              <w:rPr>
                <w:rFonts w:eastAsia="Times New Roman"/>
                <w:lang w:val="en-GB"/>
              </w:rPr>
            </w:pPr>
            <w:r>
              <w:rPr>
                <w:sz w:val="20"/>
                <w:szCs w:val="20"/>
                <w:lang w:val="en"/>
              </w:rPr>
              <w:t>1. Sociology as a scientific discipline: theories and research methods</w:t>
            </w:r>
          </w:p>
        </w:tc>
      </w:tr>
      <w:tr w:rsidR="000947B2" w:rsidRPr="000947B2" w:rsidTr="00B96B8A">
        <w:trPr>
          <w:cantSplit/>
          <w:trHeight w:val="1020"/>
        </w:trPr>
        <w:tc>
          <w:tcPr>
            <w:tcW w:w="5103" w:type="dxa"/>
            <w:tcBorders>
              <w:right w:val="single" w:sz="4" w:space="0" w:color="auto"/>
            </w:tcBorders>
            <w:shd w:val="clear" w:color="auto" w:fill="auto"/>
            <w:vAlign w:val="center"/>
          </w:tcPr>
          <w:p w:rsidR="000947B2" w:rsidRPr="00B35151" w:rsidRDefault="001D431F" w:rsidP="001D431F">
            <w:pPr>
              <w:jc w:val="both"/>
              <w:rPr>
                <w:rFonts w:eastAsia="Times New Roman"/>
                <w:lang w:val="en-GB"/>
              </w:rPr>
            </w:pPr>
            <w:r>
              <w:rPr>
                <w:b/>
                <w:bCs/>
                <w:sz w:val="20"/>
                <w:szCs w:val="20"/>
                <w:lang w:val="en"/>
              </w:rPr>
              <w:t>D.W1.</w:t>
            </w:r>
            <w:r>
              <w:rPr>
                <w:b/>
                <w:bCs/>
                <w:lang w:val="en"/>
              </w:rPr>
              <w:t xml:space="preserve"> </w:t>
            </w:r>
            <w:r w:rsidRPr="006D46D9">
              <w:rPr>
                <w:bCs/>
                <w:sz w:val="20"/>
                <w:szCs w:val="20"/>
                <w:lang w:val="en"/>
              </w:rPr>
              <w:t xml:space="preserve">familiar </w:t>
            </w:r>
            <w:r>
              <w:rPr>
                <w:sz w:val="20"/>
                <w:szCs w:val="20"/>
                <w:lang w:val="en"/>
              </w:rPr>
              <w:t xml:space="preserve">with </w:t>
            </w:r>
            <w:r>
              <w:rPr>
                <w:color w:val="000000"/>
                <w:sz w:val="20"/>
                <w:szCs w:val="20"/>
                <w:lang w:val="en"/>
              </w:rPr>
              <w:t>the current state of knowledge on the social dimension of health and disease, the impact of the social environment (family, social relationships) and social inequality on health and on the socio-cultural differences and the role of social stress in health and illness behaviour</w:t>
            </w:r>
          </w:p>
        </w:tc>
        <w:tc>
          <w:tcPr>
            <w:tcW w:w="5103" w:type="dxa"/>
            <w:tcBorders>
              <w:left w:val="single" w:sz="4" w:space="0" w:color="auto"/>
            </w:tcBorders>
            <w:shd w:val="clear" w:color="auto" w:fill="auto"/>
          </w:tcPr>
          <w:p w:rsidR="000947B2" w:rsidRPr="00B35151" w:rsidRDefault="00C42720" w:rsidP="001D431F">
            <w:pPr>
              <w:jc w:val="both"/>
              <w:rPr>
                <w:rFonts w:eastAsia="Times New Roman"/>
                <w:lang w:val="en-GB"/>
              </w:rPr>
            </w:pPr>
            <w:r>
              <w:rPr>
                <w:sz w:val="20"/>
                <w:szCs w:val="20"/>
                <w:lang w:val="en"/>
              </w:rPr>
              <w:t>2. D</w:t>
            </w:r>
            <w:r w:rsidR="00687BA7">
              <w:rPr>
                <w:sz w:val="20"/>
                <w:szCs w:val="20"/>
                <w:lang w:val="en"/>
              </w:rPr>
              <w:t>evelopment of medical sociology in Poland and all over the world</w:t>
            </w:r>
          </w:p>
        </w:tc>
      </w:tr>
      <w:tr w:rsidR="000947B2" w:rsidRPr="000947B2" w:rsidTr="00B96B8A">
        <w:trPr>
          <w:cantSplit/>
          <w:trHeight w:val="1020"/>
        </w:trPr>
        <w:tc>
          <w:tcPr>
            <w:tcW w:w="5103" w:type="dxa"/>
            <w:tcBorders>
              <w:right w:val="single" w:sz="4" w:space="0" w:color="auto"/>
            </w:tcBorders>
            <w:shd w:val="clear" w:color="auto" w:fill="auto"/>
            <w:vAlign w:val="center"/>
          </w:tcPr>
          <w:p w:rsidR="000947B2" w:rsidRDefault="001217C5" w:rsidP="001D431F">
            <w:pPr>
              <w:jc w:val="both"/>
              <w:rPr>
                <w:rFonts w:eastAsia="Times New Roman"/>
                <w:sz w:val="20"/>
                <w:szCs w:val="20"/>
                <w:lang w:val="en"/>
              </w:rPr>
            </w:pPr>
            <w:r>
              <w:rPr>
                <w:b/>
                <w:bCs/>
                <w:sz w:val="20"/>
                <w:szCs w:val="20"/>
                <w:lang w:val="en"/>
              </w:rPr>
              <w:t>D.</w:t>
            </w:r>
            <w:r w:rsidR="00687BA7">
              <w:rPr>
                <w:b/>
                <w:bCs/>
                <w:sz w:val="20"/>
                <w:szCs w:val="20"/>
                <w:lang w:val="en"/>
              </w:rPr>
              <w:t>W3.</w:t>
            </w:r>
            <w:r>
              <w:rPr>
                <w:b/>
                <w:bCs/>
                <w:sz w:val="20"/>
                <w:szCs w:val="20"/>
                <w:lang w:val="en"/>
              </w:rPr>
              <w:t xml:space="preserve"> </w:t>
            </w:r>
            <w:r>
              <w:rPr>
                <w:rFonts w:eastAsia="Times New Roman"/>
                <w:sz w:val="20"/>
                <w:szCs w:val="20"/>
                <w:lang w:val="en"/>
              </w:rPr>
              <w:t>understanding</w:t>
            </w:r>
            <w:r w:rsidRPr="00B35151">
              <w:rPr>
                <w:rFonts w:eastAsia="Times New Roman"/>
                <w:sz w:val="20"/>
                <w:szCs w:val="20"/>
                <w:lang w:val="en"/>
              </w:rPr>
              <w:t xml:space="preserve"> the importance of health, illness, disability and old age in relation to social attitudes, social consequences of disease and disability, as well as socio-cultural barriers, </w:t>
            </w:r>
            <w:r>
              <w:rPr>
                <w:rFonts w:eastAsia="Times New Roman"/>
                <w:sz w:val="20"/>
                <w:szCs w:val="20"/>
                <w:lang w:val="en"/>
              </w:rPr>
              <w:t xml:space="preserve">students </w:t>
            </w:r>
            <w:r w:rsidRPr="00B35151">
              <w:rPr>
                <w:rFonts w:eastAsia="Times New Roman"/>
                <w:sz w:val="20"/>
                <w:szCs w:val="20"/>
                <w:lang w:val="en"/>
              </w:rPr>
              <w:t xml:space="preserve">are familiar with the current concept of quality of life of genetic </w:t>
            </w:r>
            <w:r>
              <w:rPr>
                <w:rFonts w:eastAsia="Times New Roman"/>
                <w:sz w:val="20"/>
                <w:szCs w:val="20"/>
                <w:lang w:val="en"/>
              </w:rPr>
              <w:t>health</w:t>
            </w:r>
          </w:p>
          <w:p w:rsidR="008778C0" w:rsidRPr="008778C0" w:rsidRDefault="008778C0" w:rsidP="001D431F">
            <w:pPr>
              <w:jc w:val="both"/>
              <w:rPr>
                <w:rFonts w:eastAsia="Times New Roman"/>
                <w:b/>
                <w:lang w:val="en-GB"/>
              </w:rPr>
            </w:pPr>
            <w:r w:rsidRPr="008778C0">
              <w:rPr>
                <w:rFonts w:eastAsia="Times New Roman"/>
                <w:b/>
                <w:sz w:val="20"/>
                <w:szCs w:val="20"/>
                <w:lang w:val="en"/>
              </w:rPr>
              <w:t>D.W16.</w:t>
            </w:r>
            <w:r>
              <w:rPr>
                <w:rFonts w:eastAsia="Times New Roman"/>
                <w:b/>
                <w:sz w:val="20"/>
                <w:szCs w:val="20"/>
                <w:lang w:val="en"/>
              </w:rPr>
              <w:t xml:space="preserve"> </w:t>
            </w:r>
            <w:r w:rsidRPr="008778C0">
              <w:rPr>
                <w:rFonts w:eastAsia="Times New Roman"/>
                <w:sz w:val="20"/>
                <w:szCs w:val="20"/>
                <w:lang w:val="en"/>
              </w:rPr>
              <w:t>understanding the</w:t>
            </w:r>
            <w:r>
              <w:rPr>
                <w:rFonts w:eastAsia="Times New Roman"/>
                <w:b/>
                <w:sz w:val="20"/>
                <w:szCs w:val="20"/>
                <w:lang w:val="en"/>
              </w:rPr>
              <w:t xml:space="preserve"> </w:t>
            </w:r>
            <w:r w:rsidRPr="008778C0">
              <w:rPr>
                <w:sz w:val="20"/>
                <w:szCs w:val="20"/>
                <w:lang w:val="en-US"/>
              </w:rPr>
              <w:t>cultural, ethnical and national conditions of  man’s behavior</w:t>
            </w:r>
            <w:r>
              <w:rPr>
                <w:lang w:val="en-US"/>
              </w:rPr>
              <w:t>;</w:t>
            </w:r>
          </w:p>
        </w:tc>
        <w:tc>
          <w:tcPr>
            <w:tcW w:w="5103" w:type="dxa"/>
            <w:tcBorders>
              <w:left w:val="single" w:sz="4" w:space="0" w:color="auto"/>
            </w:tcBorders>
            <w:shd w:val="clear" w:color="auto" w:fill="auto"/>
          </w:tcPr>
          <w:p w:rsidR="000947B2" w:rsidRPr="00B35151" w:rsidRDefault="00687BA7" w:rsidP="001D431F">
            <w:pPr>
              <w:jc w:val="both"/>
              <w:rPr>
                <w:rFonts w:eastAsia="Times New Roman"/>
                <w:lang w:val="en-GB"/>
              </w:rPr>
            </w:pPr>
            <w:r>
              <w:rPr>
                <w:sz w:val="20"/>
                <w:szCs w:val="20"/>
                <w:lang w:val="en"/>
              </w:rPr>
              <w:t>3. Biological and cultural bases of social life</w:t>
            </w:r>
          </w:p>
        </w:tc>
      </w:tr>
      <w:tr w:rsidR="000947B2" w:rsidRPr="000947B2" w:rsidTr="00B96B8A">
        <w:trPr>
          <w:cantSplit/>
          <w:trHeight w:val="1020"/>
        </w:trPr>
        <w:tc>
          <w:tcPr>
            <w:tcW w:w="5103" w:type="dxa"/>
            <w:tcBorders>
              <w:right w:val="single" w:sz="4" w:space="0" w:color="auto"/>
            </w:tcBorders>
            <w:shd w:val="clear" w:color="auto" w:fill="auto"/>
            <w:vAlign w:val="center"/>
          </w:tcPr>
          <w:p w:rsidR="001217C5" w:rsidRDefault="001217C5" w:rsidP="001D431F">
            <w:pPr>
              <w:jc w:val="both"/>
              <w:rPr>
                <w:rFonts w:eastAsia="Times New Roman"/>
                <w:b/>
                <w:bCs/>
                <w:sz w:val="20"/>
                <w:szCs w:val="20"/>
                <w:lang w:val="en"/>
              </w:rPr>
            </w:pPr>
            <w:r>
              <w:rPr>
                <w:b/>
                <w:bCs/>
                <w:sz w:val="20"/>
                <w:szCs w:val="20"/>
                <w:lang w:val="en"/>
              </w:rPr>
              <w:t>D.W1.</w:t>
            </w:r>
            <w:r>
              <w:rPr>
                <w:b/>
                <w:bCs/>
                <w:lang w:val="en"/>
              </w:rPr>
              <w:t xml:space="preserve"> </w:t>
            </w:r>
            <w:r w:rsidRPr="006D46D9">
              <w:rPr>
                <w:bCs/>
                <w:sz w:val="20"/>
                <w:szCs w:val="20"/>
                <w:lang w:val="en"/>
              </w:rPr>
              <w:t xml:space="preserve">familiar </w:t>
            </w:r>
            <w:r>
              <w:rPr>
                <w:sz w:val="20"/>
                <w:szCs w:val="20"/>
                <w:lang w:val="en"/>
              </w:rPr>
              <w:t xml:space="preserve">with </w:t>
            </w:r>
            <w:r>
              <w:rPr>
                <w:color w:val="000000"/>
                <w:sz w:val="20"/>
                <w:szCs w:val="20"/>
                <w:lang w:val="en"/>
              </w:rPr>
              <w:t>the current state of knowledge on the social dimension of health and disease, the impact of the social environment (family, social relationships) and social inequality on health and on the socio-cultural differences and the role of social stress in health and illness behaviour</w:t>
            </w:r>
          </w:p>
          <w:p w:rsidR="006D3611" w:rsidRDefault="00687BA7" w:rsidP="001D431F">
            <w:pPr>
              <w:jc w:val="both"/>
              <w:rPr>
                <w:b/>
                <w:bCs/>
                <w:sz w:val="20"/>
                <w:szCs w:val="20"/>
                <w:lang w:val="en"/>
              </w:rPr>
            </w:pPr>
            <w:r w:rsidRPr="00687BA7">
              <w:rPr>
                <w:rFonts w:eastAsia="Times New Roman"/>
                <w:b/>
                <w:bCs/>
                <w:sz w:val="20"/>
                <w:szCs w:val="20"/>
                <w:lang w:val="en"/>
              </w:rPr>
              <w:t>D. W6.</w:t>
            </w:r>
            <w:r w:rsidRPr="00687BA7">
              <w:rPr>
                <w:rFonts w:eastAsia="Times New Roman"/>
                <w:b/>
                <w:bCs/>
                <w:lang w:val="en"/>
              </w:rPr>
              <w:t xml:space="preserve"> </w:t>
            </w:r>
            <w:r w:rsidRPr="00687BA7">
              <w:rPr>
                <w:rFonts w:eastAsia="Times New Roman"/>
                <w:sz w:val="20"/>
                <w:szCs w:val="20"/>
                <w:lang w:val="en"/>
              </w:rPr>
              <w:t>understand the functioning of the medical institutions and social role of the doctor</w:t>
            </w:r>
            <w:r w:rsidR="006D3611">
              <w:rPr>
                <w:b/>
                <w:bCs/>
                <w:sz w:val="20"/>
                <w:szCs w:val="20"/>
                <w:lang w:val="en"/>
              </w:rPr>
              <w:t xml:space="preserve"> </w:t>
            </w:r>
          </w:p>
          <w:p w:rsidR="00687BA7" w:rsidRPr="00687BA7" w:rsidRDefault="006D3611" w:rsidP="001D431F">
            <w:pPr>
              <w:jc w:val="both"/>
              <w:rPr>
                <w:rFonts w:eastAsia="Times New Roman"/>
                <w:lang w:val="en-GB"/>
              </w:rPr>
            </w:pPr>
            <w:r>
              <w:rPr>
                <w:b/>
                <w:bCs/>
                <w:sz w:val="20"/>
                <w:szCs w:val="20"/>
                <w:lang w:val="en"/>
              </w:rPr>
              <w:t>D.W15.</w:t>
            </w:r>
            <w:r>
              <w:rPr>
                <w:b/>
                <w:bCs/>
                <w:lang w:val="en"/>
              </w:rPr>
              <w:t xml:space="preserve"> </w:t>
            </w:r>
            <w:r>
              <w:rPr>
                <w:sz w:val="20"/>
                <w:szCs w:val="20"/>
                <w:lang w:val="en"/>
              </w:rPr>
              <w:t>knowing the group work regulation and rules</w:t>
            </w:r>
          </w:p>
          <w:p w:rsidR="000947B2" w:rsidRPr="00B35151" w:rsidRDefault="000947B2" w:rsidP="001D431F">
            <w:pPr>
              <w:jc w:val="both"/>
              <w:rPr>
                <w:rFonts w:eastAsia="Times New Roman"/>
                <w:lang w:val="en-GB"/>
              </w:rPr>
            </w:pPr>
          </w:p>
        </w:tc>
        <w:tc>
          <w:tcPr>
            <w:tcW w:w="5103" w:type="dxa"/>
            <w:tcBorders>
              <w:left w:val="single" w:sz="4" w:space="0" w:color="auto"/>
            </w:tcBorders>
            <w:shd w:val="clear" w:color="auto" w:fill="auto"/>
          </w:tcPr>
          <w:p w:rsidR="000947B2" w:rsidRPr="00687BA7" w:rsidRDefault="000947B2" w:rsidP="001D431F">
            <w:pPr>
              <w:jc w:val="both"/>
              <w:rPr>
                <w:rFonts w:eastAsia="Times New Roman"/>
                <w:lang w:val="en-GB"/>
              </w:rPr>
            </w:pPr>
          </w:p>
          <w:p w:rsidR="000947B2" w:rsidRPr="00687BA7" w:rsidRDefault="00C42720" w:rsidP="001D431F">
            <w:pPr>
              <w:jc w:val="both"/>
              <w:rPr>
                <w:rFonts w:eastAsia="Times New Roman"/>
                <w:lang w:val="en-GB"/>
              </w:rPr>
            </w:pPr>
            <w:r>
              <w:rPr>
                <w:sz w:val="20"/>
                <w:szCs w:val="20"/>
                <w:lang w:val="en"/>
              </w:rPr>
              <w:t>4. M</w:t>
            </w:r>
            <w:r w:rsidR="00687BA7">
              <w:rPr>
                <w:sz w:val="20"/>
                <w:szCs w:val="20"/>
                <w:lang w:val="en"/>
              </w:rPr>
              <w:t>icro-and macro social structures</w:t>
            </w:r>
            <w:r w:rsidR="006D3611">
              <w:rPr>
                <w:sz w:val="20"/>
                <w:szCs w:val="20"/>
                <w:lang w:val="en"/>
              </w:rPr>
              <w:t>.</w:t>
            </w:r>
            <w:r w:rsidR="000947B2" w:rsidRPr="00687BA7">
              <w:rPr>
                <w:rFonts w:eastAsia="Times New Roman"/>
                <w:sz w:val="20"/>
                <w:szCs w:val="20"/>
                <w:lang w:val="en-GB"/>
              </w:rPr>
              <w:t> </w:t>
            </w:r>
            <w:r w:rsidR="006D3611">
              <w:rPr>
                <w:sz w:val="20"/>
                <w:szCs w:val="20"/>
                <w:lang w:val="en"/>
              </w:rPr>
              <w:t>The phenomenon of social interaction</w:t>
            </w:r>
          </w:p>
        </w:tc>
      </w:tr>
      <w:tr w:rsidR="000947B2" w:rsidRPr="000947B2" w:rsidTr="00C42720">
        <w:trPr>
          <w:cantSplit/>
          <w:trHeight w:val="2766"/>
        </w:trPr>
        <w:tc>
          <w:tcPr>
            <w:tcW w:w="5103" w:type="dxa"/>
            <w:tcBorders>
              <w:right w:val="single" w:sz="4" w:space="0" w:color="auto"/>
            </w:tcBorders>
            <w:shd w:val="clear" w:color="auto" w:fill="auto"/>
            <w:vAlign w:val="center"/>
          </w:tcPr>
          <w:p w:rsidR="001217C5" w:rsidRDefault="001217C5" w:rsidP="001D431F">
            <w:pPr>
              <w:jc w:val="both"/>
              <w:rPr>
                <w:rFonts w:eastAsia="Times New Roman"/>
                <w:b/>
                <w:bCs/>
                <w:sz w:val="20"/>
                <w:szCs w:val="20"/>
                <w:lang w:val="en"/>
              </w:rPr>
            </w:pPr>
            <w:r>
              <w:rPr>
                <w:b/>
                <w:bCs/>
                <w:sz w:val="20"/>
                <w:szCs w:val="20"/>
                <w:lang w:val="en"/>
              </w:rPr>
              <w:t>D.W1.</w:t>
            </w:r>
            <w:r>
              <w:rPr>
                <w:b/>
                <w:bCs/>
                <w:lang w:val="en"/>
              </w:rPr>
              <w:t xml:space="preserve"> </w:t>
            </w:r>
            <w:r w:rsidRPr="006D46D9">
              <w:rPr>
                <w:bCs/>
                <w:sz w:val="20"/>
                <w:szCs w:val="20"/>
                <w:lang w:val="en"/>
              </w:rPr>
              <w:t xml:space="preserve">familiar </w:t>
            </w:r>
            <w:r>
              <w:rPr>
                <w:sz w:val="20"/>
                <w:szCs w:val="20"/>
                <w:lang w:val="en"/>
              </w:rPr>
              <w:t xml:space="preserve">with </w:t>
            </w:r>
            <w:r>
              <w:rPr>
                <w:color w:val="000000"/>
                <w:sz w:val="20"/>
                <w:szCs w:val="20"/>
                <w:lang w:val="en"/>
              </w:rPr>
              <w:t>the current state of knowledge on the social dimension of health and disease, the impact of the social environment (family, social relationships) and social inequality on health and on the socio-cultural differences and the role of social stress in health and illness behaviour</w:t>
            </w:r>
          </w:p>
          <w:p w:rsidR="000947B2" w:rsidRPr="00B35151" w:rsidRDefault="001217C5" w:rsidP="001D431F">
            <w:pPr>
              <w:jc w:val="both"/>
              <w:rPr>
                <w:rFonts w:eastAsia="Times New Roman"/>
                <w:lang w:val="en-GB"/>
              </w:rPr>
            </w:pPr>
            <w:r>
              <w:rPr>
                <w:rFonts w:eastAsia="Times New Roman"/>
                <w:b/>
                <w:bCs/>
                <w:sz w:val="20"/>
                <w:szCs w:val="20"/>
                <w:lang w:val="en"/>
              </w:rPr>
              <w:t>D</w:t>
            </w:r>
            <w:r w:rsidR="00687BA7">
              <w:rPr>
                <w:rFonts w:eastAsia="Times New Roman"/>
                <w:b/>
                <w:bCs/>
                <w:sz w:val="20"/>
                <w:szCs w:val="20"/>
                <w:lang w:val="en"/>
              </w:rPr>
              <w:t>.</w:t>
            </w:r>
            <w:r w:rsidR="00687BA7" w:rsidRPr="00687BA7">
              <w:rPr>
                <w:rFonts w:eastAsia="Times New Roman"/>
                <w:b/>
                <w:bCs/>
                <w:sz w:val="20"/>
                <w:szCs w:val="20"/>
                <w:lang w:val="en"/>
              </w:rPr>
              <w:t>W8.</w:t>
            </w:r>
            <w:r w:rsidRPr="00B35151">
              <w:rPr>
                <w:rFonts w:eastAsia="Times New Roman"/>
                <w:sz w:val="20"/>
                <w:szCs w:val="20"/>
                <w:lang w:val="en"/>
              </w:rPr>
              <w:t xml:space="preserve"> understand</w:t>
            </w:r>
            <w:r>
              <w:rPr>
                <w:rFonts w:eastAsia="Times New Roman"/>
                <w:sz w:val="20"/>
                <w:szCs w:val="20"/>
                <w:lang w:val="en"/>
              </w:rPr>
              <w:t xml:space="preserve">ing the role of </w:t>
            </w:r>
            <w:r w:rsidRPr="00B35151">
              <w:rPr>
                <w:rFonts w:eastAsia="Times New Roman"/>
                <w:sz w:val="20"/>
                <w:szCs w:val="20"/>
                <w:lang w:val="en"/>
              </w:rPr>
              <w:t xml:space="preserve"> family in the healing process</w:t>
            </w:r>
            <w:r w:rsidR="00687BA7" w:rsidRPr="00687BA7">
              <w:rPr>
                <w:rFonts w:eastAsia="Times New Roman"/>
                <w:b/>
                <w:bCs/>
                <w:lang w:val="en"/>
              </w:rPr>
              <w:t xml:space="preserve"> </w:t>
            </w:r>
          </w:p>
        </w:tc>
        <w:tc>
          <w:tcPr>
            <w:tcW w:w="5103" w:type="dxa"/>
            <w:tcBorders>
              <w:left w:val="single" w:sz="4" w:space="0" w:color="auto"/>
            </w:tcBorders>
            <w:shd w:val="clear" w:color="auto" w:fill="auto"/>
          </w:tcPr>
          <w:p w:rsidR="00687BA7" w:rsidRPr="00687BA7" w:rsidRDefault="006D3611" w:rsidP="001D431F">
            <w:pPr>
              <w:jc w:val="both"/>
              <w:rPr>
                <w:rFonts w:eastAsia="Times New Roman"/>
                <w:lang w:val="en-GB"/>
              </w:rPr>
            </w:pPr>
            <w:r>
              <w:rPr>
                <w:rFonts w:eastAsia="Times New Roman"/>
                <w:sz w:val="20"/>
                <w:szCs w:val="20"/>
                <w:lang w:val="en"/>
              </w:rPr>
              <w:t>5</w:t>
            </w:r>
            <w:r w:rsidR="00C42720">
              <w:rPr>
                <w:rFonts w:eastAsia="Times New Roman"/>
                <w:sz w:val="20"/>
                <w:szCs w:val="20"/>
                <w:lang w:val="en"/>
              </w:rPr>
              <w:t>. T</w:t>
            </w:r>
            <w:r w:rsidR="00687BA7" w:rsidRPr="00687BA7">
              <w:rPr>
                <w:rFonts w:eastAsia="Times New Roman"/>
                <w:sz w:val="20"/>
                <w:szCs w:val="20"/>
                <w:lang w:val="en"/>
              </w:rPr>
              <w:t>he role of the family in the context of health and disease</w:t>
            </w:r>
          </w:p>
          <w:p w:rsidR="00687BA7" w:rsidRPr="00687BA7" w:rsidRDefault="00687BA7" w:rsidP="001D431F">
            <w:pPr>
              <w:jc w:val="both"/>
              <w:rPr>
                <w:rFonts w:eastAsia="Times New Roman"/>
                <w:lang w:val="en-GB"/>
              </w:rPr>
            </w:pPr>
            <w:r w:rsidRPr="00687BA7">
              <w:rPr>
                <w:rFonts w:eastAsia="Times New Roman"/>
                <w:sz w:val="20"/>
                <w:szCs w:val="20"/>
                <w:lang w:val="en-GB"/>
              </w:rPr>
              <w:t> </w:t>
            </w:r>
          </w:p>
          <w:p w:rsidR="000947B2" w:rsidRPr="00B35151" w:rsidRDefault="000947B2" w:rsidP="001D431F">
            <w:pPr>
              <w:jc w:val="both"/>
              <w:rPr>
                <w:rFonts w:eastAsia="Times New Roman"/>
                <w:lang w:val="en-GB"/>
              </w:rPr>
            </w:pPr>
          </w:p>
        </w:tc>
      </w:tr>
      <w:tr w:rsidR="000947B2" w:rsidRPr="000947B2" w:rsidTr="00C42720">
        <w:trPr>
          <w:cantSplit/>
          <w:trHeight w:val="404"/>
        </w:trPr>
        <w:tc>
          <w:tcPr>
            <w:tcW w:w="5103" w:type="dxa"/>
            <w:tcBorders>
              <w:right w:val="single" w:sz="4" w:space="0" w:color="auto"/>
            </w:tcBorders>
            <w:shd w:val="clear" w:color="auto" w:fill="auto"/>
            <w:vAlign w:val="center"/>
          </w:tcPr>
          <w:p w:rsidR="000947B2" w:rsidRPr="00687BA7" w:rsidRDefault="000947B2" w:rsidP="001D431F">
            <w:pPr>
              <w:jc w:val="both"/>
              <w:rPr>
                <w:rFonts w:eastAsia="Times New Roman"/>
                <w:b/>
                <w:lang w:val="en-GB"/>
              </w:rPr>
            </w:pPr>
          </w:p>
        </w:tc>
        <w:tc>
          <w:tcPr>
            <w:tcW w:w="5103" w:type="dxa"/>
            <w:tcBorders>
              <w:left w:val="single" w:sz="4" w:space="0" w:color="auto"/>
            </w:tcBorders>
            <w:shd w:val="clear" w:color="auto" w:fill="auto"/>
          </w:tcPr>
          <w:p w:rsidR="000947B2" w:rsidRPr="00B35151" w:rsidRDefault="006D46D9" w:rsidP="001D431F">
            <w:pPr>
              <w:jc w:val="both"/>
              <w:rPr>
                <w:rFonts w:eastAsia="Times New Roman"/>
                <w:lang w:val="en-GB"/>
              </w:rPr>
            </w:pPr>
            <w:r w:rsidRPr="00687BA7">
              <w:rPr>
                <w:rFonts w:eastAsia="Times New Roman"/>
                <w:b/>
                <w:lang w:val="en-GB"/>
              </w:rPr>
              <w:t>Classis</w:t>
            </w:r>
          </w:p>
        </w:tc>
      </w:tr>
      <w:tr w:rsidR="000947B2" w:rsidRPr="000947B2" w:rsidTr="00B96B8A">
        <w:trPr>
          <w:cantSplit/>
          <w:trHeight w:val="1020"/>
        </w:trPr>
        <w:tc>
          <w:tcPr>
            <w:tcW w:w="5103" w:type="dxa"/>
            <w:tcBorders>
              <w:right w:val="single" w:sz="4" w:space="0" w:color="auto"/>
            </w:tcBorders>
            <w:shd w:val="clear" w:color="auto" w:fill="auto"/>
            <w:vAlign w:val="center"/>
          </w:tcPr>
          <w:p w:rsidR="001217C5" w:rsidRDefault="001217C5" w:rsidP="001D431F">
            <w:pPr>
              <w:jc w:val="both"/>
              <w:rPr>
                <w:rFonts w:eastAsia="Times New Roman"/>
                <w:b/>
                <w:bCs/>
                <w:sz w:val="20"/>
                <w:szCs w:val="20"/>
                <w:lang w:val="en"/>
              </w:rPr>
            </w:pPr>
            <w:r>
              <w:rPr>
                <w:b/>
                <w:bCs/>
                <w:sz w:val="20"/>
                <w:szCs w:val="20"/>
                <w:lang w:val="en"/>
              </w:rPr>
              <w:t>D.W1.</w:t>
            </w:r>
            <w:r>
              <w:rPr>
                <w:b/>
                <w:bCs/>
                <w:lang w:val="en"/>
              </w:rPr>
              <w:t xml:space="preserve"> </w:t>
            </w:r>
            <w:r w:rsidRPr="006D46D9">
              <w:rPr>
                <w:bCs/>
                <w:sz w:val="20"/>
                <w:szCs w:val="20"/>
                <w:lang w:val="en"/>
              </w:rPr>
              <w:t xml:space="preserve">familiar </w:t>
            </w:r>
            <w:r>
              <w:rPr>
                <w:sz w:val="20"/>
                <w:szCs w:val="20"/>
                <w:lang w:val="en"/>
              </w:rPr>
              <w:t xml:space="preserve">with </w:t>
            </w:r>
            <w:r>
              <w:rPr>
                <w:color w:val="000000"/>
                <w:sz w:val="20"/>
                <w:szCs w:val="20"/>
                <w:lang w:val="en"/>
              </w:rPr>
              <w:t>the current state of knowledge on the social dimension of health and disease, the impact of the social environment (family, social relationships) and social inequality on health and on the socio-cultural differences and the role of social stress in health and illness behaviour</w:t>
            </w:r>
          </w:p>
          <w:p w:rsidR="000947B2" w:rsidRPr="001217C5" w:rsidRDefault="000947B2" w:rsidP="001D431F">
            <w:pPr>
              <w:jc w:val="both"/>
              <w:rPr>
                <w:rFonts w:eastAsia="Times New Roman"/>
                <w:lang w:val="en"/>
              </w:rPr>
            </w:pPr>
          </w:p>
        </w:tc>
        <w:tc>
          <w:tcPr>
            <w:tcW w:w="5103" w:type="dxa"/>
            <w:tcBorders>
              <w:left w:val="single" w:sz="4" w:space="0" w:color="auto"/>
            </w:tcBorders>
            <w:shd w:val="clear" w:color="auto" w:fill="auto"/>
            <w:vAlign w:val="center"/>
          </w:tcPr>
          <w:p w:rsidR="006D46D9" w:rsidRPr="006D46D9" w:rsidRDefault="00C42720" w:rsidP="00396B87">
            <w:pPr>
              <w:numPr>
                <w:ilvl w:val="0"/>
                <w:numId w:val="5"/>
              </w:numPr>
              <w:jc w:val="both"/>
              <w:rPr>
                <w:rFonts w:eastAsia="Times New Roman"/>
                <w:lang w:val="en-GB"/>
              </w:rPr>
            </w:pPr>
            <w:r>
              <w:rPr>
                <w:rFonts w:eastAsia="Times New Roman"/>
                <w:sz w:val="20"/>
                <w:szCs w:val="20"/>
                <w:lang w:val="en"/>
              </w:rPr>
              <w:t>H</w:t>
            </w:r>
            <w:r w:rsidR="006D46D9" w:rsidRPr="006D46D9">
              <w:rPr>
                <w:rFonts w:eastAsia="Times New Roman"/>
                <w:sz w:val="20"/>
                <w:szCs w:val="20"/>
                <w:lang w:val="en"/>
              </w:rPr>
              <w:t>ealth and illness as social phenomena</w:t>
            </w:r>
            <w:r w:rsidR="00C457AE">
              <w:rPr>
                <w:rFonts w:eastAsia="Times New Roman"/>
                <w:sz w:val="20"/>
                <w:szCs w:val="20"/>
                <w:lang w:val="en"/>
              </w:rPr>
              <w:t>. Social inequalities and health</w:t>
            </w:r>
          </w:p>
          <w:p w:rsidR="000947B2" w:rsidRPr="00396B87" w:rsidRDefault="000947B2" w:rsidP="00396B87">
            <w:pPr>
              <w:ind w:left="720"/>
              <w:jc w:val="both"/>
              <w:rPr>
                <w:rFonts w:eastAsia="Times New Roman"/>
                <w:lang w:val="en-GB"/>
              </w:rPr>
            </w:pPr>
          </w:p>
        </w:tc>
      </w:tr>
      <w:tr w:rsidR="000947B2" w:rsidRPr="000947B2" w:rsidTr="00B96B8A">
        <w:trPr>
          <w:cantSplit/>
          <w:trHeight w:val="1020"/>
        </w:trPr>
        <w:tc>
          <w:tcPr>
            <w:tcW w:w="5103" w:type="dxa"/>
            <w:tcBorders>
              <w:right w:val="single" w:sz="4" w:space="0" w:color="auto"/>
            </w:tcBorders>
            <w:shd w:val="clear" w:color="auto" w:fill="auto"/>
            <w:vAlign w:val="center"/>
          </w:tcPr>
          <w:p w:rsidR="006D46D9" w:rsidRPr="006D46D9" w:rsidRDefault="001217C5" w:rsidP="001D431F">
            <w:pPr>
              <w:jc w:val="both"/>
              <w:rPr>
                <w:rFonts w:eastAsia="Times New Roman"/>
                <w:lang w:val="en-GB"/>
              </w:rPr>
            </w:pPr>
            <w:r>
              <w:rPr>
                <w:rFonts w:eastAsia="Times New Roman"/>
                <w:b/>
                <w:bCs/>
                <w:sz w:val="20"/>
                <w:szCs w:val="20"/>
                <w:lang w:val="en"/>
              </w:rPr>
              <w:t>D.</w:t>
            </w:r>
            <w:r w:rsidR="006D46D9" w:rsidRPr="006D46D9">
              <w:rPr>
                <w:rFonts w:eastAsia="Times New Roman"/>
                <w:b/>
                <w:bCs/>
                <w:sz w:val="20"/>
                <w:szCs w:val="20"/>
                <w:lang w:val="en"/>
              </w:rPr>
              <w:t>W6.</w:t>
            </w:r>
            <w:r w:rsidR="006D46D9" w:rsidRPr="006D46D9">
              <w:rPr>
                <w:rFonts w:eastAsia="Times New Roman"/>
                <w:b/>
                <w:bCs/>
                <w:lang w:val="en"/>
              </w:rPr>
              <w:t xml:space="preserve"> </w:t>
            </w:r>
            <w:r w:rsidR="006D46D9" w:rsidRPr="006D46D9">
              <w:rPr>
                <w:rFonts w:eastAsia="Times New Roman"/>
                <w:sz w:val="20"/>
                <w:szCs w:val="20"/>
                <w:lang w:val="en"/>
              </w:rPr>
              <w:t>understand the functioning of the medical institutions and social role of the doctor</w:t>
            </w:r>
          </w:p>
          <w:p w:rsidR="006D46D9" w:rsidRPr="006D46D9" w:rsidRDefault="006D46D9" w:rsidP="001D431F">
            <w:pPr>
              <w:jc w:val="both"/>
              <w:rPr>
                <w:rFonts w:eastAsia="Times New Roman"/>
                <w:lang w:val="en-GB"/>
              </w:rPr>
            </w:pPr>
            <w:r w:rsidRPr="006D46D9">
              <w:rPr>
                <w:rFonts w:eastAsia="Times New Roman"/>
                <w:b/>
                <w:bCs/>
                <w:sz w:val="20"/>
                <w:szCs w:val="20"/>
                <w:lang w:val="en"/>
              </w:rPr>
              <w:t>K3</w:t>
            </w:r>
            <w:r w:rsidRPr="006D46D9">
              <w:rPr>
                <w:rFonts w:eastAsia="Times New Roman"/>
                <w:b/>
                <w:bCs/>
                <w:lang w:val="en"/>
              </w:rPr>
              <w:t xml:space="preserve"> </w:t>
            </w:r>
            <w:r w:rsidRPr="006D46D9">
              <w:rPr>
                <w:rFonts w:eastAsia="Times New Roman"/>
                <w:sz w:val="20"/>
                <w:szCs w:val="20"/>
                <w:lang w:val="en"/>
              </w:rPr>
              <w:t>comply with medical confidentiality and patient rights</w:t>
            </w:r>
          </w:p>
          <w:p w:rsidR="000947B2" w:rsidRPr="00B35151" w:rsidRDefault="006D46D9" w:rsidP="001D431F">
            <w:pPr>
              <w:jc w:val="both"/>
              <w:rPr>
                <w:rFonts w:eastAsia="Times New Roman"/>
                <w:lang w:val="en-GB"/>
              </w:rPr>
            </w:pPr>
            <w:r w:rsidRPr="006D46D9">
              <w:rPr>
                <w:rFonts w:eastAsia="Times New Roman"/>
                <w:b/>
                <w:bCs/>
                <w:sz w:val="20"/>
                <w:szCs w:val="20"/>
                <w:lang w:val="en"/>
              </w:rPr>
              <w:t>K4</w:t>
            </w:r>
            <w:r w:rsidRPr="006D46D9">
              <w:rPr>
                <w:rFonts w:eastAsia="Times New Roman"/>
                <w:b/>
                <w:bCs/>
                <w:lang w:val="en"/>
              </w:rPr>
              <w:t xml:space="preserve"> </w:t>
            </w:r>
            <w:r w:rsidRPr="006D46D9">
              <w:rPr>
                <w:rFonts w:eastAsia="Times New Roman"/>
                <w:sz w:val="20"/>
                <w:szCs w:val="20"/>
                <w:lang w:val="en"/>
              </w:rPr>
              <w:t>it has consciousness of its own limits and ability to permanent further training to</w:t>
            </w:r>
          </w:p>
        </w:tc>
        <w:tc>
          <w:tcPr>
            <w:tcW w:w="5103" w:type="dxa"/>
            <w:tcBorders>
              <w:left w:val="single" w:sz="4" w:space="0" w:color="auto"/>
            </w:tcBorders>
            <w:shd w:val="clear" w:color="auto" w:fill="auto"/>
            <w:vAlign w:val="center"/>
          </w:tcPr>
          <w:p w:rsidR="006D46D9" w:rsidRPr="006D46D9" w:rsidRDefault="006D46D9" w:rsidP="00396B87">
            <w:pPr>
              <w:numPr>
                <w:ilvl w:val="0"/>
                <w:numId w:val="5"/>
              </w:numPr>
              <w:jc w:val="both"/>
              <w:rPr>
                <w:rFonts w:eastAsia="Times New Roman"/>
                <w:lang w:val="en-GB"/>
              </w:rPr>
            </w:pPr>
            <w:r w:rsidRPr="006D46D9">
              <w:rPr>
                <w:rFonts w:eastAsia="Times New Roman"/>
                <w:sz w:val="20"/>
                <w:szCs w:val="20"/>
                <w:lang w:val="en"/>
              </w:rPr>
              <w:t xml:space="preserve">Social determinants of </w:t>
            </w:r>
            <w:r w:rsidR="00C42720">
              <w:rPr>
                <w:rFonts w:eastAsia="Times New Roman"/>
                <w:sz w:val="20"/>
                <w:szCs w:val="20"/>
                <w:lang w:val="en"/>
              </w:rPr>
              <w:t xml:space="preserve">medical </w:t>
            </w:r>
            <w:r w:rsidRPr="006D46D9">
              <w:rPr>
                <w:rFonts w:eastAsia="Times New Roman"/>
                <w:sz w:val="20"/>
                <w:szCs w:val="20"/>
                <w:lang w:val="en"/>
              </w:rPr>
              <w:t>profession</w:t>
            </w:r>
            <w:r w:rsidR="00C457AE">
              <w:rPr>
                <w:rFonts w:eastAsia="Times New Roman"/>
                <w:sz w:val="20"/>
                <w:szCs w:val="20"/>
                <w:lang w:val="en"/>
              </w:rPr>
              <w:t>. Sociological perspective on doctor –patient relationship</w:t>
            </w:r>
          </w:p>
          <w:p w:rsidR="006D46D9" w:rsidRPr="006D46D9" w:rsidRDefault="006D46D9" w:rsidP="00396B87">
            <w:pPr>
              <w:ind w:firstLine="45"/>
              <w:jc w:val="both"/>
              <w:rPr>
                <w:rFonts w:eastAsia="Times New Roman"/>
                <w:lang w:val="en-GB"/>
              </w:rPr>
            </w:pPr>
          </w:p>
          <w:p w:rsidR="000947B2" w:rsidRPr="00B35151" w:rsidRDefault="000947B2" w:rsidP="001D431F">
            <w:pPr>
              <w:jc w:val="both"/>
              <w:rPr>
                <w:rFonts w:eastAsia="Times New Roman"/>
                <w:lang w:val="en-GB"/>
              </w:rPr>
            </w:pPr>
          </w:p>
        </w:tc>
      </w:tr>
      <w:tr w:rsidR="000947B2" w:rsidRPr="000947B2" w:rsidTr="00B96B8A">
        <w:trPr>
          <w:cantSplit/>
          <w:trHeight w:val="1020"/>
        </w:trPr>
        <w:tc>
          <w:tcPr>
            <w:tcW w:w="5103" w:type="dxa"/>
            <w:tcBorders>
              <w:right w:val="single" w:sz="4" w:space="0" w:color="auto"/>
            </w:tcBorders>
            <w:shd w:val="clear" w:color="auto" w:fill="auto"/>
            <w:vAlign w:val="center"/>
          </w:tcPr>
          <w:p w:rsidR="006D46D9" w:rsidRPr="006D46D9" w:rsidRDefault="001217C5" w:rsidP="001D431F">
            <w:pPr>
              <w:jc w:val="both"/>
              <w:rPr>
                <w:rFonts w:eastAsia="Times New Roman"/>
                <w:lang w:val="en-GB"/>
              </w:rPr>
            </w:pPr>
            <w:r>
              <w:rPr>
                <w:rFonts w:eastAsia="Times New Roman"/>
                <w:b/>
                <w:bCs/>
                <w:sz w:val="20"/>
                <w:szCs w:val="20"/>
                <w:lang w:val="en"/>
              </w:rPr>
              <w:lastRenderedPageBreak/>
              <w:t>D.</w:t>
            </w:r>
            <w:r w:rsidR="006D46D9" w:rsidRPr="006D46D9">
              <w:rPr>
                <w:rFonts w:eastAsia="Times New Roman"/>
                <w:b/>
                <w:bCs/>
                <w:sz w:val="20"/>
                <w:szCs w:val="20"/>
                <w:lang w:val="en"/>
              </w:rPr>
              <w:t>U1.</w:t>
            </w:r>
            <w:r w:rsidR="006D46D9" w:rsidRPr="006D46D9">
              <w:rPr>
                <w:rFonts w:eastAsia="Times New Roman"/>
                <w:b/>
                <w:bCs/>
                <w:lang w:val="en"/>
              </w:rPr>
              <w:t xml:space="preserve"> </w:t>
            </w:r>
            <w:r w:rsidR="006D46D9" w:rsidRPr="006D46D9">
              <w:rPr>
                <w:rFonts w:eastAsia="Times New Roman"/>
                <w:sz w:val="20"/>
                <w:szCs w:val="20"/>
                <w:lang w:val="en"/>
              </w:rPr>
              <w:t>shall take into account in the process of therapeutic proceedings subjective patient needs and expectations arising from socio-cultural determinants</w:t>
            </w:r>
          </w:p>
          <w:p w:rsidR="006D46D9" w:rsidRPr="006D46D9" w:rsidRDefault="00A04CB4" w:rsidP="001D431F">
            <w:pPr>
              <w:jc w:val="both"/>
              <w:rPr>
                <w:rFonts w:eastAsia="Times New Roman"/>
                <w:lang w:val="en-GB"/>
              </w:rPr>
            </w:pPr>
            <w:r>
              <w:rPr>
                <w:rFonts w:eastAsia="Times New Roman"/>
                <w:b/>
                <w:bCs/>
                <w:sz w:val="20"/>
                <w:szCs w:val="20"/>
                <w:lang w:val="en"/>
              </w:rPr>
              <w:t>D.</w:t>
            </w:r>
            <w:r w:rsidR="006D46D9" w:rsidRPr="006D46D9">
              <w:rPr>
                <w:rFonts w:eastAsia="Times New Roman"/>
                <w:b/>
                <w:bCs/>
                <w:sz w:val="20"/>
                <w:szCs w:val="20"/>
                <w:lang w:val="en"/>
              </w:rPr>
              <w:t>U3.</w:t>
            </w:r>
            <w:r w:rsidR="006D46D9" w:rsidRPr="006D46D9">
              <w:rPr>
                <w:rFonts w:eastAsia="Times New Roman"/>
                <w:b/>
                <w:bCs/>
                <w:lang w:val="en"/>
              </w:rPr>
              <w:t xml:space="preserve"> </w:t>
            </w:r>
            <w:r w:rsidR="006D46D9" w:rsidRPr="006D46D9">
              <w:rPr>
                <w:rFonts w:eastAsia="Times New Roman"/>
                <w:sz w:val="20"/>
                <w:szCs w:val="20"/>
                <w:lang w:val="en"/>
              </w:rPr>
              <w:t>can choose the treatment that minimizes the consequences for the patient</w:t>
            </w:r>
          </w:p>
          <w:p w:rsidR="006D46D9" w:rsidRPr="006D46D9" w:rsidRDefault="006D46D9" w:rsidP="001D431F">
            <w:pPr>
              <w:jc w:val="both"/>
              <w:rPr>
                <w:rFonts w:eastAsia="Times New Roman"/>
                <w:lang w:val="en-GB"/>
              </w:rPr>
            </w:pPr>
            <w:r w:rsidRPr="006D46D9">
              <w:rPr>
                <w:rFonts w:eastAsia="Times New Roman"/>
                <w:b/>
                <w:bCs/>
                <w:sz w:val="20"/>
                <w:szCs w:val="20"/>
                <w:lang w:val="en"/>
              </w:rPr>
              <w:t>K1</w:t>
            </w:r>
            <w:r w:rsidRPr="006D46D9">
              <w:rPr>
                <w:rFonts w:eastAsia="Times New Roman"/>
                <w:b/>
                <w:bCs/>
                <w:lang w:val="en"/>
              </w:rPr>
              <w:t xml:space="preserve"> </w:t>
            </w:r>
            <w:r w:rsidRPr="006D46D9">
              <w:rPr>
                <w:rFonts w:eastAsia="Times New Roman"/>
                <w:sz w:val="20"/>
                <w:szCs w:val="20"/>
                <w:lang w:val="en"/>
              </w:rPr>
              <w:t>can establish and maintain profound and respectful contact with the sick</w:t>
            </w:r>
          </w:p>
          <w:p w:rsidR="006D46D9" w:rsidRPr="006D46D9" w:rsidRDefault="006D46D9" w:rsidP="001D431F">
            <w:pPr>
              <w:jc w:val="both"/>
              <w:rPr>
                <w:rFonts w:eastAsia="Times New Roman"/>
                <w:lang w:val="en-GB"/>
              </w:rPr>
            </w:pPr>
            <w:r w:rsidRPr="006D46D9">
              <w:rPr>
                <w:rFonts w:eastAsia="Times New Roman"/>
                <w:b/>
                <w:bCs/>
                <w:sz w:val="20"/>
                <w:szCs w:val="20"/>
                <w:lang w:val="en"/>
              </w:rPr>
              <w:t>K2</w:t>
            </w:r>
            <w:r w:rsidRPr="006D46D9">
              <w:rPr>
                <w:rFonts w:eastAsia="Times New Roman"/>
                <w:b/>
                <w:bCs/>
                <w:lang w:val="en"/>
              </w:rPr>
              <w:t xml:space="preserve"> </w:t>
            </w:r>
            <w:r w:rsidRPr="006D46D9">
              <w:rPr>
                <w:rFonts w:eastAsia="Times New Roman"/>
                <w:sz w:val="20"/>
                <w:szCs w:val="20"/>
                <w:lang w:val="en"/>
              </w:rPr>
              <w:t>be guided by the good of the patient</w:t>
            </w:r>
            <w:r w:rsidR="001D431F">
              <w:rPr>
                <w:rFonts w:eastAsia="Times New Roman"/>
                <w:sz w:val="20"/>
                <w:szCs w:val="20"/>
                <w:lang w:val="en"/>
              </w:rPr>
              <w:t>s</w:t>
            </w:r>
            <w:r w:rsidRPr="006D46D9">
              <w:rPr>
                <w:rFonts w:eastAsia="Times New Roman"/>
                <w:sz w:val="20"/>
                <w:szCs w:val="20"/>
                <w:lang w:val="en"/>
              </w:rPr>
              <w:t>, putting them in the first place</w:t>
            </w:r>
          </w:p>
          <w:p w:rsidR="000947B2" w:rsidRPr="00B35151" w:rsidRDefault="000947B2" w:rsidP="001D431F">
            <w:pPr>
              <w:jc w:val="both"/>
              <w:rPr>
                <w:rFonts w:eastAsia="Times New Roman"/>
                <w:lang w:val="en-GB"/>
              </w:rPr>
            </w:pPr>
          </w:p>
        </w:tc>
        <w:tc>
          <w:tcPr>
            <w:tcW w:w="5103" w:type="dxa"/>
            <w:tcBorders>
              <w:left w:val="single" w:sz="4" w:space="0" w:color="auto"/>
            </w:tcBorders>
            <w:shd w:val="clear" w:color="auto" w:fill="auto"/>
            <w:vAlign w:val="center"/>
          </w:tcPr>
          <w:p w:rsidR="006D46D9" w:rsidRPr="006D46D9" w:rsidRDefault="006D46D9" w:rsidP="00396B87">
            <w:pPr>
              <w:jc w:val="both"/>
              <w:rPr>
                <w:rFonts w:eastAsia="Times New Roman"/>
                <w:lang w:val="en-GB"/>
              </w:rPr>
            </w:pPr>
          </w:p>
          <w:p w:rsidR="000947B2" w:rsidRPr="00B35151" w:rsidRDefault="000947B2" w:rsidP="001D431F">
            <w:pPr>
              <w:jc w:val="both"/>
              <w:rPr>
                <w:rFonts w:eastAsia="Times New Roman"/>
                <w:lang w:val="en-GB"/>
              </w:rPr>
            </w:pPr>
          </w:p>
        </w:tc>
      </w:tr>
      <w:tr w:rsidR="000947B2" w:rsidRPr="000947B2" w:rsidTr="00B96B8A">
        <w:trPr>
          <w:cantSplit/>
          <w:trHeight w:val="1020"/>
        </w:trPr>
        <w:tc>
          <w:tcPr>
            <w:tcW w:w="5103" w:type="dxa"/>
            <w:tcBorders>
              <w:right w:val="single" w:sz="4" w:space="0" w:color="auto"/>
            </w:tcBorders>
            <w:shd w:val="clear" w:color="auto" w:fill="auto"/>
            <w:vAlign w:val="center"/>
          </w:tcPr>
          <w:p w:rsidR="006D46D9" w:rsidRPr="006D46D9" w:rsidRDefault="00A04CB4" w:rsidP="001D431F">
            <w:pPr>
              <w:jc w:val="both"/>
              <w:rPr>
                <w:rFonts w:eastAsia="Times New Roman"/>
                <w:lang w:val="en-GB"/>
              </w:rPr>
            </w:pPr>
            <w:r>
              <w:rPr>
                <w:rFonts w:eastAsia="Times New Roman"/>
                <w:b/>
                <w:bCs/>
                <w:sz w:val="20"/>
                <w:szCs w:val="20"/>
                <w:lang w:val="en"/>
              </w:rPr>
              <w:t>D.</w:t>
            </w:r>
            <w:r w:rsidR="006D46D9" w:rsidRPr="006D46D9">
              <w:rPr>
                <w:rFonts w:eastAsia="Times New Roman"/>
                <w:b/>
                <w:bCs/>
                <w:sz w:val="20"/>
                <w:szCs w:val="20"/>
                <w:lang w:val="en"/>
              </w:rPr>
              <w:t>W6.</w:t>
            </w:r>
            <w:r w:rsidR="006D46D9" w:rsidRPr="006D46D9">
              <w:rPr>
                <w:rFonts w:eastAsia="Times New Roman"/>
                <w:b/>
                <w:bCs/>
                <w:lang w:val="en"/>
              </w:rPr>
              <w:t xml:space="preserve"> </w:t>
            </w:r>
            <w:r w:rsidR="006D46D9" w:rsidRPr="006D46D9">
              <w:rPr>
                <w:rFonts w:eastAsia="Times New Roman"/>
                <w:sz w:val="20"/>
                <w:szCs w:val="20"/>
                <w:lang w:val="en"/>
              </w:rPr>
              <w:t>understand the functioning of the medical institutions and social role of the doctor</w:t>
            </w:r>
          </w:p>
          <w:p w:rsidR="006D46D9" w:rsidRPr="006D46D9" w:rsidRDefault="006D46D9" w:rsidP="001D431F">
            <w:pPr>
              <w:jc w:val="both"/>
              <w:rPr>
                <w:rFonts w:eastAsia="Times New Roman"/>
                <w:lang w:val="en-GB"/>
              </w:rPr>
            </w:pPr>
            <w:r w:rsidRPr="006D46D9">
              <w:rPr>
                <w:rFonts w:eastAsia="Times New Roman"/>
                <w:b/>
                <w:bCs/>
                <w:sz w:val="20"/>
                <w:szCs w:val="20"/>
                <w:lang w:val="en"/>
              </w:rPr>
              <w:t>K2</w:t>
            </w:r>
            <w:r w:rsidRPr="006D46D9">
              <w:rPr>
                <w:rFonts w:eastAsia="Times New Roman"/>
                <w:b/>
                <w:bCs/>
                <w:lang w:val="en"/>
              </w:rPr>
              <w:t xml:space="preserve"> </w:t>
            </w:r>
            <w:r w:rsidRPr="006D46D9">
              <w:rPr>
                <w:rFonts w:eastAsia="Times New Roman"/>
                <w:sz w:val="20"/>
                <w:szCs w:val="20"/>
                <w:lang w:val="en"/>
              </w:rPr>
              <w:t>be guided by the good of the patient, putting them in the first place</w:t>
            </w:r>
          </w:p>
          <w:p w:rsidR="006D46D9" w:rsidRPr="006D46D9" w:rsidRDefault="006D46D9" w:rsidP="001D431F">
            <w:pPr>
              <w:jc w:val="both"/>
              <w:rPr>
                <w:rFonts w:eastAsia="Times New Roman"/>
                <w:lang w:val="en-GB"/>
              </w:rPr>
            </w:pPr>
            <w:r w:rsidRPr="006D46D9">
              <w:rPr>
                <w:rFonts w:eastAsia="Times New Roman"/>
                <w:b/>
                <w:bCs/>
                <w:sz w:val="20"/>
                <w:szCs w:val="20"/>
                <w:lang w:val="en"/>
              </w:rPr>
              <w:t>K3</w:t>
            </w:r>
            <w:r w:rsidRPr="006D46D9">
              <w:rPr>
                <w:rFonts w:eastAsia="Times New Roman"/>
                <w:b/>
                <w:bCs/>
                <w:lang w:val="en"/>
              </w:rPr>
              <w:t xml:space="preserve"> </w:t>
            </w:r>
            <w:r w:rsidRPr="006D46D9">
              <w:rPr>
                <w:rFonts w:eastAsia="Times New Roman"/>
                <w:sz w:val="20"/>
                <w:szCs w:val="20"/>
                <w:lang w:val="en"/>
              </w:rPr>
              <w:t>comply with medical confidentiality and patient rights</w:t>
            </w:r>
          </w:p>
          <w:p w:rsidR="000947B2" w:rsidRPr="00B35151" w:rsidRDefault="000947B2" w:rsidP="001D431F">
            <w:pPr>
              <w:jc w:val="both"/>
              <w:rPr>
                <w:rFonts w:eastAsia="Times New Roman"/>
                <w:lang w:val="en-GB"/>
              </w:rPr>
            </w:pPr>
          </w:p>
        </w:tc>
        <w:tc>
          <w:tcPr>
            <w:tcW w:w="5103" w:type="dxa"/>
            <w:tcBorders>
              <w:left w:val="single" w:sz="4" w:space="0" w:color="auto"/>
            </w:tcBorders>
            <w:shd w:val="clear" w:color="auto" w:fill="auto"/>
            <w:vAlign w:val="center"/>
          </w:tcPr>
          <w:p w:rsidR="00396B87" w:rsidRPr="006D46D9" w:rsidRDefault="00396B87" w:rsidP="00396B87">
            <w:pPr>
              <w:numPr>
                <w:ilvl w:val="0"/>
                <w:numId w:val="5"/>
              </w:numPr>
              <w:jc w:val="both"/>
              <w:rPr>
                <w:rFonts w:eastAsia="Times New Roman"/>
                <w:lang w:val="en-GB"/>
              </w:rPr>
            </w:pPr>
            <w:r>
              <w:rPr>
                <w:rFonts w:eastAsia="Times New Roman"/>
                <w:sz w:val="20"/>
                <w:szCs w:val="20"/>
                <w:lang w:val="en"/>
              </w:rPr>
              <w:t>Social aspect of medical institutions. Unconventional medical treatment in sociological view</w:t>
            </w:r>
            <w:r w:rsidRPr="006D46D9">
              <w:rPr>
                <w:rFonts w:eastAsia="Times New Roman"/>
                <w:sz w:val="20"/>
                <w:szCs w:val="20"/>
                <w:lang w:val="en"/>
              </w:rPr>
              <w:t xml:space="preserve"> </w:t>
            </w:r>
          </w:p>
          <w:p w:rsidR="000947B2" w:rsidRPr="00B35151" w:rsidRDefault="000947B2" w:rsidP="001D431F">
            <w:pPr>
              <w:jc w:val="both"/>
              <w:rPr>
                <w:rFonts w:eastAsia="Times New Roman"/>
                <w:lang w:val="en-GB"/>
              </w:rPr>
            </w:pPr>
          </w:p>
        </w:tc>
      </w:tr>
      <w:tr w:rsidR="000947B2" w:rsidRPr="000947B2" w:rsidTr="00B96B8A">
        <w:trPr>
          <w:cantSplit/>
          <w:trHeight w:val="1020"/>
        </w:trPr>
        <w:tc>
          <w:tcPr>
            <w:tcW w:w="5103" w:type="dxa"/>
            <w:tcBorders>
              <w:right w:val="single" w:sz="4" w:space="0" w:color="auto"/>
            </w:tcBorders>
            <w:shd w:val="clear" w:color="auto" w:fill="auto"/>
            <w:vAlign w:val="center"/>
          </w:tcPr>
          <w:p w:rsidR="001217C5" w:rsidRDefault="001217C5" w:rsidP="001D431F">
            <w:pPr>
              <w:jc w:val="both"/>
              <w:rPr>
                <w:rFonts w:eastAsia="Times New Roman"/>
                <w:b/>
                <w:bCs/>
                <w:sz w:val="20"/>
                <w:szCs w:val="20"/>
                <w:lang w:val="en"/>
              </w:rPr>
            </w:pPr>
            <w:r>
              <w:rPr>
                <w:b/>
                <w:bCs/>
                <w:sz w:val="20"/>
                <w:szCs w:val="20"/>
                <w:lang w:val="en"/>
              </w:rPr>
              <w:t>D.W1.</w:t>
            </w:r>
            <w:r>
              <w:rPr>
                <w:b/>
                <w:bCs/>
                <w:lang w:val="en"/>
              </w:rPr>
              <w:t xml:space="preserve"> </w:t>
            </w:r>
            <w:r w:rsidRPr="006D46D9">
              <w:rPr>
                <w:bCs/>
                <w:sz w:val="20"/>
                <w:szCs w:val="20"/>
                <w:lang w:val="en"/>
              </w:rPr>
              <w:t xml:space="preserve">familiar </w:t>
            </w:r>
            <w:r>
              <w:rPr>
                <w:sz w:val="20"/>
                <w:szCs w:val="20"/>
                <w:lang w:val="en"/>
              </w:rPr>
              <w:t xml:space="preserve">with </w:t>
            </w:r>
            <w:r>
              <w:rPr>
                <w:color w:val="000000"/>
                <w:sz w:val="20"/>
                <w:szCs w:val="20"/>
                <w:lang w:val="en"/>
              </w:rPr>
              <w:t>the current state of knowledge on the social dimension of health and disease, the impact of the social environment (family, social relationships) and social inequality on health and on the socio-cultural differences and the role of social stress in health and illness behaviour</w:t>
            </w:r>
          </w:p>
          <w:p w:rsidR="00C42720" w:rsidRPr="00C42720" w:rsidRDefault="001D431F" w:rsidP="001D431F">
            <w:pPr>
              <w:jc w:val="both"/>
              <w:rPr>
                <w:rFonts w:eastAsia="Times New Roman"/>
                <w:lang w:val="en-GB"/>
              </w:rPr>
            </w:pPr>
            <w:r>
              <w:rPr>
                <w:rFonts w:eastAsia="Times New Roman"/>
                <w:b/>
                <w:bCs/>
                <w:sz w:val="20"/>
                <w:szCs w:val="20"/>
                <w:lang w:val="en"/>
              </w:rPr>
              <w:t>D.W</w:t>
            </w:r>
            <w:r w:rsidR="00C42720" w:rsidRPr="00C42720">
              <w:rPr>
                <w:rFonts w:eastAsia="Times New Roman"/>
                <w:b/>
                <w:bCs/>
                <w:sz w:val="20"/>
                <w:szCs w:val="20"/>
                <w:lang w:val="en"/>
              </w:rPr>
              <w:t>16.</w:t>
            </w:r>
            <w:r w:rsidR="00C42720" w:rsidRPr="00C42720">
              <w:rPr>
                <w:rFonts w:eastAsia="Times New Roman"/>
                <w:b/>
                <w:bCs/>
                <w:lang w:val="en"/>
              </w:rPr>
              <w:t xml:space="preserve"> </w:t>
            </w:r>
            <w:r w:rsidR="001217C5">
              <w:rPr>
                <w:rFonts w:eastAsia="Times New Roman"/>
                <w:sz w:val="20"/>
                <w:szCs w:val="20"/>
                <w:lang w:val="en"/>
              </w:rPr>
              <w:t>understan</w:t>
            </w:r>
            <w:r>
              <w:rPr>
                <w:rFonts w:eastAsia="Times New Roman"/>
                <w:sz w:val="20"/>
                <w:szCs w:val="20"/>
                <w:lang w:val="en"/>
              </w:rPr>
              <w:t>d</w:t>
            </w:r>
            <w:r w:rsidR="001217C5">
              <w:rPr>
                <w:rFonts w:eastAsia="Times New Roman"/>
                <w:sz w:val="20"/>
                <w:szCs w:val="20"/>
                <w:lang w:val="en"/>
              </w:rPr>
              <w:t>ing</w:t>
            </w:r>
            <w:r w:rsidR="00C42720" w:rsidRPr="00C42720">
              <w:rPr>
                <w:rFonts w:eastAsia="Times New Roman"/>
                <w:sz w:val="20"/>
                <w:szCs w:val="20"/>
                <w:lang w:val="en"/>
              </w:rPr>
              <w:t xml:space="preserve"> the cultural, ethnic and national determinants of human behavior</w:t>
            </w:r>
          </w:p>
          <w:p w:rsidR="00C457AE" w:rsidRPr="006D46D9" w:rsidRDefault="00C457AE" w:rsidP="00C457AE">
            <w:pPr>
              <w:jc w:val="both"/>
              <w:rPr>
                <w:rFonts w:eastAsia="Times New Roman"/>
                <w:lang w:val="en-GB"/>
              </w:rPr>
            </w:pPr>
            <w:r>
              <w:rPr>
                <w:rFonts w:eastAsia="Times New Roman"/>
                <w:b/>
                <w:bCs/>
                <w:sz w:val="20"/>
                <w:szCs w:val="20"/>
                <w:lang w:val="en"/>
              </w:rPr>
              <w:t>D.</w:t>
            </w:r>
            <w:r w:rsidRPr="006D46D9">
              <w:rPr>
                <w:rFonts w:eastAsia="Times New Roman"/>
                <w:b/>
                <w:bCs/>
                <w:sz w:val="20"/>
                <w:szCs w:val="20"/>
                <w:lang w:val="en"/>
              </w:rPr>
              <w:t>U8.</w:t>
            </w:r>
            <w:r w:rsidRPr="006D46D9">
              <w:rPr>
                <w:rFonts w:eastAsia="Times New Roman"/>
                <w:b/>
                <w:bCs/>
                <w:lang w:val="en"/>
              </w:rPr>
              <w:t xml:space="preserve"> </w:t>
            </w:r>
            <w:r w:rsidRPr="006D46D9">
              <w:rPr>
                <w:rFonts w:eastAsia="Times New Roman"/>
                <w:sz w:val="20"/>
                <w:szCs w:val="20"/>
                <w:lang w:val="en"/>
              </w:rPr>
              <w:t>provide advice on compliance with the recommendations and a healthy lifestyle</w:t>
            </w:r>
          </w:p>
          <w:p w:rsidR="000947B2" w:rsidRPr="00B35151" w:rsidRDefault="000947B2" w:rsidP="001D431F">
            <w:pPr>
              <w:jc w:val="both"/>
              <w:rPr>
                <w:rFonts w:eastAsia="Times New Roman"/>
                <w:lang w:val="en-GB"/>
              </w:rPr>
            </w:pPr>
          </w:p>
        </w:tc>
        <w:tc>
          <w:tcPr>
            <w:tcW w:w="5103" w:type="dxa"/>
            <w:tcBorders>
              <w:left w:val="single" w:sz="4" w:space="0" w:color="auto"/>
            </w:tcBorders>
            <w:shd w:val="clear" w:color="auto" w:fill="auto"/>
            <w:vAlign w:val="center"/>
          </w:tcPr>
          <w:p w:rsidR="000947B2" w:rsidRPr="00B35151" w:rsidRDefault="00C457AE" w:rsidP="00396B87">
            <w:pPr>
              <w:numPr>
                <w:ilvl w:val="0"/>
                <w:numId w:val="5"/>
              </w:numPr>
              <w:jc w:val="both"/>
              <w:rPr>
                <w:rFonts w:eastAsia="Times New Roman"/>
                <w:lang w:val="en-GB"/>
              </w:rPr>
            </w:pPr>
            <w:r>
              <w:rPr>
                <w:sz w:val="20"/>
                <w:szCs w:val="20"/>
                <w:lang w:val="en"/>
              </w:rPr>
              <w:t>Social determinants of health behaviour. Selected social pathology</w:t>
            </w:r>
          </w:p>
        </w:tc>
      </w:tr>
      <w:tr w:rsidR="001D431F" w:rsidRPr="000947B2" w:rsidTr="00B96B8A">
        <w:trPr>
          <w:cantSplit/>
          <w:trHeight w:val="1020"/>
        </w:trPr>
        <w:tc>
          <w:tcPr>
            <w:tcW w:w="5103" w:type="dxa"/>
            <w:tcBorders>
              <w:right w:val="single" w:sz="4" w:space="0" w:color="auto"/>
            </w:tcBorders>
            <w:shd w:val="clear" w:color="auto" w:fill="auto"/>
            <w:vAlign w:val="center"/>
          </w:tcPr>
          <w:p w:rsidR="001D431F" w:rsidRPr="00A04CB4" w:rsidRDefault="001D431F" w:rsidP="001D431F">
            <w:pPr>
              <w:jc w:val="both"/>
              <w:rPr>
                <w:rFonts w:eastAsia="Times New Roman"/>
                <w:sz w:val="20"/>
                <w:szCs w:val="20"/>
                <w:lang w:val="en"/>
              </w:rPr>
            </w:pPr>
            <w:r w:rsidRPr="001D431F">
              <w:rPr>
                <w:rFonts w:eastAsia="Times New Roman"/>
                <w:b/>
                <w:sz w:val="20"/>
                <w:szCs w:val="20"/>
                <w:lang w:val="en"/>
              </w:rPr>
              <w:t>D.W3</w:t>
            </w:r>
            <w:r>
              <w:rPr>
                <w:rFonts w:eastAsia="Times New Roman"/>
                <w:sz w:val="20"/>
                <w:szCs w:val="20"/>
                <w:lang w:val="en"/>
              </w:rPr>
              <w:t xml:space="preserve"> understanding</w:t>
            </w:r>
            <w:r w:rsidRPr="00B35151">
              <w:rPr>
                <w:rFonts w:eastAsia="Times New Roman"/>
                <w:sz w:val="20"/>
                <w:szCs w:val="20"/>
                <w:lang w:val="en"/>
              </w:rPr>
              <w:t xml:space="preserve"> the importance of health, illness, disability and old age in relation to social attitudes, social consequences of disease and disability, as well as socio-cultural barriers, </w:t>
            </w:r>
            <w:r>
              <w:rPr>
                <w:rFonts w:eastAsia="Times New Roman"/>
                <w:sz w:val="20"/>
                <w:szCs w:val="20"/>
                <w:lang w:val="en"/>
              </w:rPr>
              <w:t xml:space="preserve">students </w:t>
            </w:r>
            <w:r w:rsidRPr="00B35151">
              <w:rPr>
                <w:rFonts w:eastAsia="Times New Roman"/>
                <w:sz w:val="20"/>
                <w:szCs w:val="20"/>
                <w:lang w:val="en"/>
              </w:rPr>
              <w:t>are familiar with the current concept of quality of life of genetic health</w:t>
            </w:r>
            <w:r>
              <w:rPr>
                <w:rFonts w:eastAsia="Times New Roman"/>
                <w:sz w:val="20"/>
                <w:szCs w:val="20"/>
                <w:lang w:val="en"/>
              </w:rPr>
              <w:t xml:space="preserve"> </w:t>
            </w:r>
          </w:p>
        </w:tc>
        <w:tc>
          <w:tcPr>
            <w:tcW w:w="5103" w:type="dxa"/>
            <w:tcBorders>
              <w:left w:val="single" w:sz="4" w:space="0" w:color="auto"/>
            </w:tcBorders>
            <w:shd w:val="clear" w:color="auto" w:fill="auto"/>
          </w:tcPr>
          <w:p w:rsidR="00396B87" w:rsidRPr="00687BA7" w:rsidRDefault="00C457AE" w:rsidP="00396B87">
            <w:pPr>
              <w:numPr>
                <w:ilvl w:val="0"/>
                <w:numId w:val="5"/>
              </w:numPr>
              <w:jc w:val="both"/>
              <w:rPr>
                <w:rFonts w:eastAsia="Times New Roman"/>
                <w:lang w:val="en-GB"/>
              </w:rPr>
            </w:pPr>
            <w:r>
              <w:rPr>
                <w:sz w:val="20"/>
                <w:szCs w:val="20"/>
                <w:lang w:val="en"/>
              </w:rPr>
              <w:t>Sociological perspective on</w:t>
            </w:r>
            <w:r w:rsidR="00396B87">
              <w:rPr>
                <w:sz w:val="20"/>
                <w:szCs w:val="20"/>
                <w:lang w:val="en"/>
              </w:rPr>
              <w:t xml:space="preserve"> disability. Social aspect of individual and population ageing.</w:t>
            </w:r>
          </w:p>
          <w:p w:rsidR="001D431F" w:rsidRPr="00687BA7" w:rsidRDefault="001D431F" w:rsidP="001D431F">
            <w:pPr>
              <w:jc w:val="both"/>
              <w:rPr>
                <w:rFonts w:eastAsia="Times New Roman"/>
                <w:lang w:val="en-GB"/>
              </w:rPr>
            </w:pPr>
          </w:p>
        </w:tc>
      </w:tr>
    </w:tbl>
    <w:p w:rsidR="00CA6D0E" w:rsidRPr="000947B2" w:rsidRDefault="00CA6D0E" w:rsidP="00CA6D0E">
      <w:pPr>
        <w:tabs>
          <w:tab w:val="left" w:pos="5670"/>
        </w:tabs>
        <w:autoSpaceDE w:val="0"/>
        <w:autoSpaceDN w:val="0"/>
        <w:adjustRightInd w:val="0"/>
        <w:jc w:val="both"/>
        <w:rPr>
          <w:rFonts w:eastAsia="Times New Roman"/>
          <w:sz w:val="22"/>
          <w:szCs w:val="22"/>
          <w:lang w:val="en-GB"/>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06"/>
      </w:tblGrid>
      <w:tr w:rsidR="00CA6D0E" w:rsidRPr="007B7544" w:rsidTr="008C636B">
        <w:trPr>
          <w:cantSplit/>
        </w:trPr>
        <w:tc>
          <w:tcPr>
            <w:tcW w:w="10206" w:type="dxa"/>
            <w:shd w:val="clear" w:color="auto" w:fill="auto"/>
          </w:tcPr>
          <w:p w:rsidR="00CA6D0E" w:rsidRPr="007B7544" w:rsidRDefault="00CA6D0E" w:rsidP="00B84BB9">
            <w:pPr>
              <w:tabs>
                <w:tab w:val="left" w:pos="5670"/>
              </w:tabs>
              <w:autoSpaceDE w:val="0"/>
              <w:autoSpaceDN w:val="0"/>
              <w:adjustRightInd w:val="0"/>
              <w:jc w:val="both"/>
              <w:rPr>
                <w:rFonts w:eastAsia="Times New Roman"/>
                <w:b/>
                <w:sz w:val="20"/>
                <w:szCs w:val="20"/>
              </w:rPr>
            </w:pPr>
            <w:r>
              <w:rPr>
                <w:rFonts w:eastAsia="Times New Roman"/>
                <w:b/>
                <w:sz w:val="20"/>
                <w:szCs w:val="20"/>
              </w:rPr>
              <w:t>Obligatory textbook</w:t>
            </w:r>
            <w:r w:rsidRPr="007B7544">
              <w:rPr>
                <w:rFonts w:eastAsia="Times New Roman"/>
                <w:b/>
                <w:sz w:val="20"/>
                <w:szCs w:val="20"/>
              </w:rPr>
              <w:t xml:space="preserve">: </w:t>
            </w:r>
            <w:r w:rsidRPr="00D83B45">
              <w:rPr>
                <w:rFonts w:eastAsia="Times New Roman"/>
                <w:i/>
                <w:sz w:val="20"/>
                <w:szCs w:val="20"/>
              </w:rPr>
              <w:t>(1-2 pozycje)</w:t>
            </w:r>
          </w:p>
        </w:tc>
      </w:tr>
      <w:tr w:rsidR="00CA6D0E" w:rsidRPr="00C14BA0" w:rsidTr="008C636B">
        <w:trPr>
          <w:cantSplit/>
        </w:trPr>
        <w:tc>
          <w:tcPr>
            <w:tcW w:w="10206" w:type="dxa"/>
            <w:shd w:val="clear" w:color="auto" w:fill="auto"/>
          </w:tcPr>
          <w:p w:rsidR="00CA6D0E" w:rsidRPr="00C14BA0" w:rsidRDefault="00CA6D0E" w:rsidP="00B84BB9">
            <w:pPr>
              <w:tabs>
                <w:tab w:val="left" w:pos="5670"/>
              </w:tabs>
              <w:autoSpaceDE w:val="0"/>
              <w:autoSpaceDN w:val="0"/>
              <w:adjustRightInd w:val="0"/>
              <w:jc w:val="both"/>
              <w:rPr>
                <w:rFonts w:eastAsia="Times New Roman"/>
                <w:lang w:val="en-GB"/>
              </w:rPr>
            </w:pPr>
          </w:p>
          <w:p w:rsidR="00CA6D0E" w:rsidRPr="00C14BA0" w:rsidRDefault="00EC6D4E" w:rsidP="00B84BB9">
            <w:pPr>
              <w:tabs>
                <w:tab w:val="left" w:pos="5670"/>
              </w:tabs>
              <w:autoSpaceDE w:val="0"/>
              <w:autoSpaceDN w:val="0"/>
              <w:adjustRightInd w:val="0"/>
              <w:jc w:val="both"/>
              <w:rPr>
                <w:rFonts w:eastAsia="Times New Roman"/>
                <w:sz w:val="20"/>
                <w:szCs w:val="20"/>
                <w:lang w:val="en-GB"/>
              </w:rPr>
            </w:pPr>
            <w:r w:rsidRPr="00C14BA0">
              <w:rPr>
                <w:rFonts w:eastAsia="Times New Roman"/>
                <w:sz w:val="20"/>
                <w:szCs w:val="20"/>
                <w:lang w:val="en-GB"/>
              </w:rPr>
              <w:t>Cockerham W.C., Medical Sociology, Twelfth Edition, Prentice Hall 2012</w:t>
            </w:r>
          </w:p>
          <w:p w:rsidR="00EC6D4E" w:rsidRPr="00C14BA0" w:rsidRDefault="00EC6D4E" w:rsidP="00B84BB9">
            <w:pPr>
              <w:tabs>
                <w:tab w:val="left" w:pos="5670"/>
              </w:tabs>
              <w:autoSpaceDE w:val="0"/>
              <w:autoSpaceDN w:val="0"/>
              <w:adjustRightInd w:val="0"/>
              <w:jc w:val="both"/>
              <w:rPr>
                <w:rFonts w:eastAsia="Times New Roman"/>
                <w:sz w:val="20"/>
                <w:szCs w:val="20"/>
                <w:lang w:val="en-GB"/>
              </w:rPr>
            </w:pPr>
            <w:r w:rsidRPr="00C14BA0">
              <w:rPr>
                <w:rFonts w:eastAsia="Times New Roman"/>
                <w:sz w:val="20"/>
                <w:szCs w:val="20"/>
                <w:lang w:val="en-GB"/>
              </w:rPr>
              <w:t>Giddens A., Sociology, Seventh Edition, Polity 2013</w:t>
            </w:r>
          </w:p>
          <w:p w:rsidR="00CA6D0E" w:rsidRPr="00C14BA0" w:rsidRDefault="00CA6D0E" w:rsidP="00B84BB9">
            <w:pPr>
              <w:tabs>
                <w:tab w:val="left" w:pos="5670"/>
              </w:tabs>
              <w:autoSpaceDE w:val="0"/>
              <w:autoSpaceDN w:val="0"/>
              <w:adjustRightInd w:val="0"/>
              <w:jc w:val="both"/>
              <w:rPr>
                <w:rFonts w:eastAsia="Times New Roman"/>
                <w:lang w:val="en-GB"/>
              </w:rPr>
            </w:pPr>
          </w:p>
        </w:tc>
      </w:tr>
      <w:tr w:rsidR="00CA6D0E" w:rsidRPr="007B7544" w:rsidTr="008C636B">
        <w:trPr>
          <w:cantSplit/>
        </w:trPr>
        <w:tc>
          <w:tcPr>
            <w:tcW w:w="10206" w:type="dxa"/>
            <w:shd w:val="clear" w:color="auto" w:fill="auto"/>
          </w:tcPr>
          <w:p w:rsidR="00CA6D0E" w:rsidRPr="007B7544" w:rsidRDefault="00CA6D0E" w:rsidP="00B84BB9">
            <w:pPr>
              <w:tabs>
                <w:tab w:val="left" w:pos="5670"/>
              </w:tabs>
              <w:autoSpaceDE w:val="0"/>
              <w:autoSpaceDN w:val="0"/>
              <w:adjustRightInd w:val="0"/>
              <w:jc w:val="both"/>
              <w:rPr>
                <w:rFonts w:eastAsia="Times New Roman"/>
                <w:b/>
                <w:sz w:val="20"/>
                <w:szCs w:val="20"/>
              </w:rPr>
            </w:pPr>
            <w:r>
              <w:rPr>
                <w:rFonts w:eastAsia="Times New Roman"/>
                <w:b/>
                <w:sz w:val="20"/>
                <w:szCs w:val="20"/>
              </w:rPr>
              <w:t>Optional textbook</w:t>
            </w:r>
            <w:r w:rsidRPr="007B7544">
              <w:rPr>
                <w:rFonts w:eastAsia="Times New Roman"/>
                <w:b/>
                <w:sz w:val="20"/>
                <w:szCs w:val="20"/>
              </w:rPr>
              <w:t xml:space="preserve">: </w:t>
            </w:r>
            <w:r w:rsidRPr="00D83B45">
              <w:rPr>
                <w:rFonts w:eastAsia="Times New Roman"/>
                <w:i/>
                <w:sz w:val="20"/>
                <w:szCs w:val="20"/>
              </w:rPr>
              <w:t>(1-2 pozycje)</w:t>
            </w:r>
          </w:p>
        </w:tc>
      </w:tr>
      <w:tr w:rsidR="00CA6D0E" w:rsidRPr="00C14BA0" w:rsidTr="008C636B">
        <w:trPr>
          <w:cantSplit/>
        </w:trPr>
        <w:tc>
          <w:tcPr>
            <w:tcW w:w="10206" w:type="dxa"/>
            <w:shd w:val="clear" w:color="auto" w:fill="auto"/>
          </w:tcPr>
          <w:p w:rsidR="00CA6D0E" w:rsidRPr="00C14BA0" w:rsidRDefault="00CA6D0E" w:rsidP="00B84BB9">
            <w:pPr>
              <w:tabs>
                <w:tab w:val="left" w:pos="5670"/>
              </w:tabs>
              <w:autoSpaceDE w:val="0"/>
              <w:autoSpaceDN w:val="0"/>
              <w:adjustRightInd w:val="0"/>
              <w:jc w:val="both"/>
              <w:rPr>
                <w:rFonts w:eastAsia="Times New Roman"/>
                <w:b/>
                <w:sz w:val="20"/>
                <w:szCs w:val="20"/>
                <w:lang w:val="en-GB"/>
              </w:rPr>
            </w:pPr>
          </w:p>
          <w:p w:rsidR="00CA6D0E" w:rsidRPr="00C14BA0" w:rsidRDefault="00EC6D4E" w:rsidP="00B84BB9">
            <w:pPr>
              <w:tabs>
                <w:tab w:val="left" w:pos="5670"/>
              </w:tabs>
              <w:autoSpaceDE w:val="0"/>
              <w:autoSpaceDN w:val="0"/>
              <w:adjustRightInd w:val="0"/>
              <w:jc w:val="both"/>
              <w:rPr>
                <w:rFonts w:eastAsia="Times New Roman"/>
                <w:sz w:val="20"/>
                <w:szCs w:val="20"/>
                <w:lang w:val="en-GB"/>
              </w:rPr>
            </w:pPr>
            <w:r w:rsidRPr="00C14BA0">
              <w:rPr>
                <w:rFonts w:eastAsia="Times New Roman"/>
                <w:sz w:val="20"/>
                <w:szCs w:val="20"/>
                <w:lang w:val="en-GB"/>
              </w:rPr>
              <w:t>Barry A. M., Yuill Ch., Understanding the Sociology of Health, Third Edition, SAGE 2012</w:t>
            </w:r>
          </w:p>
          <w:p w:rsidR="00EC6D4E" w:rsidRPr="00C14BA0" w:rsidRDefault="00EC6D4E" w:rsidP="00B84BB9">
            <w:pPr>
              <w:tabs>
                <w:tab w:val="left" w:pos="5670"/>
              </w:tabs>
              <w:autoSpaceDE w:val="0"/>
              <w:autoSpaceDN w:val="0"/>
              <w:adjustRightInd w:val="0"/>
              <w:jc w:val="both"/>
              <w:rPr>
                <w:rFonts w:eastAsia="Times New Roman"/>
                <w:sz w:val="20"/>
                <w:szCs w:val="20"/>
                <w:lang w:val="en-GB"/>
              </w:rPr>
            </w:pPr>
            <w:r w:rsidRPr="00C14BA0">
              <w:rPr>
                <w:rFonts w:eastAsia="Times New Roman"/>
                <w:sz w:val="20"/>
                <w:szCs w:val="20"/>
                <w:lang w:val="en-GB"/>
              </w:rPr>
              <w:t>Weiss G.L., LOnnquist L.E., The Sociology of Health Healing , and Illness, Seventh Edition, Prentice Hall 2012</w:t>
            </w:r>
          </w:p>
          <w:p w:rsidR="00CA6D0E" w:rsidRPr="00C14BA0" w:rsidRDefault="00CA6D0E" w:rsidP="00B84BB9">
            <w:pPr>
              <w:tabs>
                <w:tab w:val="left" w:pos="5670"/>
              </w:tabs>
              <w:autoSpaceDE w:val="0"/>
              <w:autoSpaceDN w:val="0"/>
              <w:adjustRightInd w:val="0"/>
              <w:jc w:val="both"/>
              <w:rPr>
                <w:rFonts w:eastAsia="Times New Roman"/>
                <w:b/>
                <w:sz w:val="20"/>
                <w:szCs w:val="20"/>
                <w:lang w:val="en-GB"/>
              </w:rPr>
            </w:pPr>
          </w:p>
        </w:tc>
      </w:tr>
    </w:tbl>
    <w:p w:rsidR="00CA6D0E" w:rsidRPr="00C14BA0" w:rsidRDefault="00CA6D0E" w:rsidP="00CA6D0E">
      <w:pPr>
        <w:tabs>
          <w:tab w:val="left" w:pos="5670"/>
        </w:tabs>
        <w:autoSpaceDE w:val="0"/>
        <w:autoSpaceDN w:val="0"/>
        <w:adjustRightInd w:val="0"/>
        <w:jc w:val="both"/>
        <w:rPr>
          <w:rFonts w:eastAsia="Times New Roman"/>
          <w:sz w:val="22"/>
          <w:szCs w:val="22"/>
          <w:lang w:val="en-GB"/>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06"/>
      </w:tblGrid>
      <w:tr w:rsidR="00CA6D0E" w:rsidRPr="00C14BA0" w:rsidTr="008C636B">
        <w:trPr>
          <w:cantSplit/>
        </w:trPr>
        <w:tc>
          <w:tcPr>
            <w:tcW w:w="10206" w:type="dxa"/>
            <w:shd w:val="clear" w:color="auto" w:fill="auto"/>
          </w:tcPr>
          <w:p w:rsidR="00CA6D0E" w:rsidRPr="00C14BA0" w:rsidRDefault="00CA6D0E" w:rsidP="00541E71">
            <w:pPr>
              <w:tabs>
                <w:tab w:val="left" w:pos="5670"/>
              </w:tabs>
              <w:autoSpaceDE w:val="0"/>
              <w:autoSpaceDN w:val="0"/>
              <w:adjustRightInd w:val="0"/>
              <w:jc w:val="both"/>
              <w:rPr>
                <w:rFonts w:eastAsia="Times New Roman"/>
                <w:b/>
                <w:sz w:val="20"/>
                <w:szCs w:val="20"/>
                <w:lang w:val="en-GB"/>
              </w:rPr>
            </w:pPr>
            <w:r w:rsidRPr="00C14BA0">
              <w:rPr>
                <w:rStyle w:val="hps"/>
                <w:b/>
                <w:sz w:val="22"/>
                <w:szCs w:val="22"/>
                <w:lang w:val="en-GB"/>
              </w:rPr>
              <w:t>Criteria for assessing</w:t>
            </w:r>
            <w:r w:rsidR="00E64DF9" w:rsidRPr="00C14BA0">
              <w:rPr>
                <w:rStyle w:val="hps"/>
                <w:b/>
                <w:sz w:val="22"/>
                <w:szCs w:val="22"/>
                <w:lang w:val="en-GB"/>
              </w:rPr>
              <w:t xml:space="preserve"> </w:t>
            </w:r>
            <w:r w:rsidR="00E64DF9" w:rsidRPr="00C14BA0">
              <w:rPr>
                <w:b/>
                <w:sz w:val="22"/>
                <w:szCs w:val="22"/>
                <w:lang w:val="en-GB"/>
              </w:rPr>
              <w:t>the</w:t>
            </w:r>
            <w:r w:rsidRPr="00C14BA0">
              <w:rPr>
                <w:rStyle w:val="hps"/>
                <w:b/>
                <w:sz w:val="22"/>
                <w:szCs w:val="22"/>
                <w:lang w:val="en-GB"/>
              </w:rPr>
              <w:t xml:space="preserve"> </w:t>
            </w:r>
            <w:r w:rsidR="00F4613D" w:rsidRPr="00C14BA0">
              <w:rPr>
                <w:rStyle w:val="hps"/>
                <w:b/>
                <w:sz w:val="22"/>
                <w:szCs w:val="22"/>
                <w:lang w:val="en-GB"/>
              </w:rPr>
              <w:t>achieved</w:t>
            </w:r>
            <w:r w:rsidR="00F4613D" w:rsidRPr="00C14BA0">
              <w:rPr>
                <w:b/>
                <w:sz w:val="22"/>
                <w:szCs w:val="22"/>
                <w:lang w:val="en-GB"/>
              </w:rPr>
              <w:t xml:space="preserve"> </w:t>
            </w:r>
            <w:r w:rsidRPr="00C14BA0">
              <w:rPr>
                <w:rStyle w:val="hps"/>
                <w:b/>
                <w:sz w:val="22"/>
                <w:szCs w:val="22"/>
                <w:lang w:val="en-GB"/>
              </w:rPr>
              <w:t>learning outcomes and the form</w:t>
            </w:r>
            <w:r w:rsidRPr="00C14BA0">
              <w:rPr>
                <w:b/>
                <w:sz w:val="22"/>
                <w:szCs w:val="22"/>
                <w:lang w:val="en-GB"/>
              </w:rPr>
              <w:t xml:space="preserve"> </w:t>
            </w:r>
            <w:r w:rsidRPr="00C14BA0">
              <w:rPr>
                <w:rStyle w:val="hps"/>
                <w:b/>
                <w:sz w:val="22"/>
                <w:szCs w:val="22"/>
                <w:lang w:val="en-GB"/>
              </w:rPr>
              <w:t>and</w:t>
            </w:r>
            <w:r w:rsidRPr="00C14BA0">
              <w:rPr>
                <w:rFonts w:eastAsia="Times New Roman"/>
                <w:b/>
                <w:sz w:val="22"/>
                <w:szCs w:val="22"/>
                <w:lang w:val="en-GB"/>
              </w:rPr>
              <w:t xml:space="preserve"> conditions for receiving credit</w:t>
            </w:r>
            <w:r w:rsidRPr="00C14BA0">
              <w:rPr>
                <w:rFonts w:eastAsia="Times New Roman"/>
                <w:b/>
                <w:sz w:val="20"/>
                <w:szCs w:val="20"/>
                <w:lang w:val="en-GB"/>
              </w:rPr>
              <w:t xml:space="preserve">: </w:t>
            </w:r>
          </w:p>
        </w:tc>
      </w:tr>
      <w:tr w:rsidR="00CA6D0E" w:rsidRPr="00C14BA0" w:rsidTr="008C636B">
        <w:trPr>
          <w:cantSplit/>
        </w:trPr>
        <w:tc>
          <w:tcPr>
            <w:tcW w:w="10206" w:type="dxa"/>
            <w:shd w:val="clear" w:color="auto" w:fill="auto"/>
          </w:tcPr>
          <w:p w:rsidR="00CA6D0E" w:rsidRPr="00C14BA0" w:rsidRDefault="00541E71" w:rsidP="00541E71">
            <w:pPr>
              <w:tabs>
                <w:tab w:val="left" w:pos="5670"/>
              </w:tabs>
              <w:autoSpaceDE w:val="0"/>
              <w:autoSpaceDN w:val="0"/>
              <w:adjustRightInd w:val="0"/>
              <w:jc w:val="both"/>
              <w:rPr>
                <w:rFonts w:eastAsia="Times New Roman"/>
                <w:sz w:val="20"/>
                <w:szCs w:val="20"/>
                <w:lang w:val="en-GB"/>
              </w:rPr>
            </w:pPr>
            <w:r w:rsidRPr="00C14BA0">
              <w:rPr>
                <w:rFonts w:eastAsia="Times New Roman"/>
                <w:sz w:val="20"/>
                <w:szCs w:val="20"/>
                <w:lang w:val="en-GB"/>
              </w:rPr>
              <w:t>For passing the course the student must complete a minimum of 60% of the points with tests of knowledge and skills and to demonstrate relevant competence.  In the case of a single absence from the classroom or the long absence excused the student is required to pass the absence of another group or individually in time of the lecturer consultation.</w:t>
            </w:r>
          </w:p>
        </w:tc>
      </w:tr>
    </w:tbl>
    <w:p w:rsidR="00102CAA" w:rsidRDefault="00102CAA" w:rsidP="00CA6D0E">
      <w:pPr>
        <w:tabs>
          <w:tab w:val="left" w:pos="5670"/>
        </w:tabs>
        <w:autoSpaceDE w:val="0"/>
        <w:autoSpaceDN w:val="0"/>
        <w:adjustRightInd w:val="0"/>
        <w:jc w:val="both"/>
        <w:rPr>
          <w:rFonts w:eastAsia="Times New Roman"/>
          <w:sz w:val="22"/>
          <w:szCs w:val="22"/>
        </w:rPr>
      </w:pPr>
    </w:p>
    <w:p w:rsidR="00CA6D0E" w:rsidRDefault="00102CAA" w:rsidP="00CA6D0E">
      <w:pPr>
        <w:tabs>
          <w:tab w:val="left" w:pos="5670"/>
        </w:tabs>
        <w:autoSpaceDE w:val="0"/>
        <w:autoSpaceDN w:val="0"/>
        <w:adjustRightInd w:val="0"/>
        <w:jc w:val="both"/>
        <w:rPr>
          <w:rFonts w:eastAsia="Times New Roman"/>
          <w:sz w:val="22"/>
          <w:szCs w:val="22"/>
        </w:rPr>
      </w:pPr>
      <w:r>
        <w:rPr>
          <w:rFonts w:eastAsia="Times New Roman"/>
          <w:sz w:val="22"/>
          <w:szCs w:val="22"/>
        </w:rPr>
        <w:t xml:space="preserve">31.I.2022 </w:t>
      </w:r>
      <w:r w:rsidR="00A04CB4">
        <w:rPr>
          <w:rFonts w:eastAsia="Times New Roman"/>
          <w:sz w:val="22"/>
          <w:szCs w:val="22"/>
        </w:rPr>
        <w:t xml:space="preserve"> Agnieszka Choi</w:t>
      </w:r>
      <w:r w:rsidR="00325437">
        <w:rPr>
          <w:rFonts w:eastAsia="Times New Roman"/>
          <w:sz w:val="22"/>
          <w:szCs w:val="22"/>
        </w:rPr>
        <w:t>ńska PhD</w:t>
      </w:r>
      <w:r>
        <w:rPr>
          <w:rFonts w:eastAsia="Times New Roman"/>
          <w:sz w:val="22"/>
          <w:szCs w:val="22"/>
        </w:rPr>
        <w:t>;</w:t>
      </w:r>
      <w:r w:rsidR="00325437">
        <w:rPr>
          <w:rFonts w:eastAsia="Times New Roman"/>
          <w:sz w:val="22"/>
          <w:szCs w:val="22"/>
        </w:rPr>
        <w:t xml:space="preserve"> Bogusława Karczewska PhD</w:t>
      </w:r>
    </w:p>
    <w:p w:rsidR="00102CAA" w:rsidRDefault="00102CAA" w:rsidP="00CA6D0E">
      <w:pPr>
        <w:tabs>
          <w:tab w:val="left" w:pos="5670"/>
        </w:tabs>
        <w:autoSpaceDE w:val="0"/>
        <w:autoSpaceDN w:val="0"/>
        <w:adjustRightInd w:val="0"/>
        <w:jc w:val="both"/>
        <w:rPr>
          <w:rFonts w:eastAsia="Times New Roman"/>
          <w:sz w:val="22"/>
          <w:szCs w:val="22"/>
        </w:rPr>
      </w:pPr>
    </w:p>
    <w:p w:rsidR="00102CAA" w:rsidRDefault="00102CAA" w:rsidP="00CA6D0E">
      <w:pPr>
        <w:tabs>
          <w:tab w:val="left" w:pos="5670"/>
        </w:tabs>
        <w:autoSpaceDE w:val="0"/>
        <w:autoSpaceDN w:val="0"/>
        <w:adjustRightInd w:val="0"/>
        <w:jc w:val="both"/>
        <w:rPr>
          <w:rFonts w:eastAsia="Times New Roman"/>
          <w:sz w:val="22"/>
          <w:szCs w:val="22"/>
        </w:rPr>
      </w:pPr>
    </w:p>
    <w:p w:rsidR="00CA6D0E" w:rsidRPr="00102CAA" w:rsidRDefault="00AA4D1F" w:rsidP="00CA6D0E">
      <w:pPr>
        <w:tabs>
          <w:tab w:val="left" w:pos="5670"/>
        </w:tabs>
        <w:autoSpaceDE w:val="0"/>
        <w:autoSpaceDN w:val="0"/>
        <w:adjustRightInd w:val="0"/>
        <w:jc w:val="both"/>
        <w:rPr>
          <w:rFonts w:eastAsia="Times New Roman"/>
          <w:sz w:val="22"/>
          <w:szCs w:val="22"/>
        </w:rPr>
      </w:pPr>
      <w:r w:rsidRPr="00102CAA">
        <w:rPr>
          <w:rFonts w:eastAsia="Times New Roman"/>
          <w:sz w:val="22"/>
          <w:szCs w:val="22"/>
        </w:rPr>
        <w:t>……………………………………………………..</w:t>
      </w:r>
    </w:p>
    <w:p w:rsidR="00CA6D0E" w:rsidRPr="003C0CC6" w:rsidRDefault="00CA6D0E" w:rsidP="00CA6D0E">
      <w:pPr>
        <w:tabs>
          <w:tab w:val="left" w:pos="5670"/>
        </w:tabs>
        <w:autoSpaceDE w:val="0"/>
        <w:autoSpaceDN w:val="0"/>
        <w:adjustRightInd w:val="0"/>
        <w:jc w:val="both"/>
        <w:rPr>
          <w:rFonts w:eastAsia="Times New Roman"/>
          <w:i/>
          <w:sz w:val="20"/>
          <w:szCs w:val="20"/>
          <w:lang w:val="en-US"/>
        </w:rPr>
      </w:pPr>
      <w:r w:rsidRPr="003C0CC6">
        <w:rPr>
          <w:rFonts w:eastAsia="Times New Roman"/>
          <w:i/>
          <w:sz w:val="20"/>
          <w:szCs w:val="20"/>
          <w:lang w:val="en-US"/>
        </w:rPr>
        <w:t>(date and signature</w:t>
      </w:r>
      <w:r>
        <w:rPr>
          <w:rFonts w:eastAsia="Times New Roman"/>
          <w:i/>
          <w:sz w:val="20"/>
          <w:szCs w:val="20"/>
          <w:lang w:val="en-US"/>
        </w:rPr>
        <w:t xml:space="preserve"> of the person preparing the syllabus)</w:t>
      </w:r>
    </w:p>
    <w:p w:rsidR="00CA6D0E" w:rsidRPr="003C0CC6" w:rsidRDefault="00CA6D0E" w:rsidP="00CA6D0E">
      <w:pPr>
        <w:tabs>
          <w:tab w:val="left" w:pos="5670"/>
        </w:tabs>
        <w:autoSpaceDE w:val="0"/>
        <w:autoSpaceDN w:val="0"/>
        <w:adjustRightInd w:val="0"/>
        <w:jc w:val="both"/>
        <w:rPr>
          <w:rFonts w:eastAsia="Times New Roman"/>
          <w:sz w:val="22"/>
          <w:szCs w:val="22"/>
          <w:lang w:val="en-US"/>
        </w:rPr>
      </w:pPr>
    </w:p>
    <w:p w:rsidR="00CA6D0E" w:rsidRDefault="00CA6D0E" w:rsidP="00CA6D0E">
      <w:pPr>
        <w:tabs>
          <w:tab w:val="left" w:pos="5670"/>
        </w:tabs>
        <w:autoSpaceDE w:val="0"/>
        <w:autoSpaceDN w:val="0"/>
        <w:adjustRightInd w:val="0"/>
        <w:jc w:val="both"/>
        <w:rPr>
          <w:rFonts w:eastAsia="Times New Roman"/>
          <w:sz w:val="22"/>
          <w:szCs w:val="22"/>
          <w:lang w:val="en-US"/>
        </w:rPr>
      </w:pPr>
    </w:p>
    <w:p w:rsidR="00102CAA" w:rsidRDefault="00102CAA" w:rsidP="00331DE2">
      <w:pPr>
        <w:tabs>
          <w:tab w:val="left" w:pos="5670"/>
        </w:tabs>
        <w:autoSpaceDE w:val="0"/>
        <w:autoSpaceDN w:val="0"/>
        <w:adjustRightInd w:val="0"/>
        <w:jc w:val="both"/>
        <w:rPr>
          <w:rFonts w:eastAsia="Times New Roman"/>
          <w:sz w:val="22"/>
          <w:szCs w:val="22"/>
          <w:lang w:val="en-US"/>
        </w:rPr>
      </w:pPr>
    </w:p>
    <w:p w:rsidR="00CA6D0E" w:rsidRPr="003C0CC6" w:rsidRDefault="00946BDF" w:rsidP="00331DE2">
      <w:pPr>
        <w:tabs>
          <w:tab w:val="left" w:pos="5670"/>
        </w:tabs>
        <w:autoSpaceDE w:val="0"/>
        <w:autoSpaceDN w:val="0"/>
        <w:adjustRightInd w:val="0"/>
        <w:jc w:val="both"/>
        <w:rPr>
          <w:rFonts w:eastAsia="Times New Roman"/>
          <w:i/>
          <w:sz w:val="20"/>
          <w:szCs w:val="20"/>
          <w:lang w:val="en-US"/>
        </w:rPr>
      </w:pPr>
      <w:r>
        <w:rPr>
          <w:rFonts w:eastAsia="Times New Roman"/>
          <w:sz w:val="22"/>
          <w:szCs w:val="22"/>
          <w:lang w:val="en-US"/>
        </w:rPr>
        <w:t>………………………………………………</w:t>
      </w:r>
      <w:r w:rsidR="00AA4D1F">
        <w:rPr>
          <w:rFonts w:eastAsia="Times New Roman"/>
          <w:sz w:val="22"/>
          <w:szCs w:val="22"/>
          <w:lang w:val="en-US"/>
        </w:rPr>
        <w:t xml:space="preserve">            </w:t>
      </w:r>
      <w:r>
        <w:rPr>
          <w:rFonts w:eastAsia="Times New Roman"/>
          <w:sz w:val="22"/>
          <w:szCs w:val="22"/>
          <w:lang w:val="en-US"/>
        </w:rPr>
        <w:t xml:space="preserve">        ………………………………………………</w:t>
      </w:r>
      <w:r w:rsidR="00AA4D1F">
        <w:rPr>
          <w:rFonts w:eastAsia="Times New Roman"/>
          <w:i/>
          <w:sz w:val="20"/>
          <w:szCs w:val="20"/>
          <w:lang w:val="en-US"/>
        </w:rPr>
        <w:t xml:space="preserve">    </w:t>
      </w:r>
      <w:r w:rsidR="00CA6D0E">
        <w:rPr>
          <w:rFonts w:eastAsia="Times New Roman"/>
          <w:i/>
          <w:sz w:val="20"/>
          <w:szCs w:val="20"/>
          <w:lang w:val="en-US"/>
        </w:rPr>
        <w:t>(date and signature of the H</w:t>
      </w:r>
      <w:r w:rsidR="00CA6D0E" w:rsidRPr="003C0CC6">
        <w:rPr>
          <w:rFonts w:eastAsia="Times New Roman"/>
          <w:i/>
          <w:sz w:val="20"/>
          <w:szCs w:val="20"/>
          <w:lang w:val="en-US"/>
        </w:rPr>
        <w:t>ead of the</w:t>
      </w:r>
      <w:r w:rsidR="00AA4D1F">
        <w:rPr>
          <w:rFonts w:eastAsia="Times New Roman"/>
          <w:i/>
          <w:sz w:val="20"/>
          <w:szCs w:val="20"/>
          <w:lang w:val="en-US"/>
        </w:rPr>
        <w:t xml:space="preserve">                    </w:t>
      </w:r>
      <w:r w:rsidR="0026058D">
        <w:rPr>
          <w:rFonts w:eastAsia="Times New Roman"/>
          <w:i/>
          <w:sz w:val="20"/>
          <w:szCs w:val="20"/>
          <w:lang w:val="en-US"/>
        </w:rPr>
        <w:t xml:space="preserve">    </w:t>
      </w:r>
      <w:r w:rsidR="00CA6D0E">
        <w:rPr>
          <w:rFonts w:eastAsia="Times New Roman"/>
          <w:i/>
          <w:sz w:val="20"/>
          <w:szCs w:val="20"/>
          <w:lang w:val="en-US"/>
        </w:rPr>
        <w:t>and</w:t>
      </w:r>
      <w:r w:rsidR="00AA4D1F">
        <w:rPr>
          <w:rFonts w:eastAsia="Times New Roman"/>
          <w:i/>
          <w:sz w:val="20"/>
          <w:szCs w:val="20"/>
          <w:lang w:val="en-US"/>
        </w:rPr>
        <w:tab/>
        <w:t xml:space="preserve">            </w:t>
      </w:r>
      <w:r w:rsidR="00CA6D0E">
        <w:rPr>
          <w:rFonts w:eastAsia="Times New Roman"/>
          <w:i/>
          <w:sz w:val="20"/>
          <w:szCs w:val="20"/>
          <w:lang w:val="en-US"/>
        </w:rPr>
        <w:t>(</w:t>
      </w:r>
      <w:r w:rsidR="00CA6D0E" w:rsidRPr="003C0CC6">
        <w:rPr>
          <w:rFonts w:eastAsia="Times New Roman"/>
          <w:i/>
          <w:sz w:val="20"/>
          <w:szCs w:val="20"/>
          <w:lang w:val="en-US"/>
        </w:rPr>
        <w:t>course coordinator)</w:t>
      </w:r>
    </w:p>
    <w:p w:rsidR="003B4857" w:rsidRPr="00CA6D0E" w:rsidRDefault="00AA4D1F" w:rsidP="00921692">
      <w:pPr>
        <w:tabs>
          <w:tab w:val="left" w:pos="5670"/>
        </w:tabs>
        <w:autoSpaceDE w:val="0"/>
        <w:autoSpaceDN w:val="0"/>
        <w:adjustRightInd w:val="0"/>
        <w:jc w:val="both"/>
        <w:rPr>
          <w:rFonts w:eastAsia="Times New Roman"/>
          <w:i/>
          <w:sz w:val="20"/>
          <w:szCs w:val="20"/>
          <w:lang w:val="en-US"/>
        </w:rPr>
      </w:pPr>
      <w:r>
        <w:rPr>
          <w:rFonts w:eastAsia="Times New Roman"/>
          <w:i/>
          <w:sz w:val="20"/>
          <w:szCs w:val="20"/>
          <w:lang w:val="en-US"/>
        </w:rPr>
        <w:t xml:space="preserve">       </w:t>
      </w:r>
      <w:r w:rsidRPr="003C0CC6">
        <w:rPr>
          <w:rFonts w:eastAsia="Times New Roman"/>
          <w:i/>
          <w:sz w:val="20"/>
          <w:szCs w:val="20"/>
          <w:lang w:val="en-US"/>
        </w:rPr>
        <w:t>Depart</w:t>
      </w:r>
      <w:r>
        <w:rPr>
          <w:rFonts w:eastAsia="Times New Roman"/>
          <w:i/>
          <w:sz w:val="20"/>
          <w:szCs w:val="20"/>
          <w:lang w:val="en-US"/>
        </w:rPr>
        <w:t xml:space="preserve">ment </w:t>
      </w:r>
      <w:r w:rsidR="00D83B45">
        <w:rPr>
          <w:rFonts w:eastAsia="Times New Roman"/>
          <w:i/>
          <w:sz w:val="20"/>
          <w:szCs w:val="20"/>
          <w:lang w:val="en-US"/>
        </w:rPr>
        <w:t>where the course is held)</w:t>
      </w:r>
      <w:r w:rsidR="004D3C2A">
        <w:rPr>
          <w:rFonts w:eastAsia="Times New Roman"/>
          <w:i/>
          <w:sz w:val="20"/>
          <w:szCs w:val="20"/>
          <w:lang w:val="en-US"/>
        </w:rPr>
        <w:t xml:space="preserve">    </w:t>
      </w:r>
    </w:p>
    <w:sectPr w:rsidR="003B4857" w:rsidRPr="00CA6D0E" w:rsidSect="00560B32">
      <w:pgSz w:w="11906" w:h="16838"/>
      <w:pgMar w:top="35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0EB" w:rsidRDefault="000E60EB">
      <w:r>
        <w:separator/>
      </w:r>
    </w:p>
  </w:endnote>
  <w:endnote w:type="continuationSeparator" w:id="0">
    <w:p w:rsidR="000E60EB" w:rsidRDefault="000E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0EB" w:rsidRDefault="000E60EB">
      <w:r>
        <w:separator/>
      </w:r>
    </w:p>
  </w:footnote>
  <w:footnote w:type="continuationSeparator" w:id="0">
    <w:p w:rsidR="000E60EB" w:rsidRDefault="000E6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F53EB"/>
    <w:multiLevelType w:val="hybridMultilevel"/>
    <w:tmpl w:val="A182A5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C8E1DAA"/>
    <w:multiLevelType w:val="hybridMultilevel"/>
    <w:tmpl w:val="83E0C9AC"/>
    <w:lvl w:ilvl="0" w:tplc="93C69EFA">
      <w:start w:val="1"/>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4F5709EA"/>
    <w:multiLevelType w:val="hybridMultilevel"/>
    <w:tmpl w:val="F028C5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83B5DA0"/>
    <w:multiLevelType w:val="hybridMultilevel"/>
    <w:tmpl w:val="BF1C1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D786B90"/>
    <w:multiLevelType w:val="hybridMultilevel"/>
    <w:tmpl w:val="6F2C45A0"/>
    <w:lvl w:ilvl="0" w:tplc="04150015">
      <w:start w:val="2"/>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87"/>
    <w:rsid w:val="00005281"/>
    <w:rsid w:val="00011D76"/>
    <w:rsid w:val="00013388"/>
    <w:rsid w:val="000272C5"/>
    <w:rsid w:val="00034FE2"/>
    <w:rsid w:val="00072138"/>
    <w:rsid w:val="00075F09"/>
    <w:rsid w:val="000947B2"/>
    <w:rsid w:val="00095300"/>
    <w:rsid w:val="000969D8"/>
    <w:rsid w:val="000B1AD4"/>
    <w:rsid w:val="000C1A6E"/>
    <w:rsid w:val="000C41E8"/>
    <w:rsid w:val="000D167A"/>
    <w:rsid w:val="000E3771"/>
    <w:rsid w:val="000E51B0"/>
    <w:rsid w:val="000E60EB"/>
    <w:rsid w:val="000F2501"/>
    <w:rsid w:val="0010198C"/>
    <w:rsid w:val="001020EF"/>
    <w:rsid w:val="00102CAA"/>
    <w:rsid w:val="00116A04"/>
    <w:rsid w:val="001217C5"/>
    <w:rsid w:val="00130EC3"/>
    <w:rsid w:val="0013623C"/>
    <w:rsid w:val="00146F88"/>
    <w:rsid w:val="00166524"/>
    <w:rsid w:val="001963DF"/>
    <w:rsid w:val="001B2655"/>
    <w:rsid w:val="001B3FB5"/>
    <w:rsid w:val="001B4592"/>
    <w:rsid w:val="001D431F"/>
    <w:rsid w:val="001D475A"/>
    <w:rsid w:val="001F3062"/>
    <w:rsid w:val="001F3696"/>
    <w:rsid w:val="00220E3B"/>
    <w:rsid w:val="00240D30"/>
    <w:rsid w:val="00252FF6"/>
    <w:rsid w:val="0025409A"/>
    <w:rsid w:val="00255E70"/>
    <w:rsid w:val="0026058D"/>
    <w:rsid w:val="002700BD"/>
    <w:rsid w:val="002723BD"/>
    <w:rsid w:val="0028176D"/>
    <w:rsid w:val="00283A3D"/>
    <w:rsid w:val="00283C86"/>
    <w:rsid w:val="002936DD"/>
    <w:rsid w:val="002B0E56"/>
    <w:rsid w:val="002C0D58"/>
    <w:rsid w:val="002C244F"/>
    <w:rsid w:val="002C69E5"/>
    <w:rsid w:val="002E0B10"/>
    <w:rsid w:val="002F552B"/>
    <w:rsid w:val="00306CB6"/>
    <w:rsid w:val="00322519"/>
    <w:rsid w:val="00325437"/>
    <w:rsid w:val="00327488"/>
    <w:rsid w:val="00331DE2"/>
    <w:rsid w:val="003351F7"/>
    <w:rsid w:val="00336BB3"/>
    <w:rsid w:val="0034323B"/>
    <w:rsid w:val="003736FB"/>
    <w:rsid w:val="00373AFB"/>
    <w:rsid w:val="00380D78"/>
    <w:rsid w:val="00386C1E"/>
    <w:rsid w:val="00396B87"/>
    <w:rsid w:val="003B4857"/>
    <w:rsid w:val="003B6B4B"/>
    <w:rsid w:val="003B7933"/>
    <w:rsid w:val="003C4504"/>
    <w:rsid w:val="003D72AF"/>
    <w:rsid w:val="003D7704"/>
    <w:rsid w:val="003E454E"/>
    <w:rsid w:val="003E668C"/>
    <w:rsid w:val="004158C5"/>
    <w:rsid w:val="00420564"/>
    <w:rsid w:val="004221CD"/>
    <w:rsid w:val="00433F53"/>
    <w:rsid w:val="004378E8"/>
    <w:rsid w:val="00443CA5"/>
    <w:rsid w:val="0044535E"/>
    <w:rsid w:val="00445FFF"/>
    <w:rsid w:val="00446B3B"/>
    <w:rsid w:val="00447E2E"/>
    <w:rsid w:val="00454F55"/>
    <w:rsid w:val="00455B88"/>
    <w:rsid w:val="004579B3"/>
    <w:rsid w:val="0047273D"/>
    <w:rsid w:val="00475CFD"/>
    <w:rsid w:val="00483F33"/>
    <w:rsid w:val="004850A8"/>
    <w:rsid w:val="00492B2D"/>
    <w:rsid w:val="004A514C"/>
    <w:rsid w:val="004D3C2A"/>
    <w:rsid w:val="004E6858"/>
    <w:rsid w:val="004F0AC0"/>
    <w:rsid w:val="00512226"/>
    <w:rsid w:val="005246F1"/>
    <w:rsid w:val="00540082"/>
    <w:rsid w:val="00541E71"/>
    <w:rsid w:val="00543FAA"/>
    <w:rsid w:val="00556622"/>
    <w:rsid w:val="00560B32"/>
    <w:rsid w:val="00565B2E"/>
    <w:rsid w:val="00590F65"/>
    <w:rsid w:val="0059184A"/>
    <w:rsid w:val="00592774"/>
    <w:rsid w:val="0059554E"/>
    <w:rsid w:val="00595868"/>
    <w:rsid w:val="005C2CC4"/>
    <w:rsid w:val="005D580C"/>
    <w:rsid w:val="00601FA8"/>
    <w:rsid w:val="00612D2A"/>
    <w:rsid w:val="00636F44"/>
    <w:rsid w:val="00687BA7"/>
    <w:rsid w:val="0069417D"/>
    <w:rsid w:val="006C7AC7"/>
    <w:rsid w:val="006D360E"/>
    <w:rsid w:val="006D3611"/>
    <w:rsid w:val="006D3FFF"/>
    <w:rsid w:val="006D46D9"/>
    <w:rsid w:val="006E1F6A"/>
    <w:rsid w:val="006F2E2A"/>
    <w:rsid w:val="00716FC8"/>
    <w:rsid w:val="00721D2A"/>
    <w:rsid w:val="007371A6"/>
    <w:rsid w:val="00754182"/>
    <w:rsid w:val="00755452"/>
    <w:rsid w:val="007646BA"/>
    <w:rsid w:val="007703B8"/>
    <w:rsid w:val="00771F36"/>
    <w:rsid w:val="00783467"/>
    <w:rsid w:val="00783830"/>
    <w:rsid w:val="0079068A"/>
    <w:rsid w:val="007A0670"/>
    <w:rsid w:val="007B2B85"/>
    <w:rsid w:val="007B7544"/>
    <w:rsid w:val="007D572B"/>
    <w:rsid w:val="007D6656"/>
    <w:rsid w:val="007E0B5A"/>
    <w:rsid w:val="00813C90"/>
    <w:rsid w:val="008348AD"/>
    <w:rsid w:val="00844D77"/>
    <w:rsid w:val="0085087C"/>
    <w:rsid w:val="00854564"/>
    <w:rsid w:val="008778C0"/>
    <w:rsid w:val="008906F5"/>
    <w:rsid w:val="00892BF5"/>
    <w:rsid w:val="008B1BBB"/>
    <w:rsid w:val="008B5CC0"/>
    <w:rsid w:val="008B6843"/>
    <w:rsid w:val="008C636B"/>
    <w:rsid w:val="009006D7"/>
    <w:rsid w:val="00903B87"/>
    <w:rsid w:val="00906F75"/>
    <w:rsid w:val="0091501A"/>
    <w:rsid w:val="00917E1D"/>
    <w:rsid w:val="00921692"/>
    <w:rsid w:val="00935638"/>
    <w:rsid w:val="009451D6"/>
    <w:rsid w:val="00946BDF"/>
    <w:rsid w:val="00957AFB"/>
    <w:rsid w:val="00967CA4"/>
    <w:rsid w:val="00974452"/>
    <w:rsid w:val="00983877"/>
    <w:rsid w:val="0099313C"/>
    <w:rsid w:val="009A2D2D"/>
    <w:rsid w:val="009B4317"/>
    <w:rsid w:val="009B52DD"/>
    <w:rsid w:val="009C1031"/>
    <w:rsid w:val="009E032B"/>
    <w:rsid w:val="00A02711"/>
    <w:rsid w:val="00A04CB4"/>
    <w:rsid w:val="00A06E54"/>
    <w:rsid w:val="00A132B2"/>
    <w:rsid w:val="00A33175"/>
    <w:rsid w:val="00A7012F"/>
    <w:rsid w:val="00A81032"/>
    <w:rsid w:val="00A825AB"/>
    <w:rsid w:val="00A907D2"/>
    <w:rsid w:val="00AA4D1F"/>
    <w:rsid w:val="00AA72D5"/>
    <w:rsid w:val="00AC0468"/>
    <w:rsid w:val="00AD73B1"/>
    <w:rsid w:val="00AF2C64"/>
    <w:rsid w:val="00B021B6"/>
    <w:rsid w:val="00B05D7D"/>
    <w:rsid w:val="00B23F8B"/>
    <w:rsid w:val="00B35C58"/>
    <w:rsid w:val="00B4602E"/>
    <w:rsid w:val="00B610FB"/>
    <w:rsid w:val="00B67528"/>
    <w:rsid w:val="00B71461"/>
    <w:rsid w:val="00B84BB9"/>
    <w:rsid w:val="00B94D53"/>
    <w:rsid w:val="00B96B8A"/>
    <w:rsid w:val="00BA155E"/>
    <w:rsid w:val="00BA4F5F"/>
    <w:rsid w:val="00BC061E"/>
    <w:rsid w:val="00BD4987"/>
    <w:rsid w:val="00BD6610"/>
    <w:rsid w:val="00C14BA0"/>
    <w:rsid w:val="00C23884"/>
    <w:rsid w:val="00C27F3D"/>
    <w:rsid w:val="00C3116B"/>
    <w:rsid w:val="00C42720"/>
    <w:rsid w:val="00C457AE"/>
    <w:rsid w:val="00C63315"/>
    <w:rsid w:val="00C67C4B"/>
    <w:rsid w:val="00C711CF"/>
    <w:rsid w:val="00C84CD2"/>
    <w:rsid w:val="00C84DC2"/>
    <w:rsid w:val="00C9653A"/>
    <w:rsid w:val="00CA6D0E"/>
    <w:rsid w:val="00CB001C"/>
    <w:rsid w:val="00CB193A"/>
    <w:rsid w:val="00CC29FA"/>
    <w:rsid w:val="00CD1E62"/>
    <w:rsid w:val="00CE7151"/>
    <w:rsid w:val="00D028F7"/>
    <w:rsid w:val="00D24927"/>
    <w:rsid w:val="00D466F4"/>
    <w:rsid w:val="00D55A91"/>
    <w:rsid w:val="00D57281"/>
    <w:rsid w:val="00D83B45"/>
    <w:rsid w:val="00D841B2"/>
    <w:rsid w:val="00DB3431"/>
    <w:rsid w:val="00DB4585"/>
    <w:rsid w:val="00DB4FF4"/>
    <w:rsid w:val="00DC2CC8"/>
    <w:rsid w:val="00DE46E1"/>
    <w:rsid w:val="00DF7025"/>
    <w:rsid w:val="00E0383D"/>
    <w:rsid w:val="00E14AAE"/>
    <w:rsid w:val="00E15993"/>
    <w:rsid w:val="00E24542"/>
    <w:rsid w:val="00E27307"/>
    <w:rsid w:val="00E47348"/>
    <w:rsid w:val="00E47D97"/>
    <w:rsid w:val="00E524C5"/>
    <w:rsid w:val="00E52C78"/>
    <w:rsid w:val="00E546D2"/>
    <w:rsid w:val="00E61D51"/>
    <w:rsid w:val="00E627E0"/>
    <w:rsid w:val="00E64DF9"/>
    <w:rsid w:val="00E84B8C"/>
    <w:rsid w:val="00EC5387"/>
    <w:rsid w:val="00EC6C01"/>
    <w:rsid w:val="00EC6D4E"/>
    <w:rsid w:val="00ED0C24"/>
    <w:rsid w:val="00ED340F"/>
    <w:rsid w:val="00EE373B"/>
    <w:rsid w:val="00F11CD5"/>
    <w:rsid w:val="00F12A50"/>
    <w:rsid w:val="00F4613D"/>
    <w:rsid w:val="00F468C3"/>
    <w:rsid w:val="00F51C90"/>
    <w:rsid w:val="00F724BF"/>
    <w:rsid w:val="00F91572"/>
    <w:rsid w:val="00FA739A"/>
    <w:rsid w:val="00FB5216"/>
    <w:rsid w:val="00FC3D16"/>
    <w:rsid w:val="00FD0D18"/>
    <w:rsid w:val="00FD2BBC"/>
    <w:rsid w:val="00FF1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9E2988-3944-4B8D-A4E7-8CD59AA3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3175"/>
    <w:rPr>
      <w:rFonts w:eastAsia="Calibri"/>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ListParagraph">
    <w:name w:val="List Paragraph"/>
    <w:basedOn w:val="Normalny"/>
    <w:rsid w:val="00903B87"/>
    <w:pPr>
      <w:ind w:left="720"/>
      <w:contextualSpacing/>
    </w:pPr>
  </w:style>
  <w:style w:type="paragraph" w:styleId="Tekstprzypisukocowego">
    <w:name w:val="endnote text"/>
    <w:basedOn w:val="Normalny"/>
    <w:link w:val="TekstprzypisukocowegoZnak"/>
    <w:semiHidden/>
    <w:rsid w:val="00903B87"/>
    <w:rPr>
      <w:sz w:val="20"/>
      <w:szCs w:val="20"/>
    </w:rPr>
  </w:style>
  <w:style w:type="character" w:customStyle="1" w:styleId="TekstprzypisukocowegoZnak">
    <w:name w:val="Tekst przypisu końcowego Znak"/>
    <w:link w:val="Tekstprzypisukocowego"/>
    <w:semiHidden/>
    <w:locked/>
    <w:rsid w:val="00903B87"/>
    <w:rPr>
      <w:rFonts w:eastAsia="Calibri"/>
      <w:lang w:val="pl-PL" w:eastAsia="pl-PL" w:bidi="ar-SA"/>
    </w:rPr>
  </w:style>
  <w:style w:type="character" w:styleId="Odwoanieprzypisukocowego">
    <w:name w:val="endnote reference"/>
    <w:semiHidden/>
    <w:rsid w:val="00903B87"/>
    <w:rPr>
      <w:rFonts w:cs="Times New Roman"/>
      <w:vertAlign w:val="superscript"/>
    </w:rPr>
  </w:style>
  <w:style w:type="table" w:styleId="Tabela-Siatka">
    <w:name w:val="Table Grid"/>
    <w:basedOn w:val="Standardowy"/>
    <w:rsid w:val="00386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13623C"/>
    <w:rPr>
      <w:sz w:val="20"/>
      <w:szCs w:val="20"/>
      <w:lang w:val="x-none" w:eastAsia="x-none"/>
    </w:rPr>
  </w:style>
  <w:style w:type="character" w:customStyle="1" w:styleId="TekstprzypisudolnegoZnak">
    <w:name w:val="Tekst przypisu dolnego Znak"/>
    <w:link w:val="Tekstprzypisudolnego"/>
    <w:rsid w:val="0013623C"/>
    <w:rPr>
      <w:rFonts w:eastAsia="Calibri"/>
    </w:rPr>
  </w:style>
  <w:style w:type="character" w:styleId="Odwoanieprzypisudolnego">
    <w:name w:val="footnote reference"/>
    <w:rsid w:val="0013623C"/>
    <w:rPr>
      <w:vertAlign w:val="superscript"/>
    </w:rPr>
  </w:style>
  <w:style w:type="paragraph" w:styleId="Nagwek">
    <w:name w:val="header"/>
    <w:basedOn w:val="Normalny"/>
    <w:link w:val="NagwekZnak"/>
    <w:rsid w:val="0013623C"/>
    <w:pPr>
      <w:tabs>
        <w:tab w:val="center" w:pos="4536"/>
        <w:tab w:val="right" w:pos="9072"/>
      </w:tabs>
    </w:pPr>
    <w:rPr>
      <w:lang w:val="x-none" w:eastAsia="x-none"/>
    </w:rPr>
  </w:style>
  <w:style w:type="character" w:customStyle="1" w:styleId="NagwekZnak">
    <w:name w:val="Nagłówek Znak"/>
    <w:link w:val="Nagwek"/>
    <w:rsid w:val="0013623C"/>
    <w:rPr>
      <w:rFonts w:eastAsia="Calibri"/>
      <w:sz w:val="24"/>
      <w:szCs w:val="24"/>
    </w:rPr>
  </w:style>
  <w:style w:type="paragraph" w:styleId="Stopka">
    <w:name w:val="footer"/>
    <w:basedOn w:val="Normalny"/>
    <w:link w:val="StopkaZnak"/>
    <w:rsid w:val="0013623C"/>
    <w:pPr>
      <w:tabs>
        <w:tab w:val="center" w:pos="4536"/>
        <w:tab w:val="right" w:pos="9072"/>
      </w:tabs>
    </w:pPr>
    <w:rPr>
      <w:lang w:val="x-none" w:eastAsia="x-none"/>
    </w:rPr>
  </w:style>
  <w:style w:type="character" w:customStyle="1" w:styleId="StopkaZnak">
    <w:name w:val="Stopka Znak"/>
    <w:link w:val="Stopka"/>
    <w:rsid w:val="0013623C"/>
    <w:rPr>
      <w:rFonts w:eastAsia="Calibri"/>
      <w:sz w:val="24"/>
      <w:szCs w:val="24"/>
    </w:rPr>
  </w:style>
  <w:style w:type="paragraph" w:styleId="Tekstdymka">
    <w:name w:val="Balloon Text"/>
    <w:basedOn w:val="Normalny"/>
    <w:link w:val="TekstdymkaZnak"/>
    <w:rsid w:val="003E668C"/>
    <w:rPr>
      <w:rFonts w:ascii="Tahoma" w:hAnsi="Tahoma"/>
      <w:sz w:val="16"/>
      <w:szCs w:val="16"/>
      <w:lang w:val="x-none" w:eastAsia="x-none"/>
    </w:rPr>
  </w:style>
  <w:style w:type="character" w:customStyle="1" w:styleId="TekstdymkaZnak">
    <w:name w:val="Tekst dymka Znak"/>
    <w:link w:val="Tekstdymka"/>
    <w:rsid w:val="003E668C"/>
    <w:rPr>
      <w:rFonts w:ascii="Tahoma" w:eastAsia="Calibri" w:hAnsi="Tahoma" w:cs="Tahoma"/>
      <w:sz w:val="16"/>
      <w:szCs w:val="16"/>
    </w:rPr>
  </w:style>
  <w:style w:type="character" w:customStyle="1" w:styleId="shorttext">
    <w:name w:val="short_text"/>
    <w:basedOn w:val="Domylnaczcionkaakapitu"/>
    <w:rsid w:val="00455B88"/>
  </w:style>
  <w:style w:type="character" w:customStyle="1" w:styleId="hps">
    <w:name w:val="hps"/>
    <w:basedOn w:val="Domylnaczcionkaakapitu"/>
    <w:rsid w:val="00455B88"/>
  </w:style>
  <w:style w:type="character" w:styleId="Odwoaniedokomentarza">
    <w:name w:val="annotation reference"/>
    <w:rsid w:val="00EC6D4E"/>
    <w:rPr>
      <w:sz w:val="16"/>
      <w:szCs w:val="16"/>
    </w:rPr>
  </w:style>
  <w:style w:type="paragraph" w:styleId="Tekstkomentarza">
    <w:name w:val="annotation text"/>
    <w:basedOn w:val="Normalny"/>
    <w:link w:val="TekstkomentarzaZnak"/>
    <w:rsid w:val="00EC6D4E"/>
    <w:rPr>
      <w:sz w:val="20"/>
      <w:szCs w:val="20"/>
    </w:rPr>
  </w:style>
  <w:style w:type="character" w:customStyle="1" w:styleId="TekstkomentarzaZnak">
    <w:name w:val="Tekst komentarza Znak"/>
    <w:link w:val="Tekstkomentarza"/>
    <w:rsid w:val="00EC6D4E"/>
    <w:rPr>
      <w:rFonts w:eastAsia="Calibri"/>
    </w:rPr>
  </w:style>
  <w:style w:type="paragraph" w:styleId="Tematkomentarza">
    <w:name w:val="annotation subject"/>
    <w:basedOn w:val="Tekstkomentarza"/>
    <w:next w:val="Tekstkomentarza"/>
    <w:link w:val="TematkomentarzaZnak"/>
    <w:rsid w:val="00EC6D4E"/>
    <w:rPr>
      <w:b/>
      <w:bCs/>
    </w:rPr>
  </w:style>
  <w:style w:type="character" w:customStyle="1" w:styleId="TematkomentarzaZnak">
    <w:name w:val="Temat komentarza Znak"/>
    <w:link w:val="Tematkomentarza"/>
    <w:rsid w:val="00EC6D4E"/>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65961">
      <w:bodyDiv w:val="1"/>
      <w:marLeft w:val="0"/>
      <w:marRight w:val="0"/>
      <w:marTop w:val="0"/>
      <w:marBottom w:val="0"/>
      <w:divBdr>
        <w:top w:val="none" w:sz="0" w:space="0" w:color="auto"/>
        <w:left w:val="none" w:sz="0" w:space="0" w:color="auto"/>
        <w:bottom w:val="none" w:sz="0" w:space="0" w:color="auto"/>
        <w:right w:val="none" w:sz="0" w:space="0" w:color="auto"/>
      </w:divBdr>
    </w:div>
    <w:div w:id="1290435181">
      <w:bodyDiv w:val="1"/>
      <w:marLeft w:val="0"/>
      <w:marRight w:val="0"/>
      <w:marTop w:val="0"/>
      <w:marBottom w:val="0"/>
      <w:divBdr>
        <w:top w:val="none" w:sz="0" w:space="0" w:color="auto"/>
        <w:left w:val="none" w:sz="0" w:space="0" w:color="auto"/>
        <w:bottom w:val="none" w:sz="0" w:space="0" w:color="auto"/>
        <w:right w:val="none" w:sz="0" w:space="0" w:color="auto"/>
      </w:divBdr>
    </w:div>
    <w:div w:id="133013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30678-652E-4BCA-9884-B2D3E3F2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1645</Words>
  <Characters>9876</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SYLABUS</vt:lpstr>
    </vt:vector>
  </TitlesOfParts>
  <Company>Hewlett-Packard Company</Company>
  <LinksUpToDate>false</LinksUpToDate>
  <CharactersWithSpaces>11499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SYLABUS</dc:title>
  <dc:subject/>
  <dc:creator>User</dc:creator>
  <cp:keywords/>
  <cp:lastModifiedBy>Natasza Zadykowicz</cp:lastModifiedBy>
  <cp:revision>2</cp:revision>
  <cp:lastPrinted>2014-03-12T08:40:00Z</cp:lastPrinted>
  <dcterms:created xsi:type="dcterms:W3CDTF">2022-06-02T12:26:00Z</dcterms:created>
  <dcterms:modified xsi:type="dcterms:W3CDTF">2022-06-02T12:26:00Z</dcterms:modified>
</cp:coreProperties>
</file>