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A5" w:rsidRDefault="00443CA5" w:rsidP="004221CD">
      <w:pPr>
        <w:ind w:left="7088"/>
        <w:outlineLvl w:val="0"/>
        <w:rPr>
          <w:bCs/>
          <w:color w:val="000000"/>
          <w:sz w:val="18"/>
          <w:szCs w:val="18"/>
        </w:rPr>
      </w:pPr>
      <w:bookmarkStart w:id="0" w:name="_GoBack"/>
      <w:bookmarkEnd w:id="0"/>
    </w:p>
    <w:p w:rsidR="00903B87" w:rsidRDefault="00903B87" w:rsidP="00903B87">
      <w:pPr>
        <w:autoSpaceDE w:val="0"/>
        <w:autoSpaceDN w:val="0"/>
        <w:adjustRightInd w:val="0"/>
        <w:rPr>
          <w:rFonts w:eastAsia="Times New Roman"/>
          <w:sz w:val="22"/>
          <w:szCs w:val="22"/>
        </w:rPr>
      </w:pPr>
    </w:p>
    <w:p w:rsidR="00560B32" w:rsidRDefault="00560B32" w:rsidP="00D466F4">
      <w:pPr>
        <w:autoSpaceDE w:val="0"/>
        <w:autoSpaceDN w:val="0"/>
        <w:adjustRightInd w:val="0"/>
        <w:rPr>
          <w:rFonts w:eastAsia="Times New Roman"/>
          <w:b/>
          <w:sz w:val="32"/>
          <w:szCs w:val="32"/>
        </w:rPr>
      </w:pPr>
    </w:p>
    <w:p w:rsidR="00A7012F" w:rsidRDefault="00A7012F" w:rsidP="00D466F4">
      <w:pPr>
        <w:autoSpaceDE w:val="0"/>
        <w:autoSpaceDN w:val="0"/>
        <w:adjustRightInd w:val="0"/>
        <w:rPr>
          <w:rFonts w:eastAsia="Times New Roman"/>
          <w:b/>
          <w:sz w:val="32"/>
          <w:szCs w:val="32"/>
        </w:rPr>
      </w:pPr>
    </w:p>
    <w:p w:rsidR="00A7012F" w:rsidRDefault="00A7012F" w:rsidP="00D466F4">
      <w:pPr>
        <w:autoSpaceDE w:val="0"/>
        <w:autoSpaceDN w:val="0"/>
        <w:adjustRightInd w:val="0"/>
        <w:rPr>
          <w:rFonts w:eastAsia="Times New Roman"/>
          <w:b/>
          <w:sz w:val="32"/>
          <w:szCs w:val="32"/>
        </w:rPr>
      </w:pPr>
    </w:p>
    <w:p w:rsidR="00A7012F" w:rsidRDefault="00A7012F" w:rsidP="00D466F4">
      <w:pPr>
        <w:autoSpaceDE w:val="0"/>
        <w:autoSpaceDN w:val="0"/>
        <w:adjustRightInd w:val="0"/>
        <w:rPr>
          <w:rFonts w:eastAsia="Times New Roman"/>
          <w:b/>
          <w:sz w:val="32"/>
          <w:szCs w:val="32"/>
        </w:rPr>
      </w:pPr>
    </w:p>
    <w:p w:rsidR="00A7012F" w:rsidRDefault="00A7012F" w:rsidP="00D466F4">
      <w:pPr>
        <w:autoSpaceDE w:val="0"/>
        <w:autoSpaceDN w:val="0"/>
        <w:adjustRightInd w:val="0"/>
        <w:rPr>
          <w:rFonts w:eastAsia="Times New Roman"/>
          <w:b/>
          <w:sz w:val="32"/>
          <w:szCs w:val="32"/>
        </w:rPr>
      </w:pPr>
    </w:p>
    <w:p w:rsidR="00A7012F" w:rsidRDefault="00A7012F" w:rsidP="00D466F4">
      <w:pPr>
        <w:autoSpaceDE w:val="0"/>
        <w:autoSpaceDN w:val="0"/>
        <w:adjustRightInd w:val="0"/>
        <w:rPr>
          <w:rFonts w:eastAsia="Times New Roman"/>
          <w:b/>
          <w:sz w:val="32"/>
          <w:szCs w:val="32"/>
        </w:rPr>
      </w:pPr>
    </w:p>
    <w:p w:rsidR="00903B87" w:rsidRPr="006D360E" w:rsidRDefault="00903B87" w:rsidP="00903B87">
      <w:pPr>
        <w:autoSpaceDE w:val="0"/>
        <w:autoSpaceDN w:val="0"/>
        <w:adjustRightInd w:val="0"/>
        <w:jc w:val="center"/>
        <w:rPr>
          <w:rFonts w:eastAsia="Times New Roman"/>
          <w:b/>
          <w:sz w:val="32"/>
          <w:szCs w:val="32"/>
        </w:rPr>
      </w:pPr>
      <w:r w:rsidRPr="006D360E">
        <w:rPr>
          <w:rFonts w:eastAsia="Times New Roman"/>
          <w:b/>
          <w:sz w:val="32"/>
          <w:szCs w:val="32"/>
        </w:rPr>
        <w:t>SYL</w:t>
      </w:r>
      <w:r w:rsidR="006D3FFF">
        <w:rPr>
          <w:rFonts w:eastAsia="Times New Roman"/>
          <w:b/>
          <w:sz w:val="32"/>
          <w:szCs w:val="32"/>
        </w:rPr>
        <w:t>L</w:t>
      </w:r>
      <w:r w:rsidRPr="006D360E">
        <w:rPr>
          <w:rFonts w:eastAsia="Times New Roman"/>
          <w:b/>
          <w:sz w:val="32"/>
          <w:szCs w:val="32"/>
        </w:rPr>
        <w:t>ABUS</w:t>
      </w:r>
    </w:p>
    <w:p w:rsidR="00443CA5" w:rsidRPr="007B7544" w:rsidRDefault="00443CA5" w:rsidP="00BC061E">
      <w:pPr>
        <w:autoSpaceDE w:val="0"/>
        <w:autoSpaceDN w:val="0"/>
        <w:adjustRightInd w:val="0"/>
        <w:spacing w:after="120"/>
        <w:jc w:val="center"/>
        <w:rPr>
          <w:rFonts w:eastAsia="Times New Roman"/>
        </w:rPr>
      </w:pPr>
    </w:p>
    <w:p w:rsidR="006D360E" w:rsidRPr="007B7544" w:rsidRDefault="006D3FFF" w:rsidP="00BC061E">
      <w:pPr>
        <w:autoSpaceDE w:val="0"/>
        <w:autoSpaceDN w:val="0"/>
        <w:adjustRightInd w:val="0"/>
        <w:spacing w:after="120"/>
        <w:jc w:val="center"/>
        <w:rPr>
          <w:rFonts w:eastAsia="Times New Roman"/>
        </w:rPr>
      </w:pPr>
      <w:r>
        <w:rPr>
          <w:rFonts w:eastAsia="Times New Roman"/>
        </w:rPr>
        <w:t xml:space="preserve">Academic year </w:t>
      </w:r>
      <w:r w:rsidR="00E52A3E">
        <w:rPr>
          <w:rFonts w:eastAsia="Times New Roman"/>
        </w:rPr>
        <w:t>2017/2018</w:t>
      </w:r>
    </w:p>
    <w:p w:rsidR="00560B32" w:rsidRPr="007B7544" w:rsidRDefault="00560B32" w:rsidP="00BC061E">
      <w:pPr>
        <w:pStyle w:val="Akapitzlist1"/>
        <w:autoSpaceDE w:val="0"/>
        <w:autoSpaceDN w:val="0"/>
        <w:adjustRightInd w:val="0"/>
        <w:ind w:left="0"/>
        <w:rPr>
          <w:rFonts w:eastAsia="Times New Roman"/>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rsidTr="008C636B">
        <w:trPr>
          <w:cantSplit/>
          <w:jc w:val="center"/>
        </w:trPr>
        <w:tc>
          <w:tcPr>
            <w:tcW w:w="2442" w:type="dxa"/>
            <w:tcBorders>
              <w:top w:val="single" w:sz="12" w:space="0" w:color="000000"/>
            </w:tcBorders>
            <w:vAlign w:val="center"/>
          </w:tcPr>
          <w:p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rsidR="00903B87" w:rsidRPr="00A825AB" w:rsidRDefault="00812217" w:rsidP="006D360E">
            <w:pPr>
              <w:autoSpaceDE w:val="0"/>
              <w:autoSpaceDN w:val="0"/>
              <w:adjustRightInd w:val="0"/>
              <w:jc w:val="center"/>
              <w:rPr>
                <w:rFonts w:eastAsia="Times New Roman"/>
                <w:b/>
                <w:sz w:val="20"/>
                <w:szCs w:val="20"/>
                <w:lang w:val="en-US"/>
              </w:rPr>
            </w:pPr>
            <w:r>
              <w:rPr>
                <w:rFonts w:eastAsia="Times New Roman"/>
                <w:b/>
                <w:sz w:val="20"/>
                <w:szCs w:val="20"/>
                <w:lang w:val="en-US"/>
              </w:rPr>
              <w:t>Anatomy</w:t>
            </w:r>
          </w:p>
        </w:tc>
      </w:tr>
      <w:tr w:rsidR="00E15993" w:rsidRPr="00A825AB" w:rsidTr="008C636B">
        <w:trPr>
          <w:cantSplit/>
          <w:jc w:val="center"/>
        </w:trPr>
        <w:tc>
          <w:tcPr>
            <w:tcW w:w="2442" w:type="dxa"/>
            <w:tcBorders>
              <w:top w:val="single" w:sz="12" w:space="0" w:color="000000"/>
            </w:tcBorders>
            <w:vAlign w:val="center"/>
          </w:tcPr>
          <w:p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rsidR="00E15993" w:rsidRPr="00A825AB" w:rsidRDefault="00812217" w:rsidP="00E15993">
            <w:pPr>
              <w:autoSpaceDE w:val="0"/>
              <w:autoSpaceDN w:val="0"/>
              <w:adjustRightInd w:val="0"/>
              <w:jc w:val="both"/>
              <w:rPr>
                <w:rFonts w:eastAsia="Times New Roman"/>
                <w:b/>
                <w:sz w:val="20"/>
                <w:szCs w:val="20"/>
                <w:lang w:val="en-US"/>
              </w:rPr>
            </w:pPr>
            <w:r>
              <w:rPr>
                <w:rFonts w:eastAsia="Times New Roman"/>
                <w:b/>
                <w:sz w:val="20"/>
                <w:szCs w:val="20"/>
                <w:lang w:val="en-US"/>
              </w:rPr>
              <w:t>Human Anatomy Department</w:t>
            </w:r>
          </w:p>
        </w:tc>
      </w:tr>
      <w:tr w:rsidR="00443CA5" w:rsidRPr="00A825AB" w:rsidTr="008C636B">
        <w:trPr>
          <w:cantSplit/>
          <w:jc w:val="center"/>
        </w:trPr>
        <w:tc>
          <w:tcPr>
            <w:tcW w:w="2442" w:type="dxa"/>
            <w:tcBorders>
              <w:top w:val="single" w:sz="12" w:space="0" w:color="000000"/>
            </w:tcBorders>
            <w:vAlign w:val="center"/>
          </w:tcPr>
          <w:p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rsidR="00443CA5" w:rsidRPr="00A825AB" w:rsidRDefault="00D31297" w:rsidP="00E15993">
            <w:pPr>
              <w:autoSpaceDE w:val="0"/>
              <w:autoSpaceDN w:val="0"/>
              <w:adjustRightInd w:val="0"/>
              <w:jc w:val="both"/>
              <w:rPr>
                <w:rFonts w:eastAsia="Times New Roman"/>
                <w:b/>
                <w:sz w:val="20"/>
                <w:szCs w:val="20"/>
              </w:rPr>
            </w:pPr>
            <w:r>
              <w:rPr>
                <w:rFonts w:eastAsia="Times New Roman"/>
                <w:b/>
                <w:sz w:val="20"/>
                <w:szCs w:val="20"/>
              </w:rPr>
              <w:t>anatomia</w:t>
            </w:r>
            <w:r w:rsidR="00812217">
              <w:rPr>
                <w:rFonts w:eastAsia="Times New Roman"/>
                <w:b/>
                <w:sz w:val="20"/>
                <w:szCs w:val="20"/>
              </w:rPr>
              <w:t>@umb.edu.pl</w:t>
            </w:r>
          </w:p>
        </w:tc>
      </w:tr>
      <w:tr w:rsidR="00903B87" w:rsidRPr="00D31297" w:rsidTr="008C636B">
        <w:trPr>
          <w:cantSplit/>
          <w:jc w:val="center"/>
        </w:trPr>
        <w:tc>
          <w:tcPr>
            <w:tcW w:w="2442" w:type="dxa"/>
            <w:vAlign w:val="center"/>
          </w:tcPr>
          <w:p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rsidR="00903B87" w:rsidRPr="00A825AB" w:rsidRDefault="00565B2E" w:rsidP="00812217">
            <w:pPr>
              <w:autoSpaceDE w:val="0"/>
              <w:autoSpaceDN w:val="0"/>
              <w:adjustRightInd w:val="0"/>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rsidTr="008C636B">
        <w:trPr>
          <w:cantSplit/>
          <w:jc w:val="center"/>
        </w:trPr>
        <w:tc>
          <w:tcPr>
            <w:tcW w:w="2442" w:type="dxa"/>
            <w:vAlign w:val="center"/>
          </w:tcPr>
          <w:p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rsidR="00903B87" w:rsidRPr="00A825AB" w:rsidRDefault="00812217" w:rsidP="00812217">
            <w:pPr>
              <w:autoSpaceDE w:val="0"/>
              <w:autoSpaceDN w:val="0"/>
              <w:adjustRightInd w:val="0"/>
              <w:rPr>
                <w:rFonts w:eastAsia="Times New Roman"/>
                <w:sz w:val="20"/>
                <w:szCs w:val="20"/>
                <w:lang w:val="en-US"/>
              </w:rPr>
            </w:pPr>
            <w:r>
              <w:rPr>
                <w:rFonts w:eastAsia="Times New Roman"/>
                <w:sz w:val="20"/>
                <w:szCs w:val="20"/>
                <w:lang w:val="en-US"/>
              </w:rPr>
              <w:t>Medicine</w:t>
            </w:r>
          </w:p>
        </w:tc>
      </w:tr>
      <w:tr w:rsidR="00903B87" w:rsidRPr="00AC0468"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rsidR="00903B87" w:rsidRPr="00AC0468" w:rsidRDefault="009B52DD" w:rsidP="00812217">
            <w:pPr>
              <w:autoSpaceDE w:val="0"/>
              <w:autoSpaceDN w:val="0"/>
              <w:adjustRightInd w:val="0"/>
              <w:rPr>
                <w:rFonts w:eastAsia="Times New Roman"/>
                <w:i/>
                <w:sz w:val="20"/>
                <w:szCs w:val="20"/>
                <w:lang w:val="en-US"/>
              </w:rPr>
            </w:pPr>
            <w:r>
              <w:rPr>
                <w:rFonts w:eastAsia="Times New Roman"/>
                <w:i/>
                <w:sz w:val="20"/>
                <w:szCs w:val="20"/>
                <w:lang w:val="en-US"/>
              </w:rPr>
              <w:t xml:space="preserve">Uniform master’s </w:t>
            </w:r>
            <w:r w:rsidR="00F11CD5">
              <w:rPr>
                <w:rFonts w:eastAsia="Times New Roman"/>
                <w:i/>
                <w:sz w:val="20"/>
                <w:szCs w:val="20"/>
                <w:lang w:val="en-US"/>
              </w:rPr>
              <w:t xml:space="preserve">degree </w:t>
            </w:r>
            <w:r>
              <w:rPr>
                <w:rFonts w:eastAsia="Times New Roman"/>
                <w:i/>
                <w:sz w:val="20"/>
                <w:szCs w:val="20"/>
                <w:lang w:val="en-US"/>
              </w:rPr>
              <w:t>studies</w:t>
            </w:r>
          </w:p>
        </w:tc>
      </w:tr>
      <w:tr w:rsidR="00903B87" w:rsidRPr="00D31297"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rsidR="00903B87" w:rsidRPr="00812217" w:rsidRDefault="00C67C4B" w:rsidP="00C67C4B">
            <w:pPr>
              <w:autoSpaceDE w:val="0"/>
              <w:autoSpaceDN w:val="0"/>
              <w:adjustRightInd w:val="0"/>
              <w:jc w:val="center"/>
              <w:rPr>
                <w:rFonts w:eastAsia="Times New Roman"/>
                <w:i/>
                <w:sz w:val="20"/>
                <w:szCs w:val="20"/>
                <w:lang w:val="en-GB"/>
              </w:rPr>
            </w:pPr>
            <w:r w:rsidRPr="00812217">
              <w:rPr>
                <w:rFonts w:eastAsia="Times New Roman"/>
                <w:sz w:val="20"/>
                <w:szCs w:val="20"/>
                <w:lang w:val="en-GB"/>
              </w:rPr>
              <w:t>full time</w:t>
            </w:r>
            <w:r w:rsidR="003351F7" w:rsidRPr="00812217">
              <w:rPr>
                <w:rFonts w:eastAsia="Times New Roman"/>
                <w:sz w:val="20"/>
                <w:szCs w:val="20"/>
                <w:lang w:val="en-GB"/>
              </w:rPr>
              <w:t xml:space="preserve"> </w:t>
            </w:r>
            <w:r w:rsidR="00812217" w:rsidRPr="00812217">
              <w:rPr>
                <w:rFonts w:eastAsia="Times New Roman"/>
                <w:sz w:val="20"/>
                <w:szCs w:val="20"/>
                <w:lang w:val="en-GB"/>
              </w:rPr>
              <w:t>x</w:t>
            </w:r>
            <w:r w:rsidR="00CC29FA" w:rsidRPr="00812217">
              <w:rPr>
                <w:rFonts w:eastAsia="Times New Roman"/>
                <w:sz w:val="20"/>
                <w:szCs w:val="20"/>
                <w:lang w:val="en-GB"/>
              </w:rPr>
              <w:t xml:space="preserve">                                 </w:t>
            </w:r>
            <w:r w:rsidRPr="00812217">
              <w:rPr>
                <w:rFonts w:eastAsia="Times New Roman"/>
                <w:sz w:val="20"/>
                <w:szCs w:val="20"/>
                <w:lang w:val="en-GB"/>
              </w:rPr>
              <w:t>part time</w:t>
            </w:r>
            <w:r w:rsidR="00CC29FA" w:rsidRPr="00812217">
              <w:rPr>
                <w:rFonts w:eastAsia="Times New Roman"/>
                <w:sz w:val="20"/>
                <w:szCs w:val="20"/>
                <w:lang w:val="en-GB"/>
              </w:rPr>
              <w:t xml:space="preserve"> </w:t>
            </w:r>
            <w:r w:rsidR="00CC29FA" w:rsidRPr="00A825AB">
              <w:rPr>
                <w:rFonts w:eastAsia="Times New Roman"/>
                <w:sz w:val="20"/>
                <w:szCs w:val="20"/>
              </w:rPr>
              <w:sym w:font="Wingdings 2" w:char="F0A3"/>
            </w:r>
          </w:p>
        </w:tc>
      </w:tr>
      <w:tr w:rsidR="00903B87" w:rsidRPr="00A825AB" w:rsidTr="008C636B">
        <w:trPr>
          <w:cantSplit/>
          <w:trHeight w:val="326"/>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812217">
              <w:rPr>
                <w:rFonts w:eastAsia="Times New Roman"/>
                <w:sz w:val="20"/>
                <w:szCs w:val="20"/>
              </w:rPr>
              <w:t>x</w:t>
            </w:r>
          </w:p>
        </w:tc>
      </w:tr>
      <w:tr w:rsidR="00903B87" w:rsidRPr="00A825AB" w:rsidTr="008C636B">
        <w:trPr>
          <w:cantSplit/>
          <w:trHeight w:val="285"/>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rsidR="006D360E" w:rsidRPr="00A825AB" w:rsidRDefault="00565B2E" w:rsidP="00812217">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812217">
              <w:rPr>
                <w:rFonts w:eastAsia="Times New Roman"/>
                <w:sz w:val="20"/>
                <w:szCs w:val="20"/>
              </w:rPr>
              <w:t>x</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rsidTr="008C636B">
        <w:trPr>
          <w:cantSplit/>
          <w:trHeight w:val="274"/>
          <w:jc w:val="center"/>
        </w:trPr>
        <w:tc>
          <w:tcPr>
            <w:tcW w:w="2442" w:type="dxa"/>
            <w:vAlign w:val="center"/>
          </w:tcPr>
          <w:p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rsidR="00A06E54" w:rsidRPr="00A825AB" w:rsidRDefault="00A06E54" w:rsidP="00072138">
            <w:pPr>
              <w:autoSpaceDE w:val="0"/>
              <w:autoSpaceDN w:val="0"/>
              <w:adjustRightInd w:val="0"/>
              <w:rPr>
                <w:rFonts w:eastAsia="Times New Roman"/>
                <w:sz w:val="20"/>
                <w:szCs w:val="20"/>
              </w:rPr>
            </w:pPr>
          </w:p>
          <w:p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00812217">
              <w:rPr>
                <w:rFonts w:eastAsia="Times New Roman"/>
                <w:sz w:val="20"/>
                <w:szCs w:val="20"/>
              </w:rPr>
              <w:t>x</w:t>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A825AB" w:rsidRDefault="00A06E54">
            <w:pPr>
              <w:rPr>
                <w:rFonts w:eastAsia="Times New Roman"/>
                <w:sz w:val="20"/>
                <w:szCs w:val="20"/>
              </w:rPr>
            </w:pPr>
          </w:p>
          <w:p w:rsidR="00A06E54" w:rsidRPr="00A825AB" w:rsidRDefault="00A06E54">
            <w:pPr>
              <w:rPr>
                <w:rFonts w:eastAsia="Times New Roman"/>
                <w:sz w:val="20"/>
                <w:szCs w:val="20"/>
              </w:rPr>
            </w:pPr>
            <w:r w:rsidRPr="00A825AB">
              <w:rPr>
                <w:rFonts w:eastAsia="Times New Roman"/>
                <w:sz w:val="20"/>
                <w:szCs w:val="20"/>
              </w:rPr>
              <w:t xml:space="preserve">1 </w:t>
            </w:r>
            <w:r w:rsidR="00812217">
              <w:rPr>
                <w:rFonts w:eastAsia="Times New Roman"/>
                <w:sz w:val="20"/>
                <w:szCs w:val="20"/>
              </w:rPr>
              <w:t>x</w:t>
            </w:r>
            <w:r w:rsidRPr="00A825AB">
              <w:rPr>
                <w:rFonts w:eastAsia="Times New Roman"/>
                <w:sz w:val="20"/>
                <w:szCs w:val="20"/>
              </w:rPr>
              <w:t xml:space="preserve">   2 </w:t>
            </w:r>
            <w:r w:rsidR="00812217">
              <w:rPr>
                <w:rFonts w:eastAsia="Times New Roman"/>
                <w:sz w:val="20"/>
                <w:szCs w:val="20"/>
              </w:rPr>
              <w:t>x</w:t>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rsidR="00A06E54" w:rsidRPr="00A825AB" w:rsidRDefault="00A06E54" w:rsidP="00A06E54">
            <w:pPr>
              <w:autoSpaceDE w:val="0"/>
              <w:autoSpaceDN w:val="0"/>
              <w:adjustRightInd w:val="0"/>
              <w:rPr>
                <w:rFonts w:eastAsia="Times New Roman"/>
                <w:sz w:val="20"/>
                <w:szCs w:val="20"/>
              </w:rPr>
            </w:pPr>
          </w:p>
        </w:tc>
      </w:tr>
      <w:tr w:rsidR="0059554E" w:rsidRPr="00D31297" w:rsidTr="008C636B">
        <w:trPr>
          <w:cantSplit/>
          <w:trHeight w:val="274"/>
          <w:jc w:val="center"/>
        </w:trPr>
        <w:tc>
          <w:tcPr>
            <w:tcW w:w="2442" w:type="dxa"/>
            <w:vAlign w:val="center"/>
          </w:tcPr>
          <w:p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rsidR="0059554E" w:rsidRPr="00812217" w:rsidRDefault="00C84DC2" w:rsidP="00FF1202">
            <w:pPr>
              <w:rPr>
                <w:rFonts w:eastAsia="Times New Roman"/>
                <w:i/>
                <w:sz w:val="20"/>
                <w:szCs w:val="20"/>
                <w:lang w:val="en-GB"/>
              </w:rPr>
            </w:pPr>
            <w:r w:rsidRPr="00812217">
              <w:rPr>
                <w:rFonts w:eastAsia="Times New Roman"/>
                <w:i/>
                <w:sz w:val="20"/>
                <w:szCs w:val="20"/>
                <w:lang w:val="en-GB"/>
              </w:rPr>
              <w:t>getting credit according to</w:t>
            </w:r>
            <w:r w:rsidR="003736FB" w:rsidRPr="00812217">
              <w:rPr>
                <w:rFonts w:eastAsia="Times New Roman"/>
                <w:i/>
                <w:sz w:val="20"/>
                <w:szCs w:val="20"/>
                <w:lang w:val="en-GB"/>
              </w:rPr>
              <w:t xml:space="preserve"> </w:t>
            </w:r>
            <w:r w:rsidR="00BF288F">
              <w:rPr>
                <w:rFonts w:eastAsia="Times New Roman"/>
                <w:i/>
                <w:sz w:val="20"/>
                <w:szCs w:val="20"/>
                <w:lang w:val="en-GB"/>
              </w:rPr>
              <w:t>recruit</w:t>
            </w:r>
            <w:r w:rsidRPr="00812217">
              <w:rPr>
                <w:rFonts w:eastAsia="Times New Roman"/>
                <w:i/>
                <w:sz w:val="20"/>
                <w:szCs w:val="20"/>
                <w:lang w:val="en-GB"/>
              </w:rPr>
              <w:t>ment</w:t>
            </w:r>
            <w:r w:rsidR="003736FB" w:rsidRPr="00812217">
              <w:rPr>
                <w:rFonts w:eastAsia="Times New Roman"/>
                <w:i/>
                <w:sz w:val="20"/>
                <w:szCs w:val="20"/>
                <w:lang w:val="en-GB"/>
              </w:rPr>
              <w:t xml:space="preserve"> pr</w:t>
            </w:r>
            <w:r w:rsidR="000969D8" w:rsidRPr="00812217">
              <w:rPr>
                <w:rFonts w:eastAsia="Times New Roman"/>
                <w:i/>
                <w:sz w:val="20"/>
                <w:szCs w:val="20"/>
                <w:lang w:val="en-GB"/>
              </w:rPr>
              <w:t>o</w:t>
            </w:r>
            <w:r w:rsidR="003736FB" w:rsidRPr="00812217">
              <w:rPr>
                <w:rFonts w:eastAsia="Times New Roman"/>
                <w:i/>
                <w:sz w:val="20"/>
                <w:szCs w:val="20"/>
                <w:lang w:val="en-GB"/>
              </w:rPr>
              <w:t>cedure</w:t>
            </w:r>
          </w:p>
        </w:tc>
      </w:tr>
      <w:tr w:rsidR="00903B87" w:rsidRPr="00812217" w:rsidTr="008C636B">
        <w:trPr>
          <w:cantSplit/>
          <w:trHeight w:val="361"/>
          <w:jc w:val="center"/>
        </w:trPr>
        <w:tc>
          <w:tcPr>
            <w:tcW w:w="2442" w:type="dxa"/>
            <w:vAlign w:val="center"/>
          </w:tcPr>
          <w:p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rsidR="00903B87" w:rsidRPr="00812217" w:rsidRDefault="00E52A3E" w:rsidP="00FA739A">
            <w:pPr>
              <w:autoSpaceDE w:val="0"/>
              <w:autoSpaceDN w:val="0"/>
              <w:adjustRightInd w:val="0"/>
              <w:rPr>
                <w:rFonts w:eastAsia="Times New Roman"/>
                <w:i/>
                <w:color w:val="FF0000"/>
                <w:sz w:val="20"/>
                <w:szCs w:val="20"/>
                <w:lang w:val="en-GB"/>
              </w:rPr>
            </w:pPr>
            <w:r>
              <w:rPr>
                <w:rFonts w:eastAsia="Times New Roman"/>
                <w:sz w:val="20"/>
                <w:szCs w:val="20"/>
                <w:lang w:val="en-US"/>
              </w:rPr>
              <w:t>Lectures-55</w:t>
            </w:r>
            <w:r w:rsidR="00812217">
              <w:rPr>
                <w:rFonts w:eastAsia="Times New Roman"/>
                <w:sz w:val="20"/>
                <w:szCs w:val="20"/>
                <w:lang w:val="en-US"/>
              </w:rPr>
              <w:t>, Classes-16</w:t>
            </w:r>
            <w:r>
              <w:rPr>
                <w:rFonts w:eastAsia="Times New Roman"/>
                <w:sz w:val="20"/>
                <w:szCs w:val="20"/>
                <w:lang w:val="en-US"/>
              </w:rPr>
              <w:t>0</w:t>
            </w:r>
          </w:p>
        </w:tc>
      </w:tr>
      <w:tr w:rsidR="00903B87" w:rsidRPr="00D31297" w:rsidTr="008C636B">
        <w:trPr>
          <w:cantSplit/>
          <w:trHeight w:val="556"/>
          <w:jc w:val="center"/>
        </w:trPr>
        <w:tc>
          <w:tcPr>
            <w:tcW w:w="2442" w:type="dxa"/>
            <w:vAlign w:val="center"/>
          </w:tcPr>
          <w:p w:rsidR="00420564" w:rsidRPr="00420564" w:rsidRDefault="00A132B2"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rsidR="00A132B2" w:rsidRPr="00A825AB" w:rsidRDefault="00A132B2"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rsidR="00903B87" w:rsidRPr="00812217" w:rsidRDefault="00812217" w:rsidP="00072138">
            <w:pPr>
              <w:autoSpaceDE w:val="0"/>
              <w:autoSpaceDN w:val="0"/>
              <w:adjustRightInd w:val="0"/>
              <w:rPr>
                <w:rFonts w:eastAsia="Times New Roman"/>
                <w:i/>
                <w:sz w:val="20"/>
                <w:szCs w:val="20"/>
                <w:lang w:val="en-GB"/>
              </w:rPr>
            </w:pPr>
            <w:r>
              <w:rPr>
                <w:rFonts w:eastAsia="Times New Roman"/>
                <w:sz w:val="20"/>
                <w:szCs w:val="20"/>
                <w:lang w:val="en-US"/>
              </w:rPr>
              <w:t>Acquainting students with anatomy of human body, topographical relationships and function of particular parts, organs, and systems. Usage of anatomical knowledge in the clinical medicine, diagnosis, and treatment of patients</w:t>
            </w:r>
            <w:r w:rsidR="00903B87" w:rsidRPr="00812217">
              <w:rPr>
                <w:rFonts w:eastAsia="Times New Roman"/>
                <w:i/>
                <w:sz w:val="20"/>
                <w:szCs w:val="20"/>
                <w:lang w:val="en-GB"/>
              </w:rPr>
              <w:t>.</w:t>
            </w:r>
          </w:p>
        </w:tc>
      </w:tr>
      <w:tr w:rsidR="004A514C" w:rsidRPr="00D31297" w:rsidTr="008C636B">
        <w:trPr>
          <w:cantSplit/>
          <w:trHeight w:val="556"/>
          <w:jc w:val="center"/>
        </w:trPr>
        <w:tc>
          <w:tcPr>
            <w:tcW w:w="2442" w:type="dxa"/>
            <w:vAlign w:val="center"/>
          </w:tcPr>
          <w:p w:rsidR="009C1031"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Didactic methods</w:t>
            </w:r>
          </w:p>
          <w:p w:rsidR="00612D2A" w:rsidRPr="00A825AB" w:rsidRDefault="00612D2A" w:rsidP="00072138">
            <w:pPr>
              <w:autoSpaceDE w:val="0"/>
              <w:autoSpaceDN w:val="0"/>
              <w:adjustRightInd w:val="0"/>
              <w:rPr>
                <w:rFonts w:eastAsia="Times New Roman"/>
                <w:b/>
                <w:sz w:val="20"/>
                <w:szCs w:val="20"/>
              </w:rPr>
            </w:pPr>
          </w:p>
        </w:tc>
        <w:tc>
          <w:tcPr>
            <w:tcW w:w="7825" w:type="dxa"/>
            <w:gridSpan w:val="2"/>
            <w:vAlign w:val="center"/>
          </w:tcPr>
          <w:p w:rsidR="009A2D2D" w:rsidRPr="00D55A91" w:rsidRDefault="009A2D2D"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8C636B">
              <w:rPr>
                <w:rFonts w:eastAsia="Times New Roman"/>
                <w:i/>
                <w:sz w:val="20"/>
                <w:szCs w:val="20"/>
                <w:lang w:val="en-US"/>
              </w:rPr>
              <w:t>prov</w:t>
            </w:r>
            <w:r w:rsidR="003736FB" w:rsidRPr="00D55A91">
              <w:rPr>
                <w:rFonts w:eastAsia="Times New Roman"/>
                <w:i/>
                <w:sz w:val="20"/>
                <w:szCs w:val="20"/>
                <w:lang w:val="en-US"/>
              </w:rPr>
              <w:t>id</w:t>
            </w:r>
            <w:r w:rsidR="008C636B">
              <w:rPr>
                <w:rFonts w:eastAsia="Times New Roman"/>
                <w:i/>
                <w:sz w:val="20"/>
                <w:szCs w:val="20"/>
                <w:lang w:val="en-US"/>
              </w:rPr>
              <w:t>i</w:t>
            </w:r>
            <w:r w:rsidR="003736FB" w:rsidRPr="00D55A91">
              <w:rPr>
                <w:rFonts w:eastAsia="Times New Roman"/>
                <w:i/>
                <w:sz w:val="20"/>
                <w:szCs w:val="20"/>
                <w:lang w:val="en-US"/>
              </w:rPr>
              <w:t xml:space="preserve">ng knowledge </w:t>
            </w:r>
            <w:r w:rsidR="00754182" w:rsidRPr="00D55A91">
              <w:rPr>
                <w:rFonts w:eastAsia="Times New Roman"/>
                <w:i/>
                <w:sz w:val="20"/>
                <w:szCs w:val="20"/>
                <w:lang w:val="en-US"/>
              </w:rPr>
              <w:t>i</w:t>
            </w:r>
            <w:r w:rsidR="00A907D2">
              <w:rPr>
                <w:rFonts w:eastAsia="Times New Roman"/>
                <w:i/>
                <w:sz w:val="20"/>
                <w:szCs w:val="20"/>
                <w:lang w:val="en-US"/>
              </w:rPr>
              <w:t xml:space="preserve">n a </w:t>
            </w:r>
            <w:r w:rsidR="002E0B10" w:rsidRPr="00D55A91">
              <w:rPr>
                <w:rFonts w:eastAsia="Times New Roman"/>
                <w:i/>
                <w:sz w:val="20"/>
                <w:szCs w:val="20"/>
                <w:lang w:val="en-US"/>
              </w:rPr>
              <w:t>form</w:t>
            </w:r>
            <w:r w:rsidR="00A907D2">
              <w:rPr>
                <w:rFonts w:eastAsia="Times New Roman"/>
                <w:i/>
                <w:sz w:val="20"/>
                <w:szCs w:val="20"/>
                <w:lang w:val="en-US"/>
              </w:rPr>
              <w:t xml:space="preserve"> of a lecture</w:t>
            </w:r>
          </w:p>
          <w:p w:rsidR="009A2D2D" w:rsidRPr="00D55A91" w:rsidRDefault="009A2D2D"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E524C5" w:rsidRPr="00D55A91">
              <w:rPr>
                <w:rFonts w:eastAsia="Times New Roman"/>
                <w:i/>
                <w:sz w:val="20"/>
                <w:szCs w:val="20"/>
                <w:lang w:val="en-US"/>
              </w:rPr>
              <w:t>consultation (</w:t>
            </w:r>
            <w:r w:rsidR="00B4602E" w:rsidRPr="00D55A91">
              <w:rPr>
                <w:rFonts w:eastAsia="Times New Roman"/>
                <w:i/>
                <w:sz w:val="20"/>
                <w:szCs w:val="20"/>
                <w:lang w:val="en-US"/>
              </w:rPr>
              <w:t>both regular and organized in individual cases)</w:t>
            </w:r>
          </w:p>
          <w:p w:rsidR="009A2D2D" w:rsidRPr="00D55A91" w:rsidRDefault="009A2D2D"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2E0B10" w:rsidRPr="00D55A91">
              <w:rPr>
                <w:rFonts w:eastAsia="Times New Roman"/>
                <w:i/>
                <w:sz w:val="20"/>
                <w:szCs w:val="20"/>
                <w:lang w:val="en-US"/>
              </w:rPr>
              <w:t>discussion</w:t>
            </w:r>
          </w:p>
          <w:p w:rsidR="009A2D2D" w:rsidRPr="00D55A91" w:rsidRDefault="009A2D2D"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E524C5" w:rsidRPr="00D55A91">
              <w:rPr>
                <w:rFonts w:eastAsia="Times New Roman"/>
                <w:i/>
                <w:sz w:val="20"/>
                <w:szCs w:val="20"/>
                <w:lang w:val="en-US"/>
              </w:rPr>
              <w:t>self</w:t>
            </w:r>
            <w:r w:rsidR="002E0B10" w:rsidRPr="00D55A91">
              <w:rPr>
                <w:rFonts w:eastAsia="Times New Roman"/>
                <w:i/>
                <w:sz w:val="20"/>
                <w:szCs w:val="20"/>
                <w:lang w:val="en-US"/>
              </w:rPr>
              <w:t xml:space="preserve"> </w:t>
            </w:r>
            <w:r w:rsidR="00F724BF" w:rsidRPr="00D55A91">
              <w:rPr>
                <w:rFonts w:eastAsia="Times New Roman"/>
                <w:i/>
                <w:sz w:val="20"/>
                <w:szCs w:val="20"/>
                <w:lang w:val="en-US"/>
              </w:rPr>
              <w:t>study</w:t>
            </w:r>
          </w:p>
          <w:p w:rsidR="009A2D2D" w:rsidRPr="00D55A91" w:rsidRDefault="009A2D2D"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4F0AC0" w:rsidRPr="00D55A91">
              <w:rPr>
                <w:rFonts w:eastAsia="Times New Roman"/>
                <w:i/>
                <w:sz w:val="20"/>
                <w:szCs w:val="20"/>
                <w:lang w:val="en-US"/>
              </w:rPr>
              <w:t>study of the literature</w:t>
            </w:r>
          </w:p>
          <w:p w:rsidR="009A2D2D" w:rsidRPr="00D55A91" w:rsidRDefault="009A2D2D"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4F0AC0" w:rsidRPr="00D55A91">
              <w:rPr>
                <w:rFonts w:eastAsia="Times New Roman"/>
                <w:i/>
                <w:sz w:val="20"/>
                <w:szCs w:val="20"/>
                <w:lang w:val="en-US"/>
              </w:rPr>
              <w:t>practical classes</w:t>
            </w:r>
            <w:r w:rsidR="00A4573D">
              <w:rPr>
                <w:rFonts w:eastAsia="Times New Roman"/>
                <w:i/>
                <w:sz w:val="20"/>
                <w:szCs w:val="20"/>
                <w:lang w:val="en-US"/>
              </w:rPr>
              <w:t>, i.e. dissection</w:t>
            </w:r>
            <w:r w:rsidR="00A907D2">
              <w:rPr>
                <w:rFonts w:eastAsia="Times New Roman"/>
                <w:i/>
                <w:sz w:val="20"/>
                <w:szCs w:val="20"/>
                <w:lang w:val="en-US"/>
              </w:rPr>
              <w:t xml:space="preserve"> </w:t>
            </w:r>
          </w:p>
          <w:p w:rsidR="004A514C" w:rsidRPr="00A825AB" w:rsidRDefault="009A2D2D" w:rsidP="00A4573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sidR="00E524C5" w:rsidRPr="00D55A91">
              <w:rPr>
                <w:rFonts w:eastAsia="Times New Roman"/>
                <w:i/>
                <w:sz w:val="20"/>
                <w:szCs w:val="20"/>
                <w:lang w:val="en-US"/>
              </w:rPr>
              <w:t>other methods/forms (e.g. e-learning</w:t>
            </w:r>
            <w:r w:rsidR="00A4573D">
              <w:rPr>
                <w:rFonts w:eastAsia="Times New Roman"/>
                <w:i/>
                <w:sz w:val="20"/>
                <w:szCs w:val="20"/>
                <w:lang w:val="en-US"/>
              </w:rPr>
              <w:t xml:space="preserve"> basing on e-materials available on in the web sites of the recommended textbooks</w:t>
            </w:r>
            <w:r w:rsidR="00E524C5" w:rsidRPr="00D55A91">
              <w:rPr>
                <w:rFonts w:eastAsia="Times New Roman"/>
                <w:i/>
                <w:sz w:val="20"/>
                <w:szCs w:val="20"/>
                <w:lang w:val="en-US"/>
              </w:rPr>
              <w:t>)</w:t>
            </w:r>
          </w:p>
        </w:tc>
      </w:tr>
      <w:tr w:rsidR="0059554E" w:rsidRPr="00D31297" w:rsidTr="008C636B">
        <w:trPr>
          <w:cantSplit/>
          <w:trHeight w:val="556"/>
          <w:jc w:val="center"/>
        </w:trPr>
        <w:tc>
          <w:tcPr>
            <w:tcW w:w="2442" w:type="dxa"/>
            <w:vAlign w:val="center"/>
          </w:tcPr>
          <w:p w:rsidR="00A132B2" w:rsidRPr="00A825AB" w:rsidRDefault="00CB001C" w:rsidP="00443CA5">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Full name of </w:t>
            </w:r>
            <w:r w:rsidR="003B6B4B" w:rsidRPr="00A825AB">
              <w:rPr>
                <w:rFonts w:eastAsia="Times New Roman"/>
                <w:b/>
                <w:sz w:val="20"/>
                <w:szCs w:val="20"/>
                <w:lang w:val="en-US"/>
              </w:rPr>
              <w:t xml:space="preserve">the </w:t>
            </w:r>
            <w:r w:rsidRPr="00A825AB">
              <w:rPr>
                <w:rFonts w:eastAsia="Times New Roman"/>
                <w:b/>
                <w:sz w:val="20"/>
                <w:szCs w:val="20"/>
                <w:lang w:val="en-US"/>
              </w:rPr>
              <w:t>person conducting the course</w:t>
            </w:r>
          </w:p>
        </w:tc>
        <w:tc>
          <w:tcPr>
            <w:tcW w:w="7825" w:type="dxa"/>
            <w:gridSpan w:val="2"/>
            <w:vAlign w:val="center"/>
          </w:tcPr>
          <w:p w:rsidR="0059554E" w:rsidRPr="00A4573D" w:rsidRDefault="009E032B" w:rsidP="0028176D">
            <w:pPr>
              <w:autoSpaceDE w:val="0"/>
              <w:autoSpaceDN w:val="0"/>
              <w:adjustRightInd w:val="0"/>
              <w:rPr>
                <w:rFonts w:eastAsia="Times New Roman"/>
                <w:i/>
                <w:sz w:val="20"/>
                <w:szCs w:val="20"/>
                <w:lang w:val="en-GB"/>
              </w:rPr>
            </w:pPr>
            <w:r w:rsidRPr="00A4573D">
              <w:rPr>
                <w:rFonts w:eastAsia="Times New Roman"/>
                <w:i/>
                <w:sz w:val="20"/>
                <w:szCs w:val="20"/>
                <w:lang w:val="en-GB"/>
              </w:rPr>
              <w:t xml:space="preserve">employed </w:t>
            </w:r>
            <w:r w:rsidR="002C69E5" w:rsidRPr="00A4573D">
              <w:rPr>
                <w:rFonts w:eastAsia="Times New Roman"/>
                <w:i/>
                <w:sz w:val="20"/>
                <w:szCs w:val="20"/>
                <w:lang w:val="en-GB"/>
              </w:rPr>
              <w:t>scientific and teaching</w:t>
            </w:r>
            <w:r w:rsidR="007B2B85" w:rsidRPr="00A4573D">
              <w:rPr>
                <w:rFonts w:eastAsia="Times New Roman"/>
                <w:i/>
                <w:sz w:val="20"/>
                <w:szCs w:val="20"/>
                <w:lang w:val="en-GB"/>
              </w:rPr>
              <w:t xml:space="preserve"> </w:t>
            </w:r>
            <w:r w:rsidR="00327488" w:rsidRPr="00A4573D">
              <w:rPr>
                <w:rFonts w:eastAsia="Times New Roman"/>
                <w:i/>
                <w:sz w:val="20"/>
                <w:szCs w:val="20"/>
                <w:lang w:val="en-GB"/>
              </w:rPr>
              <w:t>staff</w:t>
            </w:r>
          </w:p>
        </w:tc>
      </w:tr>
      <w:tr w:rsidR="00443CA5" w:rsidRPr="00331338" w:rsidTr="008C636B">
        <w:trPr>
          <w:cantSplit/>
          <w:trHeight w:val="556"/>
          <w:jc w:val="center"/>
        </w:trPr>
        <w:tc>
          <w:tcPr>
            <w:tcW w:w="2442" w:type="dxa"/>
            <w:vAlign w:val="center"/>
          </w:tcPr>
          <w:p w:rsidR="00854564" w:rsidRPr="00A825AB" w:rsidRDefault="00854564"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rsidR="00443CA5" w:rsidRPr="00331338" w:rsidRDefault="00A4573D" w:rsidP="00072138">
            <w:pPr>
              <w:autoSpaceDE w:val="0"/>
              <w:autoSpaceDN w:val="0"/>
              <w:adjustRightInd w:val="0"/>
              <w:rPr>
                <w:rFonts w:eastAsia="Times New Roman"/>
                <w:i/>
                <w:color w:val="FF0000"/>
                <w:sz w:val="20"/>
                <w:szCs w:val="20"/>
              </w:rPr>
            </w:pPr>
            <w:r w:rsidRPr="00DF5B91">
              <w:rPr>
                <w:rFonts w:eastAsia="Times New Roman"/>
                <w:i/>
                <w:color w:val="000000" w:themeColor="text1"/>
                <w:sz w:val="20"/>
                <w:szCs w:val="20"/>
              </w:rPr>
              <w:t>Magdalena Anna Szkudlarek</w:t>
            </w:r>
            <w:r w:rsidR="00331338" w:rsidRPr="00DF5B91">
              <w:rPr>
                <w:rFonts w:eastAsia="Times New Roman"/>
                <w:i/>
                <w:color w:val="000000" w:themeColor="text1"/>
                <w:sz w:val="20"/>
                <w:szCs w:val="20"/>
              </w:rPr>
              <w:t xml:space="preserve">, Janusz </w:t>
            </w:r>
            <w:r w:rsidR="00BF288F" w:rsidRPr="00DF5B91">
              <w:rPr>
                <w:rFonts w:eastAsia="Times New Roman"/>
                <w:i/>
                <w:color w:val="000000" w:themeColor="text1"/>
                <w:sz w:val="20"/>
                <w:szCs w:val="20"/>
              </w:rPr>
              <w:t xml:space="preserve">Bogdan </w:t>
            </w:r>
            <w:r w:rsidR="00331338" w:rsidRPr="00DF5B91">
              <w:rPr>
                <w:rFonts w:eastAsia="Times New Roman"/>
                <w:i/>
                <w:color w:val="000000" w:themeColor="text1"/>
                <w:sz w:val="20"/>
                <w:szCs w:val="20"/>
              </w:rPr>
              <w:t>Dzięcioł</w:t>
            </w:r>
          </w:p>
        </w:tc>
      </w:tr>
    </w:tbl>
    <w:p w:rsidR="00F51C90" w:rsidRPr="00331338" w:rsidRDefault="00F51C90" w:rsidP="007D6656">
      <w:pPr>
        <w:ind w:left="-567"/>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D31297" w:rsidTr="008C636B">
        <w:trPr>
          <w:cantSplit/>
          <w:jc w:val="center"/>
        </w:trPr>
        <w:tc>
          <w:tcPr>
            <w:tcW w:w="1266" w:type="dxa"/>
            <w:vAlign w:val="center"/>
          </w:tcPr>
          <w:p w:rsidR="007D6656" w:rsidRPr="00DB4FF4" w:rsidRDefault="007D6656" w:rsidP="00935638">
            <w:pPr>
              <w:jc w:val="center"/>
              <w:rPr>
                <w:b/>
                <w:sz w:val="20"/>
                <w:szCs w:val="20"/>
                <w:lang w:val="en-US"/>
              </w:rPr>
            </w:pPr>
            <w:r w:rsidRPr="00DB4FF4">
              <w:rPr>
                <w:b/>
                <w:sz w:val="20"/>
                <w:szCs w:val="20"/>
                <w:lang w:val="en-US"/>
              </w:rPr>
              <w:lastRenderedPageBreak/>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rsidR="007D6656" w:rsidRPr="000D167A" w:rsidRDefault="00935638" w:rsidP="00B84BB9">
            <w:pPr>
              <w:jc w:val="center"/>
              <w:rPr>
                <w:b/>
                <w:sz w:val="20"/>
                <w:szCs w:val="20"/>
              </w:rPr>
            </w:pPr>
            <w:r w:rsidRPr="000D167A">
              <w:rPr>
                <w:rStyle w:val="hps"/>
                <w:b/>
                <w:sz w:val="20"/>
                <w:szCs w:val="20"/>
              </w:rPr>
              <w:t>Form of classes</w:t>
            </w:r>
          </w:p>
        </w:tc>
        <w:tc>
          <w:tcPr>
            <w:tcW w:w="3260" w:type="dxa"/>
            <w:vAlign w:val="center"/>
          </w:tcPr>
          <w:p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rsidTr="008C636B">
        <w:trPr>
          <w:cantSplit/>
          <w:jc w:val="center"/>
        </w:trPr>
        <w:tc>
          <w:tcPr>
            <w:tcW w:w="10196" w:type="dxa"/>
            <w:gridSpan w:val="5"/>
            <w:vAlign w:val="center"/>
          </w:tcPr>
          <w:p w:rsidR="007D6656" w:rsidRPr="00DB4FF4" w:rsidRDefault="0099313C" w:rsidP="00B35C58">
            <w:pPr>
              <w:jc w:val="center"/>
              <w:rPr>
                <w:rFonts w:eastAsia="Times New Roman"/>
                <w:b/>
                <w:sz w:val="20"/>
                <w:szCs w:val="20"/>
              </w:rPr>
            </w:pPr>
            <w:r w:rsidRPr="00DB4FF4">
              <w:rPr>
                <w:rFonts w:eastAsia="Times New Roman"/>
                <w:b/>
                <w:sz w:val="20"/>
                <w:szCs w:val="20"/>
              </w:rPr>
              <w:t>Knowledge</w:t>
            </w:r>
          </w:p>
        </w:tc>
      </w:tr>
      <w:tr w:rsidR="007D6656" w:rsidRPr="00D31297" w:rsidTr="008C636B">
        <w:trPr>
          <w:cantSplit/>
          <w:jc w:val="center"/>
        </w:trPr>
        <w:tc>
          <w:tcPr>
            <w:tcW w:w="1266" w:type="dxa"/>
            <w:tcBorders>
              <w:right w:val="single" w:sz="4" w:space="0" w:color="auto"/>
            </w:tcBorders>
            <w:vAlign w:val="center"/>
          </w:tcPr>
          <w:p w:rsidR="007D6656" w:rsidRPr="00DB4FF4" w:rsidRDefault="00026F22" w:rsidP="00B84BB9">
            <w:pPr>
              <w:rPr>
                <w:sz w:val="20"/>
                <w:szCs w:val="20"/>
              </w:rPr>
            </w:pPr>
            <w:r>
              <w:rPr>
                <w:sz w:val="20"/>
                <w:szCs w:val="20"/>
                <w:lang w:val="en-US"/>
              </w:rPr>
              <w:t>A.W1.</w:t>
            </w:r>
          </w:p>
        </w:tc>
        <w:tc>
          <w:tcPr>
            <w:tcW w:w="4740" w:type="dxa"/>
            <w:gridSpan w:val="2"/>
            <w:tcBorders>
              <w:left w:val="single" w:sz="4" w:space="0" w:color="auto"/>
              <w:right w:val="single" w:sz="4" w:space="0" w:color="auto"/>
            </w:tcBorders>
            <w:vAlign w:val="center"/>
          </w:tcPr>
          <w:p w:rsidR="00026F22" w:rsidRDefault="00026F22" w:rsidP="00026F22">
            <w:pPr>
              <w:pStyle w:val="Bezodstpw"/>
              <w:rPr>
                <w:szCs w:val="24"/>
                <w:lang w:val="en-US"/>
              </w:rPr>
            </w:pPr>
            <w:r>
              <w:rPr>
                <w:szCs w:val="24"/>
                <w:lang w:val="en-US"/>
              </w:rPr>
              <w:t>English terminology of anatomy, histology and embryology;</w:t>
            </w:r>
          </w:p>
          <w:p w:rsidR="007D6656" w:rsidRPr="00026F22" w:rsidRDefault="007D6656" w:rsidP="00B84BB9">
            <w:pPr>
              <w:jc w:val="center"/>
              <w:rPr>
                <w:sz w:val="20"/>
                <w:szCs w:val="20"/>
                <w:lang w:val="en-US"/>
              </w:rPr>
            </w:pPr>
          </w:p>
        </w:tc>
        <w:tc>
          <w:tcPr>
            <w:tcW w:w="930" w:type="dxa"/>
            <w:tcBorders>
              <w:left w:val="single" w:sz="4" w:space="0" w:color="auto"/>
            </w:tcBorders>
            <w:vAlign w:val="center"/>
          </w:tcPr>
          <w:p w:rsidR="007D6656" w:rsidRPr="00026F22" w:rsidRDefault="007D6656" w:rsidP="00B84BB9">
            <w:pPr>
              <w:jc w:val="center"/>
              <w:rPr>
                <w:sz w:val="20"/>
                <w:szCs w:val="20"/>
                <w:lang w:val="en-GB"/>
              </w:rPr>
            </w:pPr>
          </w:p>
        </w:tc>
        <w:tc>
          <w:tcPr>
            <w:tcW w:w="3260" w:type="dxa"/>
            <w:vMerge w:val="restart"/>
            <w:vAlign w:val="center"/>
          </w:tcPr>
          <w:p w:rsidR="007D6656" w:rsidRPr="00D83B45" w:rsidRDefault="00FD0D18" w:rsidP="00B84BB9">
            <w:pPr>
              <w:rPr>
                <w:i/>
                <w:sz w:val="20"/>
                <w:szCs w:val="20"/>
                <w:lang w:val="en-US"/>
              </w:rPr>
            </w:pPr>
            <w:r w:rsidRPr="00D83B45">
              <w:rPr>
                <w:i/>
                <w:sz w:val="20"/>
                <w:szCs w:val="20"/>
                <w:u w:val="single"/>
                <w:lang w:val="en-US"/>
              </w:rPr>
              <w:t>Summarizing</w:t>
            </w:r>
            <w:r w:rsidR="007D6656" w:rsidRPr="00D83B45">
              <w:rPr>
                <w:i/>
                <w:sz w:val="20"/>
                <w:szCs w:val="20"/>
                <w:u w:val="single"/>
                <w:lang w:val="en-US"/>
              </w:rPr>
              <w:t xml:space="preserve"> methods</w:t>
            </w:r>
            <w:r w:rsidR="00AC2FDE">
              <w:rPr>
                <w:i/>
                <w:sz w:val="20"/>
                <w:szCs w:val="20"/>
                <w:u w:val="single"/>
                <w:lang w:val="en-US"/>
              </w:rPr>
              <w:t>:</w:t>
            </w:r>
          </w:p>
          <w:p w:rsidR="007D6656" w:rsidRPr="00D83B45" w:rsidRDefault="007D6656" w:rsidP="00B84BB9">
            <w:pPr>
              <w:rPr>
                <w:i/>
                <w:sz w:val="20"/>
                <w:szCs w:val="20"/>
                <w:lang w:val="en-US"/>
              </w:rPr>
            </w:pPr>
            <w:r w:rsidRPr="00D83B45">
              <w:rPr>
                <w:i/>
                <w:sz w:val="20"/>
                <w:szCs w:val="20"/>
                <w:lang w:val="en-US"/>
              </w:rPr>
              <w:t xml:space="preserve">-- written exam (test </w:t>
            </w:r>
            <w:r w:rsidR="00A4573D">
              <w:rPr>
                <w:i/>
                <w:sz w:val="20"/>
                <w:szCs w:val="20"/>
                <w:lang w:val="en-US"/>
              </w:rPr>
              <w:t>–</w:t>
            </w:r>
            <w:r w:rsidRPr="00D83B45">
              <w:rPr>
                <w:i/>
                <w:sz w:val="20"/>
                <w:szCs w:val="20"/>
                <w:lang w:val="en-US"/>
              </w:rPr>
              <w:t xml:space="preserve"> </w:t>
            </w:r>
            <w:r w:rsidR="00A4573D">
              <w:rPr>
                <w:i/>
                <w:sz w:val="20"/>
                <w:szCs w:val="20"/>
                <w:lang w:val="en-US"/>
              </w:rPr>
              <w:t>Multiple choice questions and one choice questions;</w:t>
            </w:r>
            <w:r w:rsidRPr="00D83B45">
              <w:rPr>
                <w:i/>
                <w:sz w:val="20"/>
                <w:szCs w:val="20"/>
                <w:lang w:val="en-US"/>
              </w:rPr>
              <w:t xml:space="preserve"> descriptive examination </w:t>
            </w:r>
            <w:r w:rsidR="00ED154E">
              <w:rPr>
                <w:i/>
                <w:sz w:val="20"/>
                <w:szCs w:val="20"/>
                <w:lang w:val="en-US"/>
              </w:rPr>
              <w:t>–</w:t>
            </w:r>
            <w:r w:rsidRPr="00D83B45">
              <w:rPr>
                <w:i/>
                <w:sz w:val="20"/>
                <w:szCs w:val="20"/>
                <w:lang w:val="en-US"/>
              </w:rPr>
              <w:t xml:space="preserve"> </w:t>
            </w:r>
            <w:r w:rsidR="00ED154E">
              <w:rPr>
                <w:i/>
                <w:sz w:val="20"/>
                <w:szCs w:val="20"/>
                <w:lang w:val="en-US"/>
              </w:rPr>
              <w:t>opened questions with short answers</w:t>
            </w:r>
            <w:r w:rsidRPr="00D83B45">
              <w:rPr>
                <w:i/>
                <w:sz w:val="20"/>
                <w:szCs w:val="20"/>
                <w:lang w:val="en-US"/>
              </w:rPr>
              <w:t>.)</w:t>
            </w:r>
          </w:p>
          <w:p w:rsidR="007D6656" w:rsidRPr="00D83B45" w:rsidRDefault="00AC2FDE" w:rsidP="00B84BB9">
            <w:pPr>
              <w:rPr>
                <w:i/>
                <w:sz w:val="20"/>
                <w:szCs w:val="20"/>
                <w:u w:val="single"/>
                <w:lang w:val="en-US"/>
              </w:rPr>
            </w:pPr>
            <w:r>
              <w:rPr>
                <w:i/>
                <w:sz w:val="20"/>
                <w:szCs w:val="20"/>
                <w:u w:val="single"/>
                <w:lang w:val="en-US"/>
              </w:rPr>
              <w:t>Forming methods:</w:t>
            </w:r>
          </w:p>
          <w:p w:rsidR="007D6656" w:rsidRPr="00D83B45" w:rsidRDefault="0059184A" w:rsidP="00B84BB9">
            <w:pPr>
              <w:rPr>
                <w:i/>
                <w:sz w:val="20"/>
                <w:szCs w:val="20"/>
                <w:lang w:val="en-US"/>
              </w:rPr>
            </w:pPr>
            <w:r w:rsidRPr="00D83B45">
              <w:rPr>
                <w:i/>
                <w:sz w:val="20"/>
                <w:szCs w:val="20"/>
                <w:lang w:val="en-US"/>
              </w:rPr>
              <w:t>- observation of the student's work</w:t>
            </w:r>
          </w:p>
          <w:p w:rsidR="007D6656" w:rsidRPr="00D83B45" w:rsidRDefault="0059184A" w:rsidP="00B84BB9">
            <w:pPr>
              <w:rPr>
                <w:i/>
                <w:sz w:val="20"/>
                <w:szCs w:val="20"/>
                <w:lang w:val="en-US"/>
              </w:rPr>
            </w:pPr>
            <w:r w:rsidRPr="00D83B45">
              <w:rPr>
                <w:i/>
                <w:sz w:val="20"/>
                <w:szCs w:val="20"/>
                <w:lang w:val="en-US"/>
              </w:rPr>
              <w:t>- evaluation of the activity in the classroom</w:t>
            </w:r>
          </w:p>
          <w:p w:rsidR="007D6656" w:rsidRPr="00D83B45" w:rsidRDefault="0059184A" w:rsidP="00B84BB9">
            <w:pPr>
              <w:rPr>
                <w:i/>
                <w:sz w:val="20"/>
                <w:szCs w:val="20"/>
                <w:lang w:val="en-US"/>
              </w:rPr>
            </w:pPr>
            <w:r w:rsidRPr="00D83B45">
              <w:rPr>
                <w:i/>
                <w:sz w:val="20"/>
                <w:szCs w:val="20"/>
                <w:lang w:val="en-US"/>
              </w:rPr>
              <w:t>- completion of each activity</w:t>
            </w:r>
          </w:p>
          <w:p w:rsidR="007D6656" w:rsidRPr="00D83B45" w:rsidRDefault="0059184A" w:rsidP="00B84BB9">
            <w:pPr>
              <w:rPr>
                <w:i/>
                <w:sz w:val="20"/>
                <w:szCs w:val="20"/>
                <w:lang w:val="en-US"/>
              </w:rPr>
            </w:pPr>
            <w:r w:rsidRPr="00D83B45">
              <w:rPr>
                <w:i/>
                <w:sz w:val="20"/>
                <w:szCs w:val="20"/>
                <w:lang w:val="en-US"/>
              </w:rPr>
              <w:t>- assessment of preparation for classes</w:t>
            </w:r>
          </w:p>
          <w:p w:rsidR="007D6656" w:rsidRPr="00D83B45" w:rsidRDefault="0059184A" w:rsidP="00B84BB9">
            <w:pPr>
              <w:rPr>
                <w:i/>
                <w:sz w:val="20"/>
                <w:szCs w:val="20"/>
                <w:lang w:val="en-US"/>
              </w:rPr>
            </w:pPr>
            <w:r w:rsidRPr="00D83B45">
              <w:rPr>
                <w:i/>
                <w:sz w:val="20"/>
                <w:szCs w:val="20"/>
                <w:lang w:val="en-US"/>
              </w:rPr>
              <w:t>- discussion in class</w:t>
            </w:r>
          </w:p>
          <w:p w:rsidR="007D6656" w:rsidRPr="00A4573D" w:rsidRDefault="0059184A" w:rsidP="00A4573D">
            <w:pPr>
              <w:rPr>
                <w:i/>
                <w:sz w:val="20"/>
                <w:szCs w:val="20"/>
                <w:lang w:val="en-US"/>
              </w:rPr>
            </w:pPr>
            <w:r w:rsidRPr="00D83B45">
              <w:rPr>
                <w:i/>
                <w:sz w:val="20"/>
                <w:szCs w:val="20"/>
                <w:lang w:val="en-US"/>
              </w:rPr>
              <w:t>- partial tests</w:t>
            </w:r>
          </w:p>
        </w:tc>
      </w:tr>
      <w:tr w:rsidR="007D6656" w:rsidRPr="00DB4FF4" w:rsidTr="008C636B">
        <w:trPr>
          <w:cantSplit/>
          <w:jc w:val="center"/>
        </w:trPr>
        <w:tc>
          <w:tcPr>
            <w:tcW w:w="1266" w:type="dxa"/>
            <w:tcBorders>
              <w:right w:val="single" w:sz="4" w:space="0" w:color="auto"/>
            </w:tcBorders>
            <w:vAlign w:val="center"/>
          </w:tcPr>
          <w:p w:rsidR="007D6656" w:rsidRPr="00DB4FF4" w:rsidRDefault="00026F22" w:rsidP="00B84BB9">
            <w:pPr>
              <w:rPr>
                <w:sz w:val="20"/>
                <w:szCs w:val="20"/>
              </w:rPr>
            </w:pPr>
            <w:r>
              <w:rPr>
                <w:sz w:val="20"/>
                <w:szCs w:val="20"/>
                <w:lang w:val="en-US"/>
              </w:rPr>
              <w:t>A.W2.</w:t>
            </w:r>
          </w:p>
        </w:tc>
        <w:tc>
          <w:tcPr>
            <w:tcW w:w="4740" w:type="dxa"/>
            <w:gridSpan w:val="2"/>
            <w:tcBorders>
              <w:left w:val="single" w:sz="4" w:space="0" w:color="auto"/>
              <w:right w:val="single" w:sz="4" w:space="0" w:color="auto"/>
            </w:tcBorders>
            <w:vAlign w:val="center"/>
          </w:tcPr>
          <w:p w:rsidR="00026F22" w:rsidRDefault="00026F22" w:rsidP="00026F22">
            <w:pPr>
              <w:pStyle w:val="Bezodstpw"/>
              <w:ind w:left="825" w:hanging="825"/>
              <w:rPr>
                <w:szCs w:val="24"/>
                <w:lang w:val="en-US"/>
              </w:rPr>
            </w:pPr>
            <w:r>
              <w:rPr>
                <w:szCs w:val="24"/>
                <w:lang w:val="en-US"/>
              </w:rPr>
              <w:t xml:space="preserve">human topographic anatomy (upper and lower extremities, chest,  abdomen, pelvis, back, neck, head)  and human functional anatomy (osteoarticular </w:t>
            </w:r>
          </w:p>
          <w:p w:rsidR="00026F22" w:rsidRDefault="00026F22" w:rsidP="00026F22">
            <w:pPr>
              <w:pStyle w:val="Bezodstpw"/>
              <w:rPr>
                <w:szCs w:val="24"/>
                <w:lang w:val="en-US"/>
              </w:rPr>
            </w:pPr>
            <w:r>
              <w:rPr>
                <w:szCs w:val="24"/>
                <w:lang w:val="en-US"/>
              </w:rPr>
              <w:t xml:space="preserve">              system, muscular system, cardiovascular system, respiratory system, digestive  system, urinary system, sexual system, nervous system with sense organs and</w:t>
            </w:r>
          </w:p>
          <w:p w:rsidR="00026F22" w:rsidRDefault="00026F22" w:rsidP="00026F22">
            <w:pPr>
              <w:pStyle w:val="Bezodstpw"/>
              <w:rPr>
                <w:szCs w:val="24"/>
                <w:lang w:val="en-US"/>
              </w:rPr>
            </w:pPr>
            <w:r>
              <w:rPr>
                <w:szCs w:val="24"/>
                <w:lang w:val="en-US"/>
              </w:rPr>
              <w:t xml:space="preserve">              integumentum commune)</w:t>
            </w:r>
          </w:p>
          <w:p w:rsidR="007D6656" w:rsidRPr="00DB4FF4" w:rsidRDefault="007D6656" w:rsidP="00B84BB9">
            <w:pPr>
              <w:jc w:val="center"/>
              <w:rPr>
                <w:sz w:val="20"/>
                <w:szCs w:val="20"/>
              </w:rPr>
            </w:pPr>
          </w:p>
        </w:tc>
        <w:tc>
          <w:tcPr>
            <w:tcW w:w="930" w:type="dxa"/>
            <w:tcBorders>
              <w:left w:val="single" w:sz="4" w:space="0" w:color="auto"/>
            </w:tcBorders>
            <w:vAlign w:val="center"/>
          </w:tcPr>
          <w:p w:rsidR="007D6656" w:rsidRPr="00DB4FF4" w:rsidRDefault="007D6656" w:rsidP="00B84BB9">
            <w:pPr>
              <w:jc w:val="center"/>
              <w:rPr>
                <w:sz w:val="20"/>
                <w:szCs w:val="20"/>
              </w:rPr>
            </w:pPr>
          </w:p>
        </w:tc>
        <w:tc>
          <w:tcPr>
            <w:tcW w:w="3260" w:type="dxa"/>
            <w:vMerge/>
            <w:vAlign w:val="center"/>
          </w:tcPr>
          <w:p w:rsidR="007D6656" w:rsidRPr="00DB4FF4" w:rsidRDefault="007D6656" w:rsidP="00B84BB9">
            <w:pPr>
              <w:rPr>
                <w:sz w:val="20"/>
                <w:szCs w:val="20"/>
              </w:rPr>
            </w:pPr>
          </w:p>
        </w:tc>
      </w:tr>
      <w:tr w:rsidR="007D6656" w:rsidRPr="00D31297" w:rsidTr="008C636B">
        <w:trPr>
          <w:cantSplit/>
          <w:jc w:val="center"/>
        </w:trPr>
        <w:tc>
          <w:tcPr>
            <w:tcW w:w="1266" w:type="dxa"/>
            <w:tcBorders>
              <w:right w:val="single" w:sz="4" w:space="0" w:color="auto"/>
            </w:tcBorders>
            <w:vAlign w:val="center"/>
          </w:tcPr>
          <w:p w:rsidR="007D6656" w:rsidRPr="00DB4FF4" w:rsidRDefault="00026F22" w:rsidP="00B84BB9">
            <w:pPr>
              <w:rPr>
                <w:sz w:val="20"/>
                <w:szCs w:val="20"/>
              </w:rPr>
            </w:pPr>
            <w:r>
              <w:rPr>
                <w:sz w:val="20"/>
                <w:szCs w:val="20"/>
                <w:lang w:val="en-US"/>
              </w:rPr>
              <w:t>A.W3.</w:t>
            </w:r>
          </w:p>
        </w:tc>
        <w:tc>
          <w:tcPr>
            <w:tcW w:w="4740" w:type="dxa"/>
            <w:gridSpan w:val="2"/>
            <w:tcBorders>
              <w:left w:val="single" w:sz="4" w:space="0" w:color="auto"/>
              <w:right w:val="single" w:sz="4" w:space="0" w:color="auto"/>
            </w:tcBorders>
            <w:vAlign w:val="center"/>
          </w:tcPr>
          <w:p w:rsidR="007D6656" w:rsidRPr="00026F22" w:rsidRDefault="00026F22" w:rsidP="00B84BB9">
            <w:pPr>
              <w:jc w:val="center"/>
              <w:rPr>
                <w:sz w:val="20"/>
                <w:szCs w:val="20"/>
                <w:lang w:val="en-GB"/>
              </w:rPr>
            </w:pPr>
            <w:r>
              <w:rPr>
                <w:lang w:val="en-US"/>
              </w:rPr>
              <w:t>topographic relationship between particular organs,</w:t>
            </w:r>
          </w:p>
        </w:tc>
        <w:tc>
          <w:tcPr>
            <w:tcW w:w="930" w:type="dxa"/>
            <w:tcBorders>
              <w:left w:val="single" w:sz="4" w:space="0" w:color="auto"/>
            </w:tcBorders>
            <w:vAlign w:val="center"/>
          </w:tcPr>
          <w:p w:rsidR="007D6656" w:rsidRPr="00026F22" w:rsidRDefault="007D6656" w:rsidP="00B84BB9">
            <w:pPr>
              <w:jc w:val="center"/>
              <w:rPr>
                <w:sz w:val="20"/>
                <w:szCs w:val="20"/>
                <w:lang w:val="en-GB"/>
              </w:rPr>
            </w:pPr>
          </w:p>
        </w:tc>
        <w:tc>
          <w:tcPr>
            <w:tcW w:w="3260" w:type="dxa"/>
            <w:vMerge/>
            <w:vAlign w:val="center"/>
          </w:tcPr>
          <w:p w:rsidR="007D6656" w:rsidRPr="00026F22" w:rsidRDefault="007D6656" w:rsidP="00B84BB9">
            <w:pPr>
              <w:rPr>
                <w:sz w:val="20"/>
                <w:szCs w:val="20"/>
                <w:lang w:val="en-GB"/>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b/>
                <w:sz w:val="20"/>
                <w:szCs w:val="20"/>
              </w:rPr>
              <w:t>Skills</w:t>
            </w:r>
          </w:p>
        </w:tc>
      </w:tr>
      <w:tr w:rsidR="007D6656" w:rsidRPr="00D31297" w:rsidTr="008C636B">
        <w:trPr>
          <w:cantSplit/>
          <w:jc w:val="center"/>
        </w:trPr>
        <w:tc>
          <w:tcPr>
            <w:tcW w:w="1266" w:type="dxa"/>
            <w:vAlign w:val="center"/>
          </w:tcPr>
          <w:p w:rsidR="007D6656" w:rsidRPr="00DB4FF4" w:rsidRDefault="00026F22" w:rsidP="00B84BB9">
            <w:pPr>
              <w:rPr>
                <w:sz w:val="20"/>
                <w:szCs w:val="20"/>
              </w:rPr>
            </w:pPr>
            <w:r>
              <w:rPr>
                <w:sz w:val="20"/>
                <w:szCs w:val="20"/>
                <w:lang w:val="en-US"/>
              </w:rPr>
              <w:t>A.U3</w:t>
            </w:r>
            <w:r w:rsidR="00331338">
              <w:rPr>
                <w:sz w:val="20"/>
                <w:szCs w:val="20"/>
                <w:lang w:val="en-US"/>
              </w:rPr>
              <w:t>.</w:t>
            </w:r>
          </w:p>
        </w:tc>
        <w:tc>
          <w:tcPr>
            <w:tcW w:w="4740" w:type="dxa"/>
            <w:gridSpan w:val="2"/>
            <w:tcBorders>
              <w:right w:val="single" w:sz="4" w:space="0" w:color="auto"/>
            </w:tcBorders>
            <w:vAlign w:val="center"/>
          </w:tcPr>
          <w:p w:rsidR="007D6656" w:rsidRPr="00026F22" w:rsidRDefault="00026F22" w:rsidP="00B84BB9">
            <w:pPr>
              <w:rPr>
                <w:sz w:val="20"/>
                <w:szCs w:val="20"/>
                <w:lang w:val="en-GB"/>
              </w:rPr>
            </w:pPr>
            <w:r>
              <w:rPr>
                <w:lang w:val="en-US"/>
              </w:rPr>
              <w:t>explaining the anatomical basis of physical examination,</w:t>
            </w:r>
          </w:p>
        </w:tc>
        <w:tc>
          <w:tcPr>
            <w:tcW w:w="930" w:type="dxa"/>
            <w:tcBorders>
              <w:left w:val="single" w:sz="4" w:space="0" w:color="auto"/>
            </w:tcBorders>
            <w:vAlign w:val="center"/>
          </w:tcPr>
          <w:p w:rsidR="007D6656" w:rsidRPr="00026F22" w:rsidRDefault="007D6656" w:rsidP="00B84BB9">
            <w:pPr>
              <w:rPr>
                <w:sz w:val="20"/>
                <w:szCs w:val="20"/>
                <w:lang w:val="en-GB"/>
              </w:rPr>
            </w:pPr>
          </w:p>
        </w:tc>
        <w:tc>
          <w:tcPr>
            <w:tcW w:w="3260" w:type="dxa"/>
            <w:vMerge w:val="restart"/>
            <w:vAlign w:val="center"/>
          </w:tcPr>
          <w:p w:rsidR="007D6656" w:rsidRPr="00D83B45" w:rsidRDefault="00FD0D18" w:rsidP="00B84BB9">
            <w:pPr>
              <w:rPr>
                <w:i/>
                <w:sz w:val="20"/>
                <w:szCs w:val="20"/>
                <w:u w:val="single"/>
                <w:lang w:val="en-US"/>
              </w:rPr>
            </w:pPr>
            <w:r w:rsidRPr="00D83B45">
              <w:rPr>
                <w:i/>
                <w:sz w:val="20"/>
                <w:szCs w:val="20"/>
                <w:u w:val="single"/>
                <w:lang w:val="en-US"/>
              </w:rPr>
              <w:t>Summarizing</w:t>
            </w:r>
            <w:r w:rsidR="007D6656" w:rsidRPr="00D83B45">
              <w:rPr>
                <w:i/>
                <w:sz w:val="20"/>
                <w:szCs w:val="20"/>
                <w:u w:val="single"/>
                <w:lang w:val="en-US"/>
              </w:rPr>
              <w:t xml:space="preserve"> methods</w:t>
            </w:r>
            <w:r w:rsidR="00AC2FDE">
              <w:rPr>
                <w:i/>
                <w:sz w:val="20"/>
                <w:szCs w:val="20"/>
                <w:u w:val="single"/>
                <w:lang w:val="en-US"/>
              </w:rPr>
              <w:t>:</w:t>
            </w:r>
          </w:p>
          <w:p w:rsidR="00A02711" w:rsidRPr="00D83B45" w:rsidRDefault="007D6656" w:rsidP="00B84BB9">
            <w:pPr>
              <w:rPr>
                <w:i/>
                <w:sz w:val="20"/>
                <w:szCs w:val="20"/>
                <w:lang w:val="en-US"/>
              </w:rPr>
            </w:pPr>
            <w:r w:rsidRPr="00D83B45">
              <w:rPr>
                <w:i/>
                <w:sz w:val="20"/>
                <w:szCs w:val="20"/>
                <w:lang w:val="en-US"/>
              </w:rPr>
              <w:t xml:space="preserve">- </w:t>
            </w:r>
            <w:r w:rsidR="007A0670" w:rsidRPr="00D83B45">
              <w:rPr>
                <w:i/>
                <w:sz w:val="20"/>
                <w:szCs w:val="20"/>
                <w:lang w:val="en-US"/>
              </w:rPr>
              <w:t xml:space="preserve">practical examination </w:t>
            </w:r>
          </w:p>
          <w:p w:rsidR="007D6656" w:rsidRPr="00D83B45" w:rsidRDefault="007A0670" w:rsidP="00B84BB9">
            <w:pPr>
              <w:rPr>
                <w:i/>
                <w:sz w:val="20"/>
                <w:szCs w:val="20"/>
                <w:lang w:val="en-US"/>
              </w:rPr>
            </w:pPr>
            <w:r w:rsidRPr="00D83B45">
              <w:rPr>
                <w:i/>
                <w:sz w:val="20"/>
                <w:szCs w:val="20"/>
                <w:lang w:val="en-US"/>
              </w:rPr>
              <w:t>(</w:t>
            </w:r>
            <w:r w:rsidR="007D6656" w:rsidRPr="00D83B45">
              <w:rPr>
                <w:i/>
                <w:sz w:val="20"/>
                <w:szCs w:val="20"/>
                <w:lang w:val="en-US"/>
              </w:rPr>
              <w:t xml:space="preserve">with </w:t>
            </w:r>
            <w:r w:rsidR="00026F22">
              <w:rPr>
                <w:i/>
                <w:sz w:val="20"/>
                <w:szCs w:val="20"/>
                <w:lang w:val="en-US"/>
              </w:rPr>
              <w:t>usage of cadaver specimens and X-ray images</w:t>
            </w:r>
            <w:r w:rsidR="007D6656" w:rsidRPr="00D83B45">
              <w:rPr>
                <w:i/>
                <w:sz w:val="20"/>
                <w:szCs w:val="20"/>
                <w:lang w:val="en-US"/>
              </w:rPr>
              <w:t>)</w:t>
            </w:r>
          </w:p>
          <w:p w:rsidR="007D6656" w:rsidRPr="00D83B45" w:rsidRDefault="00783830" w:rsidP="00B84BB9">
            <w:pPr>
              <w:rPr>
                <w:i/>
                <w:sz w:val="20"/>
                <w:szCs w:val="20"/>
                <w:u w:val="single"/>
                <w:lang w:val="en-US"/>
              </w:rPr>
            </w:pPr>
            <w:r w:rsidRPr="00D83B45">
              <w:rPr>
                <w:i/>
                <w:sz w:val="20"/>
                <w:szCs w:val="20"/>
                <w:u w:val="single"/>
                <w:lang w:val="en-US"/>
              </w:rPr>
              <w:t>Forming methods</w:t>
            </w:r>
            <w:r w:rsidR="00AC2FDE">
              <w:rPr>
                <w:i/>
                <w:sz w:val="20"/>
                <w:szCs w:val="20"/>
                <w:u w:val="single"/>
                <w:lang w:val="en-US"/>
              </w:rPr>
              <w:t>:</w:t>
            </w:r>
          </w:p>
          <w:p w:rsidR="007D6656" w:rsidRPr="00D83B45" w:rsidRDefault="007D6656" w:rsidP="00B84BB9">
            <w:pPr>
              <w:rPr>
                <w:i/>
                <w:sz w:val="20"/>
                <w:szCs w:val="20"/>
                <w:lang w:val="en-US"/>
              </w:rPr>
            </w:pPr>
            <w:r w:rsidRPr="00D83B45">
              <w:rPr>
                <w:i/>
                <w:sz w:val="20"/>
                <w:szCs w:val="20"/>
                <w:lang w:val="en-US"/>
              </w:rPr>
              <w:t xml:space="preserve">- </w:t>
            </w:r>
            <w:r w:rsidR="00B05D7D" w:rsidRPr="00D83B45">
              <w:rPr>
                <w:i/>
                <w:sz w:val="20"/>
                <w:szCs w:val="20"/>
                <w:lang w:val="en-US"/>
              </w:rPr>
              <w:t>observation of the student's work</w:t>
            </w:r>
          </w:p>
          <w:p w:rsidR="007D6656" w:rsidRPr="00D83B45" w:rsidRDefault="00B05D7D" w:rsidP="00B84BB9">
            <w:pPr>
              <w:rPr>
                <w:i/>
                <w:sz w:val="20"/>
                <w:szCs w:val="20"/>
                <w:lang w:val="en-US"/>
              </w:rPr>
            </w:pPr>
            <w:r w:rsidRPr="00D83B45">
              <w:rPr>
                <w:i/>
                <w:sz w:val="20"/>
                <w:szCs w:val="20"/>
                <w:lang w:val="en-US"/>
              </w:rPr>
              <w:t>- evaluation of the activity in the classroom</w:t>
            </w:r>
          </w:p>
          <w:p w:rsidR="007D6656" w:rsidRPr="00D83B45" w:rsidRDefault="00B05D7D" w:rsidP="00B84BB9">
            <w:pPr>
              <w:rPr>
                <w:i/>
                <w:sz w:val="20"/>
                <w:szCs w:val="20"/>
                <w:lang w:val="en-US"/>
              </w:rPr>
            </w:pPr>
            <w:r w:rsidRPr="00D83B45">
              <w:rPr>
                <w:i/>
                <w:sz w:val="20"/>
                <w:szCs w:val="20"/>
                <w:lang w:val="en-US"/>
              </w:rPr>
              <w:t>- completion of each activity</w:t>
            </w:r>
          </w:p>
          <w:p w:rsidR="00A02711" w:rsidRPr="00D83B45" w:rsidRDefault="00B05D7D" w:rsidP="00B84BB9">
            <w:pPr>
              <w:rPr>
                <w:i/>
                <w:sz w:val="20"/>
                <w:szCs w:val="20"/>
                <w:lang w:val="en-US"/>
              </w:rPr>
            </w:pPr>
            <w:r w:rsidRPr="00D83B45">
              <w:rPr>
                <w:i/>
                <w:sz w:val="20"/>
                <w:szCs w:val="20"/>
                <w:lang w:val="en-US"/>
              </w:rPr>
              <w:t xml:space="preserve">- assessment of preparation </w:t>
            </w:r>
          </w:p>
          <w:p w:rsidR="007D6656" w:rsidRPr="00D83B45" w:rsidRDefault="00B05D7D" w:rsidP="00B84BB9">
            <w:pPr>
              <w:rPr>
                <w:i/>
                <w:sz w:val="20"/>
                <w:szCs w:val="20"/>
                <w:lang w:val="en-US"/>
              </w:rPr>
            </w:pPr>
            <w:r w:rsidRPr="00D83B45">
              <w:rPr>
                <w:i/>
                <w:sz w:val="20"/>
                <w:szCs w:val="20"/>
                <w:lang w:val="en-US"/>
              </w:rPr>
              <w:t>for classes</w:t>
            </w:r>
          </w:p>
          <w:p w:rsidR="007D6656" w:rsidRPr="00D83B45" w:rsidRDefault="00B05D7D" w:rsidP="00B84BB9">
            <w:pPr>
              <w:rPr>
                <w:i/>
                <w:sz w:val="20"/>
                <w:szCs w:val="20"/>
                <w:lang w:val="en-US"/>
              </w:rPr>
            </w:pPr>
            <w:r w:rsidRPr="00D83B45">
              <w:rPr>
                <w:i/>
                <w:sz w:val="20"/>
                <w:szCs w:val="20"/>
                <w:lang w:val="en-US"/>
              </w:rPr>
              <w:t>- discussion in class</w:t>
            </w:r>
          </w:p>
          <w:p w:rsidR="007D6656" w:rsidRPr="00026F22" w:rsidRDefault="00B05D7D" w:rsidP="00026F22">
            <w:pPr>
              <w:rPr>
                <w:i/>
                <w:sz w:val="20"/>
                <w:szCs w:val="20"/>
                <w:lang w:val="en-US"/>
              </w:rPr>
            </w:pPr>
            <w:r w:rsidRPr="00D83B45">
              <w:rPr>
                <w:i/>
                <w:sz w:val="20"/>
                <w:szCs w:val="20"/>
                <w:lang w:val="en-US"/>
              </w:rPr>
              <w:t>- partial tests</w:t>
            </w:r>
          </w:p>
        </w:tc>
      </w:tr>
      <w:tr w:rsidR="007D6656" w:rsidRPr="00D31297" w:rsidTr="008C636B">
        <w:trPr>
          <w:cantSplit/>
          <w:jc w:val="center"/>
        </w:trPr>
        <w:tc>
          <w:tcPr>
            <w:tcW w:w="1266" w:type="dxa"/>
            <w:vAlign w:val="center"/>
          </w:tcPr>
          <w:p w:rsidR="007D6656" w:rsidRPr="00DB4FF4" w:rsidRDefault="00026F22" w:rsidP="00B84BB9">
            <w:pPr>
              <w:rPr>
                <w:sz w:val="20"/>
                <w:szCs w:val="20"/>
              </w:rPr>
            </w:pPr>
            <w:r>
              <w:rPr>
                <w:sz w:val="20"/>
                <w:szCs w:val="20"/>
                <w:lang w:val="en-US"/>
              </w:rPr>
              <w:t>A.U4</w:t>
            </w:r>
            <w:r w:rsidR="00331338">
              <w:rPr>
                <w:sz w:val="20"/>
                <w:szCs w:val="20"/>
                <w:lang w:val="en-US"/>
              </w:rPr>
              <w:t>.</w:t>
            </w:r>
          </w:p>
        </w:tc>
        <w:tc>
          <w:tcPr>
            <w:tcW w:w="4740" w:type="dxa"/>
            <w:gridSpan w:val="2"/>
            <w:tcBorders>
              <w:right w:val="single" w:sz="4" w:space="0" w:color="auto"/>
            </w:tcBorders>
            <w:vAlign w:val="center"/>
          </w:tcPr>
          <w:p w:rsidR="00026F22" w:rsidRDefault="00026F22" w:rsidP="00026F22">
            <w:pPr>
              <w:pStyle w:val="Bezodstpw"/>
              <w:rPr>
                <w:szCs w:val="24"/>
                <w:lang w:val="en-US"/>
              </w:rPr>
            </w:pPr>
            <w:r>
              <w:rPr>
                <w:szCs w:val="24"/>
                <w:lang w:val="en-US"/>
              </w:rPr>
              <w:t>drawing conclusions concerning the relationship between anatomical structures based on intravital diagnostic examinations, especially in the field of radiology (plain films, contrast medium examinations, computed tomography, magnetic resonance imaging),</w:t>
            </w:r>
          </w:p>
          <w:p w:rsidR="007D6656" w:rsidRPr="00026F22" w:rsidRDefault="007D6656" w:rsidP="00B84BB9">
            <w:pPr>
              <w:rPr>
                <w:sz w:val="20"/>
                <w:szCs w:val="20"/>
                <w:lang w:val="en-US"/>
              </w:rPr>
            </w:pPr>
          </w:p>
        </w:tc>
        <w:tc>
          <w:tcPr>
            <w:tcW w:w="930" w:type="dxa"/>
            <w:tcBorders>
              <w:left w:val="single" w:sz="4" w:space="0" w:color="auto"/>
            </w:tcBorders>
            <w:vAlign w:val="center"/>
          </w:tcPr>
          <w:p w:rsidR="007D6656" w:rsidRPr="00026F22" w:rsidRDefault="007D6656" w:rsidP="00B84BB9">
            <w:pPr>
              <w:rPr>
                <w:sz w:val="20"/>
                <w:szCs w:val="20"/>
                <w:lang w:val="en-GB"/>
              </w:rPr>
            </w:pPr>
          </w:p>
        </w:tc>
        <w:tc>
          <w:tcPr>
            <w:tcW w:w="3260" w:type="dxa"/>
            <w:vMerge/>
            <w:vAlign w:val="center"/>
          </w:tcPr>
          <w:p w:rsidR="007D6656" w:rsidRPr="00026F22" w:rsidRDefault="007D6656" w:rsidP="00B84BB9">
            <w:pPr>
              <w:rPr>
                <w:sz w:val="20"/>
                <w:szCs w:val="20"/>
                <w:lang w:val="en-GB"/>
              </w:rPr>
            </w:pPr>
          </w:p>
        </w:tc>
      </w:tr>
      <w:tr w:rsidR="007D6656" w:rsidRPr="00D31297" w:rsidTr="008C636B">
        <w:trPr>
          <w:cantSplit/>
          <w:jc w:val="center"/>
        </w:trPr>
        <w:tc>
          <w:tcPr>
            <w:tcW w:w="1266" w:type="dxa"/>
            <w:vAlign w:val="center"/>
          </w:tcPr>
          <w:p w:rsidR="007D6656" w:rsidRPr="00026F22" w:rsidRDefault="00026F22" w:rsidP="00B84BB9">
            <w:pPr>
              <w:rPr>
                <w:sz w:val="20"/>
                <w:szCs w:val="20"/>
                <w:lang w:val="en-GB"/>
              </w:rPr>
            </w:pPr>
            <w:r>
              <w:rPr>
                <w:sz w:val="20"/>
                <w:szCs w:val="20"/>
                <w:lang w:val="en-US"/>
              </w:rPr>
              <w:t>A.U5</w:t>
            </w:r>
            <w:r w:rsidR="00331338">
              <w:rPr>
                <w:sz w:val="20"/>
                <w:szCs w:val="20"/>
                <w:lang w:val="en-US"/>
              </w:rPr>
              <w:t>.</w:t>
            </w:r>
          </w:p>
        </w:tc>
        <w:tc>
          <w:tcPr>
            <w:tcW w:w="4740" w:type="dxa"/>
            <w:gridSpan w:val="2"/>
            <w:tcBorders>
              <w:right w:val="single" w:sz="4" w:space="0" w:color="auto"/>
            </w:tcBorders>
            <w:vAlign w:val="center"/>
          </w:tcPr>
          <w:p w:rsidR="007D6656" w:rsidRPr="00026F22" w:rsidRDefault="00026F22" w:rsidP="00B84BB9">
            <w:pPr>
              <w:rPr>
                <w:sz w:val="20"/>
                <w:szCs w:val="20"/>
                <w:lang w:val="en-GB"/>
              </w:rPr>
            </w:pPr>
            <w:r>
              <w:rPr>
                <w:lang w:val="en-US"/>
              </w:rPr>
              <w:t>using the terminology of  anatomy, histology and embryology in speech and writing.</w:t>
            </w:r>
          </w:p>
        </w:tc>
        <w:tc>
          <w:tcPr>
            <w:tcW w:w="930" w:type="dxa"/>
            <w:tcBorders>
              <w:left w:val="single" w:sz="4" w:space="0" w:color="auto"/>
            </w:tcBorders>
            <w:vAlign w:val="center"/>
          </w:tcPr>
          <w:p w:rsidR="007D6656" w:rsidRPr="00026F22" w:rsidRDefault="007D6656" w:rsidP="00B84BB9">
            <w:pPr>
              <w:rPr>
                <w:sz w:val="20"/>
                <w:szCs w:val="20"/>
                <w:lang w:val="en-GB"/>
              </w:rPr>
            </w:pPr>
          </w:p>
        </w:tc>
        <w:tc>
          <w:tcPr>
            <w:tcW w:w="3260" w:type="dxa"/>
            <w:vMerge/>
            <w:vAlign w:val="center"/>
          </w:tcPr>
          <w:p w:rsidR="007D6656" w:rsidRPr="00026F22" w:rsidRDefault="007D6656" w:rsidP="00B84BB9">
            <w:pPr>
              <w:rPr>
                <w:sz w:val="20"/>
                <w:szCs w:val="20"/>
                <w:lang w:val="en-GB"/>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rStyle w:val="hps"/>
                <w:b/>
                <w:sz w:val="20"/>
                <w:szCs w:val="20"/>
              </w:rPr>
              <w:t>Social competence</w:t>
            </w:r>
          </w:p>
        </w:tc>
      </w:tr>
      <w:tr w:rsidR="007D6656" w:rsidRPr="00D31297" w:rsidTr="008C636B">
        <w:trPr>
          <w:cantSplit/>
          <w:jc w:val="center"/>
        </w:trPr>
        <w:tc>
          <w:tcPr>
            <w:tcW w:w="1266" w:type="dxa"/>
            <w:vAlign w:val="center"/>
          </w:tcPr>
          <w:p w:rsidR="007D6656" w:rsidRPr="00DB4FF4" w:rsidRDefault="007D6656" w:rsidP="00B84BB9">
            <w:pPr>
              <w:rPr>
                <w:sz w:val="20"/>
                <w:szCs w:val="20"/>
              </w:rPr>
            </w:pPr>
          </w:p>
        </w:tc>
        <w:tc>
          <w:tcPr>
            <w:tcW w:w="4740" w:type="dxa"/>
            <w:gridSpan w:val="2"/>
            <w:tcBorders>
              <w:right w:val="single" w:sz="4" w:space="0" w:color="auto"/>
            </w:tcBorders>
            <w:vAlign w:val="center"/>
          </w:tcPr>
          <w:p w:rsidR="007D6656" w:rsidRPr="00026F22" w:rsidRDefault="00026F22" w:rsidP="00B84BB9">
            <w:pPr>
              <w:rPr>
                <w:sz w:val="20"/>
                <w:szCs w:val="20"/>
                <w:lang w:val="en-GB"/>
              </w:rPr>
            </w:pPr>
            <w:r w:rsidRPr="00FE7D9B">
              <w:rPr>
                <w:sz w:val="20"/>
                <w:szCs w:val="20"/>
                <w:lang w:val="en-US"/>
              </w:rPr>
              <w:t xml:space="preserve">He /She recognizes </w:t>
            </w:r>
            <w:r>
              <w:rPr>
                <w:sz w:val="20"/>
                <w:szCs w:val="20"/>
                <w:lang w:val="en-US"/>
              </w:rPr>
              <w:t xml:space="preserve">his/her own </w:t>
            </w:r>
            <w:r w:rsidRPr="00FE7D9B">
              <w:rPr>
                <w:sz w:val="20"/>
                <w:szCs w:val="20"/>
                <w:lang w:val="en-US"/>
              </w:rPr>
              <w:t xml:space="preserve"> diagnostic and therapeutic limitations,  educational needs, planning of educational activity</w:t>
            </w:r>
          </w:p>
        </w:tc>
        <w:tc>
          <w:tcPr>
            <w:tcW w:w="930" w:type="dxa"/>
            <w:tcBorders>
              <w:left w:val="single" w:sz="4" w:space="0" w:color="auto"/>
            </w:tcBorders>
            <w:vAlign w:val="center"/>
          </w:tcPr>
          <w:p w:rsidR="007D6656" w:rsidRPr="00026F22" w:rsidRDefault="007D6656" w:rsidP="00B84BB9">
            <w:pPr>
              <w:rPr>
                <w:sz w:val="20"/>
                <w:szCs w:val="20"/>
                <w:lang w:val="en-GB"/>
              </w:rPr>
            </w:pPr>
          </w:p>
        </w:tc>
        <w:tc>
          <w:tcPr>
            <w:tcW w:w="3260" w:type="dxa"/>
            <w:vMerge w:val="restart"/>
            <w:vAlign w:val="center"/>
          </w:tcPr>
          <w:p w:rsidR="007D6656" w:rsidRPr="00D83B45" w:rsidRDefault="00FD0D18" w:rsidP="00B84BB9">
            <w:pPr>
              <w:rPr>
                <w:i/>
                <w:sz w:val="20"/>
                <w:szCs w:val="20"/>
                <w:u w:val="single"/>
                <w:lang w:val="en-US"/>
              </w:rPr>
            </w:pPr>
            <w:r w:rsidRPr="00D83B45">
              <w:rPr>
                <w:i/>
                <w:sz w:val="20"/>
                <w:szCs w:val="20"/>
                <w:u w:val="single"/>
                <w:lang w:val="en-US"/>
              </w:rPr>
              <w:t>Summarizing</w:t>
            </w:r>
            <w:r w:rsidR="007D6656" w:rsidRPr="00D83B45">
              <w:rPr>
                <w:i/>
                <w:sz w:val="20"/>
                <w:szCs w:val="20"/>
                <w:u w:val="single"/>
                <w:lang w:val="en-US"/>
              </w:rPr>
              <w:t xml:space="preserve"> methods</w:t>
            </w:r>
            <w:r w:rsidR="00AC2FDE">
              <w:rPr>
                <w:i/>
                <w:sz w:val="20"/>
                <w:szCs w:val="20"/>
                <w:u w:val="single"/>
                <w:lang w:val="en-US"/>
              </w:rPr>
              <w:t>:</w:t>
            </w:r>
            <w:r w:rsidR="00EE373B" w:rsidRPr="00D83B45">
              <w:rPr>
                <w:i/>
                <w:sz w:val="20"/>
                <w:szCs w:val="20"/>
                <w:u w:val="single"/>
                <w:lang w:val="en-US"/>
              </w:rPr>
              <w:t>,</w:t>
            </w:r>
          </w:p>
          <w:p w:rsidR="007D6656" w:rsidRPr="00D83B45" w:rsidRDefault="007D6656" w:rsidP="00B84BB9">
            <w:pPr>
              <w:rPr>
                <w:i/>
                <w:sz w:val="20"/>
                <w:szCs w:val="20"/>
                <w:lang w:val="en-US"/>
              </w:rPr>
            </w:pPr>
            <w:r w:rsidRPr="00D83B45">
              <w:rPr>
                <w:i/>
                <w:sz w:val="20"/>
                <w:szCs w:val="20"/>
                <w:lang w:val="en-US"/>
              </w:rPr>
              <w:t>Continuous assessment by teachers (observation)</w:t>
            </w:r>
          </w:p>
          <w:p w:rsidR="007D6656" w:rsidRPr="00D83B45" w:rsidRDefault="007D6656" w:rsidP="00B84BB9">
            <w:pPr>
              <w:rPr>
                <w:i/>
                <w:sz w:val="20"/>
                <w:szCs w:val="20"/>
                <w:u w:val="single"/>
                <w:lang w:val="en-US"/>
              </w:rPr>
            </w:pPr>
            <w:r w:rsidRPr="00D83B45">
              <w:rPr>
                <w:i/>
                <w:sz w:val="20"/>
                <w:szCs w:val="20"/>
                <w:u w:val="single"/>
                <w:lang w:val="en-US"/>
              </w:rPr>
              <w:t>Forming methods</w:t>
            </w:r>
            <w:r w:rsidR="00AC2FDE">
              <w:rPr>
                <w:i/>
                <w:sz w:val="20"/>
                <w:szCs w:val="20"/>
                <w:u w:val="single"/>
                <w:lang w:val="en-US"/>
              </w:rPr>
              <w:t>:</w:t>
            </w:r>
          </w:p>
          <w:p w:rsidR="007D6656" w:rsidRPr="00D83B45" w:rsidRDefault="007D6656" w:rsidP="00B84BB9">
            <w:pPr>
              <w:rPr>
                <w:i/>
                <w:sz w:val="20"/>
                <w:szCs w:val="20"/>
                <w:lang w:val="en-US"/>
              </w:rPr>
            </w:pPr>
            <w:r w:rsidRPr="00D83B45">
              <w:rPr>
                <w:i/>
                <w:sz w:val="20"/>
                <w:szCs w:val="20"/>
                <w:lang w:val="en-US"/>
              </w:rPr>
              <w:t xml:space="preserve">- </w:t>
            </w:r>
            <w:r w:rsidR="00EE373B" w:rsidRPr="00D83B45">
              <w:rPr>
                <w:i/>
                <w:sz w:val="20"/>
                <w:szCs w:val="20"/>
                <w:lang w:val="en-US"/>
              </w:rPr>
              <w:t>observation of the student's work</w:t>
            </w:r>
          </w:p>
          <w:p w:rsidR="00E0383D" w:rsidRPr="00D83B45" w:rsidRDefault="00E0383D" w:rsidP="00B84BB9">
            <w:pPr>
              <w:rPr>
                <w:i/>
                <w:sz w:val="20"/>
                <w:szCs w:val="20"/>
                <w:lang w:val="en-US"/>
              </w:rPr>
            </w:pPr>
            <w:r w:rsidRPr="00D83B45">
              <w:rPr>
                <w:i/>
                <w:sz w:val="20"/>
                <w:szCs w:val="20"/>
                <w:lang w:val="en-US"/>
              </w:rPr>
              <w:t>- discussion in class</w:t>
            </w:r>
          </w:p>
          <w:p w:rsidR="007D6656" w:rsidRPr="00DB4FF4" w:rsidRDefault="00EE373B" w:rsidP="00B84BB9">
            <w:pPr>
              <w:rPr>
                <w:i/>
                <w:sz w:val="20"/>
                <w:szCs w:val="20"/>
                <w:lang w:val="en-US"/>
              </w:rPr>
            </w:pPr>
            <w:r w:rsidRPr="001C1996">
              <w:rPr>
                <w:rStyle w:val="hps"/>
                <w:i/>
                <w:sz w:val="20"/>
                <w:szCs w:val="20"/>
                <w:lang w:val="en-US"/>
              </w:rPr>
              <w:t>- opinions</w:t>
            </w:r>
            <w:r w:rsidRPr="001C1996">
              <w:rPr>
                <w:rStyle w:val="shorttext"/>
                <w:i/>
                <w:sz w:val="20"/>
                <w:szCs w:val="20"/>
                <w:lang w:val="en-US"/>
              </w:rPr>
              <w:t xml:space="preserve"> </w:t>
            </w:r>
            <w:r w:rsidRPr="001C1996">
              <w:rPr>
                <w:rStyle w:val="hps"/>
                <w:i/>
                <w:sz w:val="20"/>
                <w:szCs w:val="20"/>
                <w:lang w:val="en-US"/>
              </w:rPr>
              <w:t>of patients</w:t>
            </w:r>
            <w:r w:rsidRPr="001C1996">
              <w:rPr>
                <w:rStyle w:val="shorttext"/>
                <w:i/>
                <w:sz w:val="20"/>
                <w:szCs w:val="20"/>
                <w:lang w:val="en-US"/>
              </w:rPr>
              <w:t xml:space="preserve">, </w:t>
            </w:r>
            <w:r w:rsidRPr="001C1996">
              <w:rPr>
                <w:rStyle w:val="hps"/>
                <w:i/>
                <w:sz w:val="20"/>
                <w:szCs w:val="20"/>
                <w:lang w:val="en-US"/>
              </w:rPr>
              <w:t>colleagues</w:t>
            </w:r>
          </w:p>
        </w:tc>
      </w:tr>
      <w:tr w:rsidR="007D6656" w:rsidRPr="00D31297" w:rsidTr="008C636B">
        <w:trPr>
          <w:cantSplit/>
          <w:jc w:val="center"/>
        </w:trPr>
        <w:tc>
          <w:tcPr>
            <w:tcW w:w="1266" w:type="dxa"/>
            <w:vAlign w:val="center"/>
          </w:tcPr>
          <w:p w:rsidR="007D6656" w:rsidRPr="00DB4FF4" w:rsidRDefault="007D6656" w:rsidP="00B84BB9">
            <w:pPr>
              <w:rPr>
                <w:sz w:val="20"/>
                <w:szCs w:val="20"/>
                <w:lang w:val="en-US"/>
              </w:rPr>
            </w:pPr>
          </w:p>
        </w:tc>
        <w:tc>
          <w:tcPr>
            <w:tcW w:w="4740" w:type="dxa"/>
            <w:gridSpan w:val="2"/>
            <w:tcBorders>
              <w:right w:val="single" w:sz="4" w:space="0" w:color="auto"/>
            </w:tcBorders>
            <w:vAlign w:val="center"/>
          </w:tcPr>
          <w:p w:rsidR="007D6656" w:rsidRPr="00DB4FF4" w:rsidRDefault="00026F22" w:rsidP="00B84BB9">
            <w:pPr>
              <w:rPr>
                <w:sz w:val="20"/>
                <w:szCs w:val="20"/>
                <w:lang w:val="en-US"/>
              </w:rPr>
            </w:pPr>
            <w:r w:rsidRPr="00FE7D9B">
              <w:rPr>
                <w:sz w:val="20"/>
                <w:szCs w:val="20"/>
                <w:lang w:val="en-US"/>
              </w:rPr>
              <w:t>He /She is able to work in a team of professionals, in a multicultural and multinational environment</w:t>
            </w:r>
          </w:p>
        </w:tc>
        <w:tc>
          <w:tcPr>
            <w:tcW w:w="930" w:type="dxa"/>
            <w:tcBorders>
              <w:left w:val="single" w:sz="4" w:space="0" w:color="auto"/>
            </w:tcBorders>
            <w:vAlign w:val="center"/>
          </w:tcPr>
          <w:p w:rsidR="007D6656" w:rsidRPr="00DB4FF4" w:rsidRDefault="007D6656" w:rsidP="00B84BB9">
            <w:pPr>
              <w:rPr>
                <w:sz w:val="20"/>
                <w:szCs w:val="20"/>
                <w:lang w:val="en-US"/>
              </w:rPr>
            </w:pPr>
          </w:p>
        </w:tc>
        <w:tc>
          <w:tcPr>
            <w:tcW w:w="3260" w:type="dxa"/>
            <w:vMerge/>
            <w:vAlign w:val="center"/>
          </w:tcPr>
          <w:p w:rsidR="007D6656" w:rsidRPr="00DB4FF4" w:rsidRDefault="007D6656" w:rsidP="00B84BB9">
            <w:pPr>
              <w:rPr>
                <w:sz w:val="20"/>
                <w:szCs w:val="20"/>
                <w:lang w:val="en-US"/>
              </w:rPr>
            </w:pPr>
          </w:p>
        </w:tc>
      </w:tr>
      <w:tr w:rsidR="007D6656" w:rsidRPr="00D31297" w:rsidTr="008C636B">
        <w:trPr>
          <w:cantSplit/>
          <w:jc w:val="center"/>
        </w:trPr>
        <w:tc>
          <w:tcPr>
            <w:tcW w:w="1266" w:type="dxa"/>
            <w:vAlign w:val="center"/>
          </w:tcPr>
          <w:p w:rsidR="007D6656" w:rsidRPr="00DB4FF4" w:rsidRDefault="007D6656" w:rsidP="00B84BB9">
            <w:pPr>
              <w:rPr>
                <w:sz w:val="20"/>
                <w:szCs w:val="20"/>
                <w:lang w:val="en-US"/>
              </w:rPr>
            </w:pPr>
          </w:p>
        </w:tc>
        <w:tc>
          <w:tcPr>
            <w:tcW w:w="4740" w:type="dxa"/>
            <w:gridSpan w:val="2"/>
            <w:tcBorders>
              <w:right w:val="single" w:sz="4" w:space="0" w:color="auto"/>
            </w:tcBorders>
            <w:vAlign w:val="center"/>
          </w:tcPr>
          <w:p w:rsidR="007D6656" w:rsidRPr="00DB4FF4" w:rsidRDefault="00026F22" w:rsidP="00B84BB9">
            <w:pPr>
              <w:rPr>
                <w:sz w:val="20"/>
                <w:szCs w:val="20"/>
                <w:lang w:val="en-US"/>
              </w:rPr>
            </w:pPr>
            <w:r w:rsidRPr="00FE7D9B">
              <w:rPr>
                <w:sz w:val="20"/>
                <w:szCs w:val="20"/>
                <w:lang w:val="en-US"/>
              </w:rPr>
              <w:t xml:space="preserve">He /She implements the principles of professional camaraderie and cooperation with </w:t>
            </w:r>
            <w:r w:rsidRPr="00FE7D9B">
              <w:rPr>
                <w:rStyle w:val="hps"/>
                <w:color w:val="333333"/>
                <w:sz w:val="20"/>
                <w:szCs w:val="20"/>
                <w:lang w:val="en-US"/>
              </w:rPr>
              <w:t>representatives</w:t>
            </w:r>
            <w:r w:rsidRPr="00FE7D9B">
              <w:rPr>
                <w:sz w:val="20"/>
                <w:szCs w:val="20"/>
                <w:lang w:val="en-US"/>
              </w:rPr>
              <w:t xml:space="preserve"> of other professionals in the range of health care</w:t>
            </w:r>
          </w:p>
        </w:tc>
        <w:tc>
          <w:tcPr>
            <w:tcW w:w="930" w:type="dxa"/>
            <w:tcBorders>
              <w:left w:val="single" w:sz="4" w:space="0" w:color="auto"/>
            </w:tcBorders>
            <w:vAlign w:val="center"/>
          </w:tcPr>
          <w:p w:rsidR="007D6656" w:rsidRPr="00DB4FF4" w:rsidRDefault="007D6656" w:rsidP="00B84BB9">
            <w:pPr>
              <w:rPr>
                <w:sz w:val="20"/>
                <w:szCs w:val="20"/>
                <w:lang w:val="en-US"/>
              </w:rPr>
            </w:pPr>
          </w:p>
        </w:tc>
        <w:tc>
          <w:tcPr>
            <w:tcW w:w="3260" w:type="dxa"/>
            <w:vMerge/>
            <w:vAlign w:val="center"/>
          </w:tcPr>
          <w:p w:rsidR="007D6656" w:rsidRPr="00DB4FF4" w:rsidRDefault="007D6656" w:rsidP="00B84BB9">
            <w:pPr>
              <w:rPr>
                <w:sz w:val="20"/>
                <w:szCs w:val="20"/>
                <w:lang w:val="en-US"/>
              </w:rPr>
            </w:pPr>
          </w:p>
        </w:tc>
      </w:tr>
    </w:tbl>
    <w:p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rsidTr="00D83B45">
        <w:trPr>
          <w:cantSplit/>
          <w:trHeight w:val="361"/>
          <w:jc w:val="center"/>
        </w:trPr>
        <w:tc>
          <w:tcPr>
            <w:tcW w:w="2722" w:type="dxa"/>
            <w:tcBorders>
              <w:top w:val="single" w:sz="12" w:space="0" w:color="000000"/>
            </w:tcBorders>
            <w:vAlign w:val="center"/>
          </w:tcPr>
          <w:p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rsidR="00E64DF9" w:rsidRPr="00D83B45" w:rsidRDefault="00E64DF9" w:rsidP="00755452">
            <w:pPr>
              <w:autoSpaceDE w:val="0"/>
              <w:autoSpaceDN w:val="0"/>
              <w:adjustRightInd w:val="0"/>
              <w:rPr>
                <w:rFonts w:eastAsia="Times New Roman"/>
                <w:i/>
                <w:sz w:val="20"/>
                <w:szCs w:val="20"/>
              </w:rPr>
            </w:pPr>
            <w:r w:rsidRPr="00D83B45">
              <w:rPr>
                <w:rFonts w:eastAsia="Times New Roman"/>
                <w:i/>
                <w:sz w:val="20"/>
                <w:szCs w:val="20"/>
              </w:rPr>
              <w:t>.</w:t>
            </w:r>
          </w:p>
        </w:tc>
      </w:tr>
      <w:tr w:rsidR="00E64DF9" w:rsidRPr="00732BA7" w:rsidTr="00D83B45">
        <w:trPr>
          <w:cantSplit/>
          <w:trHeight w:val="361"/>
          <w:jc w:val="center"/>
        </w:trPr>
        <w:tc>
          <w:tcPr>
            <w:tcW w:w="10214" w:type="dxa"/>
            <w:gridSpan w:val="4"/>
            <w:tcBorders>
              <w:top w:val="single" w:sz="12" w:space="0" w:color="000000"/>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rPr>
              <w:t>Student</w:t>
            </w:r>
            <w:r w:rsidRPr="00D83B45">
              <w:rPr>
                <w:rStyle w:val="shorttext"/>
                <w:b/>
                <w:sz w:val="20"/>
                <w:szCs w:val="20"/>
              </w:rPr>
              <w:t xml:space="preserve"> </w:t>
            </w:r>
            <w:r w:rsidRPr="00D83B45">
              <w:rPr>
                <w:rStyle w:val="hps"/>
                <w:b/>
                <w:sz w:val="20"/>
                <w:szCs w:val="20"/>
              </w:rPr>
              <w:t>Workload</w:t>
            </w:r>
          </w:p>
        </w:tc>
      </w:tr>
      <w:tr w:rsidR="00E64DF9" w:rsidRPr="00D31297"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1C1996">
              <w:rPr>
                <w:rStyle w:val="hps"/>
                <w:b/>
                <w:sz w:val="20"/>
                <w:szCs w:val="20"/>
                <w:lang w:val="en-US"/>
              </w:rPr>
              <w:t>Number of hours</w:t>
            </w:r>
            <w:r w:rsidRPr="001C1996">
              <w:rPr>
                <w:rStyle w:val="shorttext"/>
                <w:b/>
                <w:sz w:val="20"/>
                <w:szCs w:val="20"/>
                <w:lang w:val="en-US"/>
              </w:rPr>
              <w:t xml:space="preserve"> </w:t>
            </w:r>
            <w:r w:rsidRPr="001C1996">
              <w:rPr>
                <w:rStyle w:val="hps"/>
                <w:b/>
                <w:sz w:val="20"/>
                <w:szCs w:val="20"/>
                <w:lang w:val="en-US"/>
              </w:rPr>
              <w:t>to complete the</w:t>
            </w:r>
            <w:r w:rsidRPr="001C1996">
              <w:rPr>
                <w:rStyle w:val="shorttext"/>
                <w:b/>
                <w:sz w:val="20"/>
                <w:szCs w:val="20"/>
                <w:lang w:val="en-US"/>
              </w:rPr>
              <w:t xml:space="preserve"> </w:t>
            </w:r>
            <w:r w:rsidRPr="001C1996">
              <w:rPr>
                <w:rStyle w:val="hps"/>
                <w:b/>
                <w:sz w:val="20"/>
                <w:szCs w:val="20"/>
                <w:lang w:val="en-US"/>
              </w:rPr>
              <w:t>activity</w:t>
            </w:r>
          </w:p>
        </w:tc>
      </w:tr>
      <w:tr w:rsidR="00E64DF9" w:rsidRPr="00D31297" w:rsidTr="00D83B45">
        <w:trPr>
          <w:cantSplit/>
          <w:trHeight w:val="225"/>
          <w:jc w:val="center"/>
        </w:trPr>
        <w:tc>
          <w:tcPr>
            <w:tcW w:w="10214" w:type="dxa"/>
            <w:gridSpan w:val="4"/>
            <w:tcBorders>
              <w:top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E52A3E"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curriculum )</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F5B91" w:rsidP="00755452">
            <w:pPr>
              <w:autoSpaceDE w:val="0"/>
              <w:autoSpaceDN w:val="0"/>
              <w:adjustRightInd w:val="0"/>
              <w:rPr>
                <w:rFonts w:eastAsia="Times New Roman"/>
                <w:sz w:val="20"/>
                <w:szCs w:val="20"/>
                <w:lang w:val="en-US"/>
              </w:rPr>
            </w:pPr>
            <w:r>
              <w:rPr>
                <w:rFonts w:eastAsia="Times New Roman"/>
                <w:sz w:val="20"/>
                <w:szCs w:val="20"/>
                <w:lang w:val="en-US"/>
              </w:rPr>
              <w:t>55</w:t>
            </w:r>
          </w:p>
        </w:tc>
      </w:tr>
      <w:tr w:rsidR="00E64DF9" w:rsidRPr="00E52A3E"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classes (according to the curriculum )</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F5B91" w:rsidP="00755452">
            <w:pPr>
              <w:autoSpaceDE w:val="0"/>
              <w:autoSpaceDN w:val="0"/>
              <w:adjustRightInd w:val="0"/>
              <w:rPr>
                <w:rFonts w:eastAsia="Times New Roman"/>
                <w:sz w:val="20"/>
                <w:szCs w:val="20"/>
                <w:lang w:val="en-US"/>
              </w:rPr>
            </w:pPr>
            <w:r>
              <w:rPr>
                <w:rFonts w:eastAsia="Times New Roman"/>
                <w:sz w:val="20"/>
                <w:szCs w:val="20"/>
                <w:lang w:val="en-US"/>
              </w:rPr>
              <w:t>160</w:t>
            </w:r>
          </w:p>
        </w:tc>
      </w:tr>
      <w:tr w:rsidR="00E64DF9" w:rsidRPr="00D31297"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lastRenderedPageBreak/>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curriculum</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D3129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732BA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rPr>
              <w:t>Participation in</w:t>
            </w:r>
            <w:r w:rsidRPr="00D83B45">
              <w:rPr>
                <w:rStyle w:val="shorttext"/>
                <w:sz w:val="20"/>
                <w:szCs w:val="20"/>
              </w:rPr>
              <w:t xml:space="preserve"> </w:t>
            </w:r>
            <w:r w:rsidRPr="00D83B45">
              <w:rPr>
                <w:rStyle w:val="hps"/>
                <w:sz w:val="20"/>
                <w:szCs w:val="20"/>
              </w:rPr>
              <w:t>consultation</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rPr>
            </w:pPr>
          </w:p>
        </w:tc>
      </w:tr>
      <w:tr w:rsidR="00E64DF9" w:rsidRPr="00732BA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DF5B91">
              <w:rPr>
                <w:rFonts w:eastAsia="Times New Roman"/>
                <w:sz w:val="20"/>
                <w:szCs w:val="20"/>
              </w:rPr>
              <w:t xml:space="preserve"> 215</w:t>
            </w:r>
          </w:p>
        </w:tc>
      </w:tr>
      <w:tr w:rsidR="0044535E" w:rsidRPr="00974452" w:rsidTr="00D83B45">
        <w:trPr>
          <w:cantSplit/>
          <w:trHeight w:val="319"/>
          <w:jc w:val="center"/>
        </w:trPr>
        <w:tc>
          <w:tcPr>
            <w:tcW w:w="10214" w:type="dxa"/>
            <w:gridSpan w:val="4"/>
            <w:tcBorders>
              <w:top w:val="single" w:sz="4" w:space="0" w:color="auto"/>
            </w:tcBorders>
            <w:vAlign w:val="center"/>
          </w:tcPr>
          <w:p w:rsidR="0044535E" w:rsidRPr="00974452" w:rsidRDefault="006F2E2A" w:rsidP="00B84BB9">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p w:rsidR="0044535E" w:rsidRPr="00D83B45" w:rsidRDefault="0044535E" w:rsidP="00B84BB9">
            <w:pPr>
              <w:autoSpaceDE w:val="0"/>
              <w:autoSpaceDN w:val="0"/>
              <w:adjustRightInd w:val="0"/>
              <w:jc w:val="center"/>
              <w:rPr>
                <w:rFonts w:eastAsia="Times New Roman"/>
                <w:i/>
                <w:sz w:val="20"/>
                <w:szCs w:val="20"/>
              </w:rPr>
            </w:pPr>
          </w:p>
        </w:tc>
      </w:tr>
      <w:tr w:rsidR="0044535E" w:rsidRPr="00D31297"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AC2FD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w:t>
            </w:r>
          </w:p>
        </w:tc>
        <w:tc>
          <w:tcPr>
            <w:tcW w:w="4031" w:type="dxa"/>
            <w:tcBorders>
              <w:top w:val="single" w:sz="4" w:space="0" w:color="auto"/>
              <w:left w:val="single" w:sz="4" w:space="0" w:color="auto"/>
              <w:bottom w:val="single" w:sz="4" w:space="0" w:color="auto"/>
            </w:tcBorders>
            <w:vAlign w:val="center"/>
          </w:tcPr>
          <w:p w:rsidR="0044535E" w:rsidRPr="00974452" w:rsidRDefault="0044535E" w:rsidP="00B84BB9">
            <w:pPr>
              <w:autoSpaceDE w:val="0"/>
              <w:autoSpaceDN w:val="0"/>
              <w:adjustRightInd w:val="0"/>
              <w:rPr>
                <w:rFonts w:eastAsia="Times New Roman"/>
                <w:sz w:val="20"/>
                <w:szCs w:val="20"/>
                <w:lang w:val="en-US"/>
              </w:rPr>
            </w:pPr>
          </w:p>
        </w:tc>
      </w:tr>
      <w:tr w:rsidR="0044535E" w:rsidRPr="00974452"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974452" w:rsidRDefault="0044535E" w:rsidP="00B84BB9">
            <w:pPr>
              <w:autoSpaceDE w:val="0"/>
              <w:autoSpaceDN w:val="0"/>
              <w:adjustRightInd w:val="0"/>
              <w:rPr>
                <w:rFonts w:eastAsia="Times New Roman"/>
                <w:sz w:val="20"/>
                <w:szCs w:val="20"/>
                <w:lang w:val="en-US"/>
              </w:rPr>
            </w:pPr>
          </w:p>
        </w:tc>
      </w:tr>
      <w:tr w:rsidR="0044535E" w:rsidRPr="00D31297"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974452" w:rsidRDefault="0044535E" w:rsidP="00B84BB9">
            <w:pPr>
              <w:autoSpaceDE w:val="0"/>
              <w:autoSpaceDN w:val="0"/>
              <w:adjustRightInd w:val="0"/>
              <w:rPr>
                <w:rFonts w:eastAsia="Times New Roman"/>
                <w:sz w:val="20"/>
                <w:szCs w:val="20"/>
                <w:lang w:val="en-US"/>
              </w:rPr>
            </w:pPr>
          </w:p>
        </w:tc>
      </w:tr>
      <w:tr w:rsidR="0044535E" w:rsidRPr="00974452" w:rsidTr="00D83B45">
        <w:trPr>
          <w:cantSplit/>
          <w:trHeight w:val="264"/>
          <w:jc w:val="center"/>
        </w:trPr>
        <w:tc>
          <w:tcPr>
            <w:tcW w:w="6183" w:type="dxa"/>
            <w:gridSpan w:val="3"/>
            <w:tcBorders>
              <w:top w:val="single" w:sz="4" w:space="0" w:color="auto"/>
              <w:right w:val="single" w:sz="4" w:space="0" w:color="auto"/>
            </w:tcBorders>
            <w:vAlign w:val="center"/>
          </w:tcPr>
          <w:p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p>
        </w:tc>
      </w:tr>
    </w:tbl>
    <w:p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5103"/>
      </w:tblGrid>
      <w:tr w:rsidR="00CA6D0E" w:rsidRPr="00C84CD2" w:rsidTr="008C636B">
        <w:trPr>
          <w:cantSplit/>
        </w:trPr>
        <w:tc>
          <w:tcPr>
            <w:tcW w:w="10206" w:type="dxa"/>
            <w:gridSpan w:val="2"/>
            <w:shd w:val="clear" w:color="auto" w:fill="auto"/>
          </w:tcPr>
          <w:p w:rsidR="00CA6D0E" w:rsidRPr="00C84CD2" w:rsidRDefault="00CA6D0E" w:rsidP="00490CC0">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p>
        </w:tc>
      </w:tr>
      <w:tr w:rsidR="00CA6D0E" w:rsidRPr="00C84CD2" w:rsidTr="008C636B">
        <w:trPr>
          <w:cantSplit/>
          <w:trHeight w:val="330"/>
        </w:trPr>
        <w:tc>
          <w:tcPr>
            <w:tcW w:w="5103" w:type="dxa"/>
            <w:tcBorders>
              <w:right w:val="single" w:sz="4" w:space="0" w:color="auto"/>
            </w:tcBorders>
            <w:shd w:val="clear" w:color="auto" w:fill="auto"/>
          </w:tcPr>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5103" w:type="dxa"/>
            <w:tcBorders>
              <w:left w:val="single" w:sz="4" w:space="0" w:color="auto"/>
            </w:tcBorders>
            <w:shd w:val="clear" w:color="auto" w:fill="auto"/>
          </w:tcPr>
          <w:p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A6D0E" w:rsidRPr="00D31297" w:rsidTr="00DF7025">
        <w:trPr>
          <w:cantSplit/>
          <w:trHeight w:val="1020"/>
        </w:trPr>
        <w:tc>
          <w:tcPr>
            <w:tcW w:w="5103" w:type="dxa"/>
            <w:tcBorders>
              <w:right w:val="single" w:sz="4" w:space="0" w:color="auto"/>
            </w:tcBorders>
            <w:shd w:val="clear" w:color="auto" w:fill="auto"/>
          </w:tcPr>
          <w:p w:rsidR="00331338" w:rsidRDefault="00CA6D0E" w:rsidP="00331338">
            <w:pPr>
              <w:pStyle w:val="Bezodstpw"/>
              <w:rPr>
                <w:szCs w:val="24"/>
                <w:lang w:val="en-US"/>
              </w:rPr>
            </w:pPr>
            <w:r w:rsidRPr="00331338">
              <w:rPr>
                <w:rFonts w:eastAsia="Times New Roman"/>
                <w:sz w:val="20"/>
                <w:szCs w:val="20"/>
                <w:lang w:val="en-GB"/>
              </w:rPr>
              <w:t xml:space="preserve">1. </w:t>
            </w:r>
            <w:r w:rsidR="00AC2FDE">
              <w:rPr>
                <w:sz w:val="20"/>
                <w:szCs w:val="20"/>
                <w:lang w:val="en-US"/>
              </w:rPr>
              <w:t>A.W1.</w:t>
            </w:r>
            <w:r w:rsidR="00331338">
              <w:rPr>
                <w:szCs w:val="24"/>
                <w:lang w:val="en-US"/>
              </w:rPr>
              <w:t xml:space="preserve"> English terminology of anatomy, histology and embryology;</w:t>
            </w:r>
          </w:p>
          <w:p w:rsidR="00CA6D0E" w:rsidRPr="00331338" w:rsidRDefault="00CA6D0E" w:rsidP="00B84BB9">
            <w:pPr>
              <w:tabs>
                <w:tab w:val="left" w:pos="5670"/>
              </w:tabs>
              <w:autoSpaceDE w:val="0"/>
              <w:autoSpaceDN w:val="0"/>
              <w:adjustRightInd w:val="0"/>
              <w:jc w:val="both"/>
              <w:rPr>
                <w:rFonts w:eastAsia="Times New Roman"/>
                <w:sz w:val="20"/>
                <w:szCs w:val="20"/>
                <w:lang w:val="en-US"/>
              </w:rPr>
            </w:pPr>
          </w:p>
          <w:p w:rsidR="00331338" w:rsidRDefault="00CA6D0E" w:rsidP="00331338">
            <w:pPr>
              <w:pStyle w:val="Bezodstpw"/>
              <w:ind w:left="825" w:hanging="825"/>
              <w:rPr>
                <w:szCs w:val="24"/>
                <w:lang w:val="en-US"/>
              </w:rPr>
            </w:pPr>
            <w:r w:rsidRPr="00331338">
              <w:rPr>
                <w:rFonts w:eastAsia="Times New Roman"/>
                <w:sz w:val="20"/>
                <w:szCs w:val="20"/>
                <w:lang w:val="en-GB"/>
              </w:rPr>
              <w:t>2.</w:t>
            </w:r>
            <w:r w:rsidR="00AC2FDE">
              <w:rPr>
                <w:sz w:val="20"/>
                <w:szCs w:val="20"/>
                <w:lang w:val="en-US"/>
              </w:rPr>
              <w:t xml:space="preserve"> A.W2.</w:t>
            </w:r>
            <w:r w:rsidR="00331338">
              <w:rPr>
                <w:szCs w:val="24"/>
                <w:lang w:val="en-US"/>
              </w:rPr>
              <w:t xml:space="preserve"> human topographic anatomy (upper and lower extremities, chest,  abdomen, pelvis, back, neck, head)  and human functional anatomy (osteoarticular </w:t>
            </w:r>
          </w:p>
          <w:p w:rsidR="00331338" w:rsidRDefault="00331338" w:rsidP="00331338">
            <w:pPr>
              <w:pStyle w:val="Bezodstpw"/>
              <w:rPr>
                <w:szCs w:val="24"/>
                <w:lang w:val="en-US"/>
              </w:rPr>
            </w:pPr>
            <w:r>
              <w:rPr>
                <w:szCs w:val="24"/>
                <w:lang w:val="en-US"/>
              </w:rPr>
              <w:t xml:space="preserve">              system, muscular system, cardiovascular system, respiratory system, digestive  system, urinary system, sexual system, nervous system with sense organs and</w:t>
            </w:r>
          </w:p>
          <w:p w:rsidR="00331338" w:rsidRDefault="00331338" w:rsidP="00331338">
            <w:pPr>
              <w:pStyle w:val="Bezodstpw"/>
              <w:rPr>
                <w:szCs w:val="24"/>
                <w:lang w:val="en-US"/>
              </w:rPr>
            </w:pPr>
            <w:r>
              <w:rPr>
                <w:szCs w:val="24"/>
                <w:lang w:val="en-US"/>
              </w:rPr>
              <w:t xml:space="preserve">              integumentum commune)</w:t>
            </w:r>
          </w:p>
          <w:p w:rsidR="00CA6D0E" w:rsidRPr="00331338" w:rsidRDefault="00CA6D0E" w:rsidP="00B84BB9">
            <w:pPr>
              <w:tabs>
                <w:tab w:val="left" w:pos="5670"/>
              </w:tabs>
              <w:autoSpaceDE w:val="0"/>
              <w:autoSpaceDN w:val="0"/>
              <w:adjustRightInd w:val="0"/>
              <w:jc w:val="both"/>
              <w:rPr>
                <w:rFonts w:eastAsia="Times New Roman"/>
                <w:sz w:val="20"/>
                <w:szCs w:val="20"/>
                <w:lang w:val="en-GB"/>
              </w:rPr>
            </w:pPr>
          </w:p>
          <w:p w:rsidR="00CA6D0E" w:rsidRPr="00331338" w:rsidRDefault="00CA6D0E" w:rsidP="00B84BB9">
            <w:pPr>
              <w:tabs>
                <w:tab w:val="left" w:pos="5670"/>
              </w:tabs>
              <w:autoSpaceDE w:val="0"/>
              <w:autoSpaceDN w:val="0"/>
              <w:adjustRightInd w:val="0"/>
              <w:jc w:val="both"/>
              <w:rPr>
                <w:rFonts w:eastAsia="Times New Roman"/>
                <w:sz w:val="20"/>
                <w:szCs w:val="20"/>
                <w:lang w:val="en-GB"/>
              </w:rPr>
            </w:pPr>
            <w:r w:rsidRPr="00331338">
              <w:rPr>
                <w:rFonts w:eastAsia="Times New Roman"/>
                <w:sz w:val="20"/>
                <w:szCs w:val="20"/>
                <w:lang w:val="en-GB"/>
              </w:rPr>
              <w:t>3.</w:t>
            </w:r>
            <w:r w:rsidR="00AC2FDE">
              <w:rPr>
                <w:sz w:val="20"/>
                <w:szCs w:val="20"/>
                <w:lang w:val="en-US"/>
              </w:rPr>
              <w:t xml:space="preserve"> A.W3.</w:t>
            </w:r>
            <w:r w:rsidR="00331338">
              <w:rPr>
                <w:lang w:val="en-US"/>
              </w:rPr>
              <w:t xml:space="preserve"> topographic relationship between particular organs,</w:t>
            </w:r>
          </w:p>
          <w:p w:rsidR="00FB5216" w:rsidRDefault="00CA6D0E" w:rsidP="007E0B5A">
            <w:pPr>
              <w:tabs>
                <w:tab w:val="left" w:pos="5670"/>
              </w:tabs>
              <w:autoSpaceDE w:val="0"/>
              <w:autoSpaceDN w:val="0"/>
              <w:adjustRightInd w:val="0"/>
              <w:jc w:val="both"/>
              <w:rPr>
                <w:sz w:val="20"/>
                <w:szCs w:val="20"/>
                <w:lang w:val="en-US"/>
              </w:rPr>
            </w:pPr>
            <w:r w:rsidRPr="00331338">
              <w:rPr>
                <w:rFonts w:eastAsia="Times New Roman"/>
                <w:sz w:val="20"/>
                <w:szCs w:val="20"/>
                <w:lang w:val="en-GB"/>
              </w:rPr>
              <w:t>4.</w:t>
            </w:r>
            <w:r w:rsidR="00331338">
              <w:rPr>
                <w:sz w:val="20"/>
                <w:szCs w:val="20"/>
                <w:lang w:val="en-US"/>
              </w:rPr>
              <w:t xml:space="preserve"> A.U3</w:t>
            </w:r>
            <w:r w:rsidR="00331338">
              <w:rPr>
                <w:lang w:val="en-US"/>
              </w:rPr>
              <w:t xml:space="preserve"> explaining the anatomical basis of physical examination,</w:t>
            </w:r>
          </w:p>
          <w:p w:rsidR="00331338" w:rsidRDefault="00331338" w:rsidP="00331338">
            <w:pPr>
              <w:pStyle w:val="Bezodstpw"/>
              <w:rPr>
                <w:szCs w:val="24"/>
                <w:lang w:val="en-US"/>
              </w:rPr>
            </w:pPr>
            <w:r>
              <w:rPr>
                <w:sz w:val="20"/>
                <w:szCs w:val="20"/>
                <w:lang w:val="en-US"/>
              </w:rPr>
              <w:t>5. A.U4</w:t>
            </w:r>
            <w:r>
              <w:rPr>
                <w:szCs w:val="24"/>
                <w:lang w:val="en-US"/>
              </w:rPr>
              <w:t xml:space="preserve"> drawing conclusions concerning the relationship between anatomical structures based on intravital diagnostic examinations, especially in the field of radiology (plain films, contrast medium examinations, computed tomography, magnetic resonance imaging),</w:t>
            </w:r>
          </w:p>
          <w:p w:rsidR="00331338" w:rsidRDefault="00331338" w:rsidP="007E0B5A">
            <w:pPr>
              <w:tabs>
                <w:tab w:val="left" w:pos="5670"/>
              </w:tabs>
              <w:autoSpaceDE w:val="0"/>
              <w:autoSpaceDN w:val="0"/>
              <w:adjustRightInd w:val="0"/>
              <w:jc w:val="both"/>
              <w:rPr>
                <w:sz w:val="20"/>
                <w:szCs w:val="20"/>
                <w:lang w:val="en-US"/>
              </w:rPr>
            </w:pPr>
          </w:p>
          <w:p w:rsidR="00331338" w:rsidRPr="00331338" w:rsidRDefault="00331338" w:rsidP="00331338">
            <w:pPr>
              <w:tabs>
                <w:tab w:val="left" w:pos="5670"/>
              </w:tabs>
              <w:autoSpaceDE w:val="0"/>
              <w:autoSpaceDN w:val="0"/>
              <w:adjustRightInd w:val="0"/>
              <w:jc w:val="both"/>
              <w:rPr>
                <w:rFonts w:eastAsia="Times New Roman"/>
                <w:sz w:val="20"/>
                <w:szCs w:val="20"/>
                <w:lang w:val="en-GB"/>
              </w:rPr>
            </w:pPr>
            <w:r w:rsidRPr="00331338">
              <w:rPr>
                <w:rFonts w:eastAsia="Times New Roman"/>
                <w:sz w:val="20"/>
                <w:szCs w:val="20"/>
                <w:lang w:val="en-GB"/>
              </w:rPr>
              <w:t>6.</w:t>
            </w:r>
            <w:r>
              <w:rPr>
                <w:sz w:val="20"/>
                <w:szCs w:val="20"/>
                <w:lang w:val="en-US"/>
              </w:rPr>
              <w:t xml:space="preserve"> A.U5</w:t>
            </w:r>
            <w:r>
              <w:rPr>
                <w:lang w:val="en-US"/>
              </w:rPr>
              <w:t xml:space="preserve"> using the terminology of  anatomy, histology and embryology in speech and writing</w:t>
            </w:r>
          </w:p>
        </w:tc>
        <w:tc>
          <w:tcPr>
            <w:tcW w:w="5103" w:type="dxa"/>
            <w:tcBorders>
              <w:left w:val="single" w:sz="4" w:space="0" w:color="auto"/>
            </w:tcBorders>
            <w:shd w:val="clear" w:color="auto" w:fill="auto"/>
          </w:tcPr>
          <w:p w:rsidR="00331338" w:rsidRDefault="00331338" w:rsidP="00B84BB9">
            <w:pPr>
              <w:rPr>
                <w:rFonts w:eastAsia="Times New Roman"/>
                <w:sz w:val="20"/>
                <w:szCs w:val="20"/>
                <w:lang w:val="en-GB"/>
              </w:rPr>
            </w:pPr>
            <w:r>
              <w:rPr>
                <w:rFonts w:eastAsia="Times New Roman"/>
                <w:sz w:val="20"/>
                <w:szCs w:val="20"/>
                <w:lang w:val="en-GB"/>
              </w:rPr>
              <w:t xml:space="preserve">Each of the learning outcomes is realized during all following parts of </w:t>
            </w:r>
            <w:r w:rsidR="00490CC0">
              <w:rPr>
                <w:rFonts w:eastAsia="Times New Roman"/>
                <w:sz w:val="20"/>
                <w:szCs w:val="20"/>
                <w:lang w:val="en-GB"/>
              </w:rPr>
              <w:t>the course</w:t>
            </w:r>
            <w:r>
              <w:rPr>
                <w:rFonts w:eastAsia="Times New Roman"/>
                <w:sz w:val="20"/>
                <w:szCs w:val="20"/>
                <w:lang w:val="en-GB"/>
              </w:rPr>
              <w:t>:</w:t>
            </w:r>
          </w:p>
          <w:p w:rsidR="00490CC0" w:rsidRDefault="00AC2FDE" w:rsidP="00B84BB9">
            <w:pPr>
              <w:rPr>
                <w:rFonts w:eastAsia="Times New Roman"/>
                <w:sz w:val="20"/>
                <w:szCs w:val="20"/>
                <w:lang w:val="en-GB"/>
              </w:rPr>
            </w:pPr>
            <w:r w:rsidRPr="00AC2FDE">
              <w:rPr>
                <w:rFonts w:eastAsia="Times New Roman"/>
                <w:sz w:val="20"/>
                <w:szCs w:val="20"/>
                <w:lang w:val="en-GB"/>
              </w:rPr>
              <w:t xml:space="preserve">Anatomy of </w:t>
            </w:r>
            <w:r>
              <w:rPr>
                <w:rFonts w:eastAsia="Times New Roman"/>
                <w:sz w:val="20"/>
                <w:szCs w:val="20"/>
                <w:lang w:val="en-GB"/>
              </w:rPr>
              <w:t>:</w:t>
            </w:r>
          </w:p>
          <w:p w:rsidR="00490CC0" w:rsidRDefault="00AC2FDE" w:rsidP="00B84BB9">
            <w:pPr>
              <w:rPr>
                <w:rFonts w:eastAsia="Times New Roman"/>
                <w:sz w:val="20"/>
                <w:szCs w:val="20"/>
                <w:lang w:val="en-GB"/>
              </w:rPr>
            </w:pPr>
            <w:r w:rsidRPr="00AC2FDE">
              <w:rPr>
                <w:rFonts w:eastAsia="Times New Roman"/>
                <w:sz w:val="20"/>
                <w:szCs w:val="20"/>
                <w:lang w:val="en-GB"/>
              </w:rPr>
              <w:t>bones and joints (</w:t>
            </w:r>
            <w:r w:rsidR="00331338">
              <w:rPr>
                <w:rFonts w:eastAsia="Times New Roman"/>
                <w:sz w:val="20"/>
                <w:szCs w:val="20"/>
                <w:lang w:val="en-GB"/>
              </w:rPr>
              <w:t>9</w:t>
            </w:r>
            <w:r w:rsidRPr="00AC2FDE">
              <w:rPr>
                <w:rFonts w:eastAsia="Times New Roman"/>
                <w:sz w:val="20"/>
                <w:szCs w:val="20"/>
                <w:lang w:val="en-GB"/>
              </w:rPr>
              <w:t xml:space="preserve"> classes)</w:t>
            </w:r>
            <w:r>
              <w:rPr>
                <w:rFonts w:eastAsia="Times New Roman"/>
                <w:sz w:val="20"/>
                <w:szCs w:val="20"/>
                <w:lang w:val="en-GB"/>
              </w:rPr>
              <w:t xml:space="preserve">, </w:t>
            </w:r>
          </w:p>
          <w:p w:rsidR="00490CC0" w:rsidRDefault="00AC2FDE" w:rsidP="00B84BB9">
            <w:pPr>
              <w:rPr>
                <w:rFonts w:eastAsia="Times New Roman"/>
                <w:sz w:val="20"/>
                <w:szCs w:val="20"/>
                <w:lang w:val="en-GB"/>
              </w:rPr>
            </w:pPr>
            <w:r>
              <w:rPr>
                <w:rFonts w:eastAsia="Times New Roman"/>
                <w:sz w:val="20"/>
                <w:szCs w:val="20"/>
                <w:lang w:val="en-GB"/>
              </w:rPr>
              <w:t>central nervous system (</w:t>
            </w:r>
            <w:r w:rsidR="00331338">
              <w:rPr>
                <w:rFonts w:eastAsia="Times New Roman"/>
                <w:sz w:val="20"/>
                <w:szCs w:val="20"/>
                <w:lang w:val="en-GB"/>
              </w:rPr>
              <w:t>9</w:t>
            </w:r>
            <w:r>
              <w:rPr>
                <w:rFonts w:eastAsia="Times New Roman"/>
                <w:sz w:val="20"/>
                <w:szCs w:val="20"/>
                <w:lang w:val="en-GB"/>
              </w:rPr>
              <w:t xml:space="preserve"> classes), </w:t>
            </w:r>
          </w:p>
          <w:p w:rsidR="00490CC0" w:rsidRDefault="00AC2FDE" w:rsidP="00B84BB9">
            <w:pPr>
              <w:rPr>
                <w:rFonts w:eastAsia="Times New Roman"/>
                <w:sz w:val="20"/>
                <w:szCs w:val="20"/>
                <w:lang w:val="en-GB"/>
              </w:rPr>
            </w:pPr>
            <w:r>
              <w:rPr>
                <w:rFonts w:eastAsia="Times New Roman"/>
                <w:sz w:val="20"/>
                <w:szCs w:val="20"/>
                <w:lang w:val="en-GB"/>
              </w:rPr>
              <w:t xml:space="preserve">head and neck </w:t>
            </w:r>
            <w:r w:rsidRPr="00AC2FDE">
              <w:rPr>
                <w:rFonts w:eastAsia="Times New Roman"/>
                <w:sz w:val="20"/>
                <w:szCs w:val="20"/>
                <w:lang w:val="en-GB"/>
              </w:rPr>
              <w:t>(</w:t>
            </w:r>
            <w:r w:rsidR="00331338">
              <w:rPr>
                <w:rFonts w:eastAsia="Times New Roman"/>
                <w:sz w:val="20"/>
                <w:szCs w:val="20"/>
                <w:lang w:val="en-GB"/>
              </w:rPr>
              <w:t>9</w:t>
            </w:r>
            <w:r w:rsidRPr="00AC2FDE">
              <w:rPr>
                <w:rFonts w:eastAsia="Times New Roman"/>
                <w:sz w:val="20"/>
                <w:szCs w:val="20"/>
                <w:lang w:val="en-GB"/>
              </w:rPr>
              <w:t xml:space="preserve"> classes)</w:t>
            </w:r>
            <w:r>
              <w:rPr>
                <w:rFonts w:eastAsia="Times New Roman"/>
                <w:sz w:val="20"/>
                <w:szCs w:val="20"/>
                <w:lang w:val="en-GB"/>
              </w:rPr>
              <w:t xml:space="preserve">, </w:t>
            </w:r>
          </w:p>
          <w:p w:rsidR="00490CC0" w:rsidRDefault="00AC2FDE" w:rsidP="00B84BB9">
            <w:pPr>
              <w:rPr>
                <w:rFonts w:eastAsia="Times New Roman"/>
                <w:sz w:val="20"/>
                <w:szCs w:val="20"/>
                <w:lang w:val="en-GB"/>
              </w:rPr>
            </w:pPr>
            <w:r>
              <w:rPr>
                <w:rFonts w:eastAsia="Times New Roman"/>
                <w:sz w:val="20"/>
                <w:szCs w:val="20"/>
                <w:lang w:val="en-GB"/>
              </w:rPr>
              <w:t xml:space="preserve">thorax </w:t>
            </w:r>
            <w:r w:rsidR="00331338" w:rsidRPr="00AC2FDE">
              <w:rPr>
                <w:rFonts w:eastAsia="Times New Roman"/>
                <w:sz w:val="20"/>
                <w:szCs w:val="20"/>
                <w:lang w:val="en-GB"/>
              </w:rPr>
              <w:t>(</w:t>
            </w:r>
            <w:r w:rsidR="00331338">
              <w:rPr>
                <w:rFonts w:eastAsia="Times New Roman"/>
                <w:sz w:val="20"/>
                <w:szCs w:val="20"/>
                <w:lang w:val="en-GB"/>
              </w:rPr>
              <w:t>6</w:t>
            </w:r>
            <w:r w:rsidR="00331338" w:rsidRPr="00AC2FDE">
              <w:rPr>
                <w:rFonts w:eastAsia="Times New Roman"/>
                <w:sz w:val="20"/>
                <w:szCs w:val="20"/>
                <w:lang w:val="en-GB"/>
              </w:rPr>
              <w:t xml:space="preserve"> classes)</w:t>
            </w:r>
            <w:r w:rsidR="00331338">
              <w:rPr>
                <w:rFonts w:eastAsia="Times New Roman"/>
                <w:sz w:val="20"/>
                <w:szCs w:val="20"/>
                <w:lang w:val="en-GB"/>
              </w:rPr>
              <w:t xml:space="preserve">, </w:t>
            </w:r>
          </w:p>
          <w:p w:rsidR="00490CC0" w:rsidRDefault="00331338" w:rsidP="00B84BB9">
            <w:pPr>
              <w:rPr>
                <w:rFonts w:eastAsia="Times New Roman"/>
                <w:sz w:val="20"/>
                <w:szCs w:val="20"/>
                <w:lang w:val="en-GB"/>
              </w:rPr>
            </w:pPr>
            <w:r>
              <w:rPr>
                <w:rFonts w:eastAsia="Times New Roman"/>
                <w:sz w:val="20"/>
                <w:szCs w:val="20"/>
                <w:lang w:val="en-GB"/>
              </w:rPr>
              <w:t xml:space="preserve">upper limb </w:t>
            </w:r>
            <w:r w:rsidRPr="00AC2FDE">
              <w:rPr>
                <w:rFonts w:eastAsia="Times New Roman"/>
                <w:sz w:val="20"/>
                <w:szCs w:val="20"/>
                <w:lang w:val="en-GB"/>
              </w:rPr>
              <w:t>(</w:t>
            </w:r>
            <w:r>
              <w:rPr>
                <w:rFonts w:eastAsia="Times New Roman"/>
                <w:sz w:val="20"/>
                <w:szCs w:val="20"/>
                <w:lang w:val="en-GB"/>
              </w:rPr>
              <w:t>5</w:t>
            </w:r>
            <w:r w:rsidRPr="00AC2FDE">
              <w:rPr>
                <w:rFonts w:eastAsia="Times New Roman"/>
                <w:sz w:val="20"/>
                <w:szCs w:val="20"/>
                <w:lang w:val="en-GB"/>
              </w:rPr>
              <w:t xml:space="preserve"> classes)</w:t>
            </w:r>
            <w:r>
              <w:rPr>
                <w:rFonts w:eastAsia="Times New Roman"/>
                <w:sz w:val="20"/>
                <w:szCs w:val="20"/>
                <w:lang w:val="en-GB"/>
              </w:rPr>
              <w:t xml:space="preserve">, </w:t>
            </w:r>
          </w:p>
          <w:p w:rsidR="00490CC0" w:rsidRDefault="00331338" w:rsidP="00B84BB9">
            <w:pPr>
              <w:rPr>
                <w:rFonts w:eastAsia="Times New Roman"/>
                <w:sz w:val="20"/>
                <w:szCs w:val="20"/>
                <w:lang w:val="en-GB"/>
              </w:rPr>
            </w:pPr>
            <w:r>
              <w:rPr>
                <w:rFonts w:eastAsia="Times New Roman"/>
                <w:sz w:val="20"/>
                <w:szCs w:val="20"/>
                <w:lang w:val="en-GB"/>
              </w:rPr>
              <w:t xml:space="preserve">abdomen and pelvis </w:t>
            </w:r>
            <w:r w:rsidRPr="00AC2FDE">
              <w:rPr>
                <w:rFonts w:eastAsia="Times New Roman"/>
                <w:sz w:val="20"/>
                <w:szCs w:val="20"/>
                <w:lang w:val="en-GB"/>
              </w:rPr>
              <w:t>(8 classes)</w:t>
            </w:r>
            <w:r>
              <w:rPr>
                <w:rFonts w:eastAsia="Times New Roman"/>
                <w:sz w:val="20"/>
                <w:szCs w:val="20"/>
                <w:lang w:val="en-GB"/>
              </w:rPr>
              <w:t xml:space="preserve">, </w:t>
            </w:r>
          </w:p>
          <w:p w:rsidR="00490CC0" w:rsidRDefault="00331338" w:rsidP="00B84BB9">
            <w:pPr>
              <w:rPr>
                <w:rFonts w:eastAsia="Times New Roman"/>
                <w:sz w:val="20"/>
                <w:szCs w:val="20"/>
                <w:lang w:val="en-GB"/>
              </w:rPr>
            </w:pPr>
            <w:r>
              <w:rPr>
                <w:rFonts w:eastAsia="Times New Roman"/>
                <w:sz w:val="20"/>
                <w:szCs w:val="20"/>
                <w:lang w:val="en-GB"/>
              </w:rPr>
              <w:t xml:space="preserve">lower limb </w:t>
            </w:r>
            <w:r w:rsidRPr="00AC2FDE">
              <w:rPr>
                <w:rFonts w:eastAsia="Times New Roman"/>
                <w:sz w:val="20"/>
                <w:szCs w:val="20"/>
                <w:lang w:val="en-GB"/>
              </w:rPr>
              <w:t>(</w:t>
            </w:r>
            <w:r>
              <w:rPr>
                <w:rFonts w:eastAsia="Times New Roman"/>
                <w:sz w:val="20"/>
                <w:szCs w:val="20"/>
                <w:lang w:val="en-GB"/>
              </w:rPr>
              <w:t>4</w:t>
            </w:r>
            <w:r w:rsidRPr="00AC2FDE">
              <w:rPr>
                <w:rFonts w:eastAsia="Times New Roman"/>
                <w:sz w:val="20"/>
                <w:szCs w:val="20"/>
                <w:lang w:val="en-GB"/>
              </w:rPr>
              <w:t xml:space="preserve"> classes)</w:t>
            </w:r>
            <w:r>
              <w:rPr>
                <w:rFonts w:eastAsia="Times New Roman"/>
                <w:sz w:val="20"/>
                <w:szCs w:val="20"/>
                <w:lang w:val="en-GB"/>
              </w:rPr>
              <w:t xml:space="preserve">, </w:t>
            </w:r>
          </w:p>
          <w:p w:rsidR="00490CC0" w:rsidRDefault="00331338" w:rsidP="00B84BB9">
            <w:pPr>
              <w:rPr>
                <w:rFonts w:eastAsia="Times New Roman"/>
                <w:sz w:val="20"/>
                <w:szCs w:val="20"/>
                <w:lang w:val="en-GB"/>
              </w:rPr>
            </w:pPr>
            <w:r>
              <w:rPr>
                <w:rFonts w:eastAsia="Times New Roman"/>
                <w:sz w:val="20"/>
                <w:szCs w:val="20"/>
                <w:lang w:val="en-GB"/>
              </w:rPr>
              <w:t xml:space="preserve">organ of vision </w:t>
            </w:r>
            <w:r w:rsidRPr="00AC2FDE">
              <w:rPr>
                <w:rFonts w:eastAsia="Times New Roman"/>
                <w:sz w:val="20"/>
                <w:szCs w:val="20"/>
                <w:lang w:val="en-GB"/>
              </w:rPr>
              <w:t>(</w:t>
            </w:r>
            <w:r>
              <w:rPr>
                <w:rFonts w:eastAsia="Times New Roman"/>
                <w:sz w:val="20"/>
                <w:szCs w:val="20"/>
                <w:lang w:val="en-GB"/>
              </w:rPr>
              <w:t>1</w:t>
            </w:r>
            <w:r w:rsidRPr="00AC2FDE">
              <w:rPr>
                <w:rFonts w:eastAsia="Times New Roman"/>
                <w:sz w:val="20"/>
                <w:szCs w:val="20"/>
                <w:lang w:val="en-GB"/>
              </w:rPr>
              <w:t xml:space="preserve"> classes)</w:t>
            </w:r>
            <w:r>
              <w:rPr>
                <w:rFonts w:eastAsia="Times New Roman"/>
                <w:sz w:val="20"/>
                <w:szCs w:val="20"/>
                <w:lang w:val="en-GB"/>
              </w:rPr>
              <w:t xml:space="preserve">, </w:t>
            </w:r>
          </w:p>
          <w:p w:rsidR="00AC2FDE" w:rsidRPr="00AC2FDE" w:rsidRDefault="00331338" w:rsidP="00B84BB9">
            <w:pPr>
              <w:rPr>
                <w:rFonts w:eastAsia="Times New Roman"/>
                <w:sz w:val="20"/>
                <w:szCs w:val="20"/>
                <w:lang w:val="en-GB"/>
              </w:rPr>
            </w:pPr>
            <w:r>
              <w:rPr>
                <w:rFonts w:eastAsia="Times New Roman"/>
                <w:sz w:val="20"/>
                <w:szCs w:val="20"/>
                <w:lang w:val="en-GB"/>
              </w:rPr>
              <w:t xml:space="preserve">organ of hearing and equilibrium </w:t>
            </w:r>
            <w:r w:rsidRPr="00AC2FDE">
              <w:rPr>
                <w:rFonts w:eastAsia="Times New Roman"/>
                <w:sz w:val="20"/>
                <w:szCs w:val="20"/>
                <w:lang w:val="en-GB"/>
              </w:rPr>
              <w:t>(</w:t>
            </w:r>
            <w:r>
              <w:rPr>
                <w:rFonts w:eastAsia="Times New Roman"/>
                <w:sz w:val="20"/>
                <w:szCs w:val="20"/>
                <w:lang w:val="en-GB"/>
              </w:rPr>
              <w:t>1</w:t>
            </w:r>
            <w:r w:rsidRPr="00AC2FDE">
              <w:rPr>
                <w:rFonts w:eastAsia="Times New Roman"/>
                <w:sz w:val="20"/>
                <w:szCs w:val="20"/>
                <w:lang w:val="en-GB"/>
              </w:rPr>
              <w:t xml:space="preserve"> classes)</w:t>
            </w:r>
          </w:p>
          <w:p w:rsidR="00CA6D0E" w:rsidRPr="00AC2FDE" w:rsidRDefault="00CA6D0E" w:rsidP="00B84BB9">
            <w:pPr>
              <w:rPr>
                <w:rFonts w:eastAsia="Times New Roman"/>
                <w:sz w:val="20"/>
                <w:szCs w:val="20"/>
                <w:lang w:val="en-GB"/>
              </w:rPr>
            </w:pPr>
          </w:p>
          <w:p w:rsidR="00CA6D0E" w:rsidRPr="00AC2FDE" w:rsidRDefault="00CA6D0E" w:rsidP="00B84BB9">
            <w:pPr>
              <w:rPr>
                <w:rFonts w:eastAsia="Times New Roman"/>
                <w:sz w:val="20"/>
                <w:szCs w:val="20"/>
                <w:lang w:val="en-GB"/>
              </w:rPr>
            </w:pPr>
          </w:p>
          <w:p w:rsidR="00CA6D0E" w:rsidRPr="00AC2FDE" w:rsidRDefault="00CA6D0E" w:rsidP="00B84BB9">
            <w:pPr>
              <w:tabs>
                <w:tab w:val="left" w:pos="5670"/>
              </w:tabs>
              <w:autoSpaceDE w:val="0"/>
              <w:autoSpaceDN w:val="0"/>
              <w:adjustRightInd w:val="0"/>
              <w:jc w:val="both"/>
              <w:rPr>
                <w:rFonts w:eastAsia="Times New Roman"/>
                <w:sz w:val="20"/>
                <w:szCs w:val="20"/>
                <w:lang w:val="en-GB"/>
              </w:rPr>
            </w:pPr>
          </w:p>
        </w:tc>
      </w:tr>
    </w:tbl>
    <w:p w:rsidR="00CA6D0E" w:rsidRPr="00AC2FDE" w:rsidRDefault="00CA6D0E" w:rsidP="00CA6D0E">
      <w:pPr>
        <w:tabs>
          <w:tab w:val="left" w:pos="5670"/>
        </w:tabs>
        <w:autoSpaceDE w:val="0"/>
        <w:autoSpaceDN w:val="0"/>
        <w:adjustRightInd w:val="0"/>
        <w:jc w:val="both"/>
        <w:rPr>
          <w:rFonts w:eastAsia="Times New Roman"/>
          <w:sz w:val="22"/>
          <w:szCs w:val="22"/>
          <w:lang w:val="en-GB"/>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331338">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w:t>
            </w:r>
            <w:r w:rsidRPr="00D83B45">
              <w:rPr>
                <w:rFonts w:eastAsia="Times New Roman"/>
                <w:i/>
                <w:sz w:val="20"/>
                <w:szCs w:val="20"/>
              </w:rPr>
              <w:t xml:space="preserve"> </w:t>
            </w:r>
          </w:p>
        </w:tc>
      </w:tr>
      <w:tr w:rsidR="00CA6D0E" w:rsidRPr="00D31297" w:rsidTr="008C636B">
        <w:trPr>
          <w:cantSplit/>
        </w:trPr>
        <w:tc>
          <w:tcPr>
            <w:tcW w:w="10206" w:type="dxa"/>
            <w:shd w:val="clear" w:color="auto" w:fill="auto"/>
          </w:tcPr>
          <w:p w:rsidR="00CA6D0E" w:rsidRPr="007B7544" w:rsidRDefault="00CA6D0E" w:rsidP="00B84BB9">
            <w:pPr>
              <w:tabs>
                <w:tab w:val="left" w:pos="5670"/>
              </w:tabs>
              <w:autoSpaceDE w:val="0"/>
              <w:autoSpaceDN w:val="0"/>
              <w:adjustRightInd w:val="0"/>
              <w:jc w:val="both"/>
              <w:rPr>
                <w:rFonts w:eastAsia="Times New Roman"/>
              </w:rPr>
            </w:pPr>
          </w:p>
          <w:p w:rsidR="00331338" w:rsidRPr="00E56BFD" w:rsidRDefault="00331338" w:rsidP="00331338">
            <w:pPr>
              <w:pStyle w:val="Akapitzlist"/>
              <w:numPr>
                <w:ilvl w:val="0"/>
                <w:numId w:val="5"/>
              </w:numPr>
              <w:rPr>
                <w:sz w:val="20"/>
                <w:szCs w:val="20"/>
                <w:lang w:val="en-US"/>
              </w:rPr>
            </w:pPr>
            <w:r w:rsidRPr="00E56BFD">
              <w:rPr>
                <w:sz w:val="20"/>
                <w:szCs w:val="20"/>
                <w:lang w:val="en-US"/>
              </w:rPr>
              <w:t>Moore Keith L., Dalley Arthur F.  - “Clinically oriented anatomy” , 5.ed. 2005 or later, 0781736390</w:t>
            </w:r>
          </w:p>
          <w:p w:rsidR="00331338" w:rsidRPr="00E56BFD" w:rsidRDefault="00331338" w:rsidP="00331338">
            <w:pPr>
              <w:pStyle w:val="Akapitzlist"/>
              <w:numPr>
                <w:ilvl w:val="0"/>
                <w:numId w:val="5"/>
              </w:numPr>
              <w:rPr>
                <w:sz w:val="20"/>
                <w:szCs w:val="20"/>
                <w:lang w:val="en-US"/>
              </w:rPr>
            </w:pPr>
            <w:r w:rsidRPr="00E56BFD">
              <w:rPr>
                <w:sz w:val="20"/>
                <w:szCs w:val="20"/>
                <w:lang w:val="en-US"/>
              </w:rPr>
              <w:t>Netter Frank H. - “Atlas of Human Anatomy + CD”, 3.ed. 2003 or later, 1929007116</w:t>
            </w:r>
          </w:p>
          <w:p w:rsidR="00CA6D0E" w:rsidRPr="00331338" w:rsidRDefault="00CA6D0E" w:rsidP="00B84BB9">
            <w:pPr>
              <w:tabs>
                <w:tab w:val="left" w:pos="5670"/>
              </w:tabs>
              <w:autoSpaceDE w:val="0"/>
              <w:autoSpaceDN w:val="0"/>
              <w:adjustRightInd w:val="0"/>
              <w:jc w:val="both"/>
              <w:rPr>
                <w:rFonts w:eastAsia="Times New Roman"/>
                <w:lang w:val="en-US"/>
              </w:rPr>
            </w:pPr>
          </w:p>
          <w:p w:rsidR="00CA6D0E" w:rsidRPr="00331338" w:rsidRDefault="00CA6D0E" w:rsidP="00B84BB9">
            <w:pPr>
              <w:tabs>
                <w:tab w:val="left" w:pos="5670"/>
              </w:tabs>
              <w:autoSpaceDE w:val="0"/>
              <w:autoSpaceDN w:val="0"/>
              <w:adjustRightInd w:val="0"/>
              <w:jc w:val="both"/>
              <w:rPr>
                <w:rFonts w:eastAsia="Times New Roman"/>
                <w:lang w:val="en-GB"/>
              </w:rPr>
            </w:pPr>
          </w:p>
        </w:tc>
      </w:tr>
      <w:tr w:rsidR="00CA6D0E" w:rsidRPr="007B7544" w:rsidTr="008C636B">
        <w:trPr>
          <w:cantSplit/>
        </w:trPr>
        <w:tc>
          <w:tcPr>
            <w:tcW w:w="10206" w:type="dxa"/>
            <w:shd w:val="clear" w:color="auto" w:fill="auto"/>
          </w:tcPr>
          <w:p w:rsidR="00CA6D0E" w:rsidRPr="007B7544" w:rsidRDefault="00CA6D0E" w:rsidP="00331338">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r w:rsidRPr="00D83B45">
              <w:rPr>
                <w:rFonts w:eastAsia="Times New Roman"/>
                <w:i/>
                <w:sz w:val="20"/>
                <w:szCs w:val="20"/>
              </w:rPr>
              <w:t xml:space="preserve"> </w:t>
            </w:r>
          </w:p>
        </w:tc>
      </w:tr>
      <w:tr w:rsidR="00CA6D0E" w:rsidRPr="00D31297" w:rsidTr="008C636B">
        <w:trPr>
          <w:cantSplit/>
        </w:trPr>
        <w:tc>
          <w:tcPr>
            <w:tcW w:w="10206" w:type="dxa"/>
            <w:shd w:val="clear" w:color="auto" w:fill="auto"/>
          </w:tcPr>
          <w:p w:rsidR="00331338" w:rsidRPr="00E56BFD" w:rsidRDefault="00331338" w:rsidP="00331338">
            <w:pPr>
              <w:pStyle w:val="Akapitzlist"/>
              <w:numPr>
                <w:ilvl w:val="0"/>
                <w:numId w:val="5"/>
              </w:numPr>
              <w:rPr>
                <w:sz w:val="20"/>
                <w:szCs w:val="20"/>
                <w:lang w:val="en-US"/>
              </w:rPr>
            </w:pPr>
            <w:r>
              <w:rPr>
                <w:sz w:val="20"/>
                <w:szCs w:val="20"/>
                <w:lang w:val="en-US"/>
              </w:rPr>
              <w:t>Weir Jamie, Abrahams P</w:t>
            </w:r>
            <w:r w:rsidRPr="00E56BFD">
              <w:rPr>
                <w:sz w:val="20"/>
                <w:szCs w:val="20"/>
                <w:lang w:val="en-US"/>
              </w:rPr>
              <w:t>eter, Spratt Jonathan, Salkowski Lonie- Imaging Atlas of Human Anatomy, 4</w:t>
            </w:r>
            <w:r w:rsidRPr="00E56BFD">
              <w:rPr>
                <w:sz w:val="20"/>
                <w:szCs w:val="20"/>
                <w:vertAlign w:val="superscript"/>
                <w:lang w:val="en-US"/>
              </w:rPr>
              <w:t>th</w:t>
            </w:r>
            <w:r w:rsidRPr="00E56BFD">
              <w:rPr>
                <w:sz w:val="20"/>
                <w:szCs w:val="20"/>
                <w:lang w:val="en-US"/>
              </w:rPr>
              <w:t xml:space="preserve"> ed. or later 2011,9780808923886</w:t>
            </w:r>
          </w:p>
          <w:p w:rsidR="00331338" w:rsidRPr="00E56BFD" w:rsidRDefault="00331338" w:rsidP="00331338">
            <w:pPr>
              <w:pStyle w:val="Akapitzlist"/>
              <w:numPr>
                <w:ilvl w:val="0"/>
                <w:numId w:val="5"/>
              </w:numPr>
              <w:rPr>
                <w:sz w:val="20"/>
                <w:szCs w:val="20"/>
                <w:lang w:val="en-US"/>
              </w:rPr>
            </w:pPr>
            <w:r w:rsidRPr="00E56BFD">
              <w:rPr>
                <w:sz w:val="20"/>
                <w:szCs w:val="20"/>
                <w:lang w:val="en-US"/>
              </w:rPr>
              <w:t>Richard S. Snell - Clinical Neuroanatomy 6.ed. 2005 or later, 0781759939</w:t>
            </w:r>
          </w:p>
          <w:p w:rsidR="00CA6D0E" w:rsidRPr="00331338" w:rsidRDefault="00CA6D0E" w:rsidP="00B84BB9">
            <w:pPr>
              <w:tabs>
                <w:tab w:val="left" w:pos="5670"/>
              </w:tabs>
              <w:autoSpaceDE w:val="0"/>
              <w:autoSpaceDN w:val="0"/>
              <w:adjustRightInd w:val="0"/>
              <w:jc w:val="both"/>
              <w:rPr>
                <w:rFonts w:eastAsia="Times New Roman"/>
                <w:b/>
                <w:sz w:val="20"/>
                <w:szCs w:val="20"/>
                <w:lang w:val="en-US"/>
              </w:rPr>
            </w:pPr>
          </w:p>
          <w:p w:rsidR="00CA6D0E" w:rsidRPr="00331338" w:rsidRDefault="00CA6D0E" w:rsidP="00B84BB9">
            <w:pPr>
              <w:tabs>
                <w:tab w:val="left" w:pos="5670"/>
              </w:tabs>
              <w:autoSpaceDE w:val="0"/>
              <w:autoSpaceDN w:val="0"/>
              <w:adjustRightInd w:val="0"/>
              <w:jc w:val="both"/>
              <w:rPr>
                <w:rFonts w:eastAsia="Times New Roman"/>
                <w:b/>
                <w:sz w:val="20"/>
                <w:szCs w:val="20"/>
                <w:lang w:val="en-GB"/>
              </w:rPr>
            </w:pPr>
          </w:p>
          <w:p w:rsidR="00CA6D0E" w:rsidRPr="00331338" w:rsidRDefault="00CA6D0E" w:rsidP="00B84BB9">
            <w:pPr>
              <w:tabs>
                <w:tab w:val="left" w:pos="5670"/>
              </w:tabs>
              <w:autoSpaceDE w:val="0"/>
              <w:autoSpaceDN w:val="0"/>
              <w:adjustRightInd w:val="0"/>
              <w:jc w:val="both"/>
              <w:rPr>
                <w:rFonts w:eastAsia="Times New Roman"/>
                <w:b/>
                <w:sz w:val="20"/>
                <w:szCs w:val="20"/>
                <w:lang w:val="en-GB"/>
              </w:rPr>
            </w:pPr>
          </w:p>
        </w:tc>
      </w:tr>
    </w:tbl>
    <w:p w:rsidR="00CA6D0E" w:rsidRPr="00331338" w:rsidRDefault="00CA6D0E" w:rsidP="00CA6D0E">
      <w:pPr>
        <w:tabs>
          <w:tab w:val="left" w:pos="5670"/>
        </w:tabs>
        <w:autoSpaceDE w:val="0"/>
        <w:autoSpaceDN w:val="0"/>
        <w:adjustRightInd w:val="0"/>
        <w:jc w:val="both"/>
        <w:rPr>
          <w:rFonts w:eastAsia="Times New Roman"/>
          <w:sz w:val="22"/>
          <w:szCs w:val="22"/>
          <w:lang w:val="en-GB"/>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D31297" w:rsidTr="008C636B">
        <w:trPr>
          <w:cantSplit/>
        </w:trPr>
        <w:tc>
          <w:tcPr>
            <w:tcW w:w="10206" w:type="dxa"/>
            <w:shd w:val="clear" w:color="auto" w:fill="auto"/>
          </w:tcPr>
          <w:p w:rsidR="00CA6D0E" w:rsidRPr="00490CC0" w:rsidRDefault="00CA6D0E" w:rsidP="00490CC0">
            <w:pPr>
              <w:tabs>
                <w:tab w:val="left" w:pos="5670"/>
              </w:tabs>
              <w:autoSpaceDE w:val="0"/>
              <w:autoSpaceDN w:val="0"/>
              <w:adjustRightInd w:val="0"/>
              <w:jc w:val="both"/>
              <w:rPr>
                <w:rFonts w:eastAsia="Times New Roman"/>
                <w:b/>
                <w:sz w:val="20"/>
                <w:szCs w:val="20"/>
                <w:lang w:val="en-GB"/>
              </w:rPr>
            </w:pPr>
            <w:r w:rsidRPr="00490CC0">
              <w:rPr>
                <w:rStyle w:val="hps"/>
                <w:b/>
                <w:sz w:val="22"/>
                <w:szCs w:val="22"/>
                <w:lang w:val="en-GB"/>
              </w:rPr>
              <w:t>Criteria for assessing</w:t>
            </w:r>
            <w:r w:rsidR="00E64DF9" w:rsidRPr="00490CC0">
              <w:rPr>
                <w:rStyle w:val="hps"/>
                <w:b/>
                <w:sz w:val="22"/>
                <w:szCs w:val="22"/>
                <w:lang w:val="en-GB"/>
              </w:rPr>
              <w:t xml:space="preserve"> </w:t>
            </w:r>
            <w:r w:rsidR="00E64DF9" w:rsidRPr="00490CC0">
              <w:rPr>
                <w:b/>
                <w:sz w:val="22"/>
                <w:szCs w:val="22"/>
                <w:lang w:val="en-GB"/>
              </w:rPr>
              <w:t>the</w:t>
            </w:r>
            <w:r w:rsidRPr="00490CC0">
              <w:rPr>
                <w:rStyle w:val="hps"/>
                <w:b/>
                <w:sz w:val="22"/>
                <w:szCs w:val="22"/>
                <w:lang w:val="en-GB"/>
              </w:rPr>
              <w:t xml:space="preserve"> </w:t>
            </w:r>
            <w:r w:rsidR="00F4613D" w:rsidRPr="00490CC0">
              <w:rPr>
                <w:rStyle w:val="hps"/>
                <w:b/>
                <w:sz w:val="22"/>
                <w:szCs w:val="22"/>
                <w:lang w:val="en-GB"/>
              </w:rPr>
              <w:t>achieved</w:t>
            </w:r>
            <w:r w:rsidR="00F4613D" w:rsidRPr="00490CC0">
              <w:rPr>
                <w:b/>
                <w:sz w:val="22"/>
                <w:szCs w:val="22"/>
                <w:lang w:val="en-GB"/>
              </w:rPr>
              <w:t xml:space="preserve"> </w:t>
            </w:r>
            <w:r w:rsidRPr="00490CC0">
              <w:rPr>
                <w:rStyle w:val="hps"/>
                <w:b/>
                <w:sz w:val="22"/>
                <w:szCs w:val="22"/>
                <w:lang w:val="en-GB"/>
              </w:rPr>
              <w:t>learning outcomes and the form</w:t>
            </w:r>
            <w:r w:rsidRPr="00490CC0">
              <w:rPr>
                <w:b/>
                <w:sz w:val="22"/>
                <w:szCs w:val="22"/>
                <w:lang w:val="en-GB"/>
              </w:rPr>
              <w:t xml:space="preserve"> </w:t>
            </w:r>
            <w:r w:rsidRPr="00490CC0">
              <w:rPr>
                <w:rStyle w:val="hps"/>
                <w:b/>
                <w:sz w:val="22"/>
                <w:szCs w:val="22"/>
                <w:lang w:val="en-GB"/>
              </w:rPr>
              <w:t>and</w:t>
            </w:r>
            <w:r w:rsidRPr="00490CC0">
              <w:rPr>
                <w:rFonts w:eastAsia="Times New Roman"/>
                <w:b/>
                <w:sz w:val="22"/>
                <w:szCs w:val="22"/>
                <w:lang w:val="en-GB"/>
              </w:rPr>
              <w:t xml:space="preserve"> conditions for receiving credit</w:t>
            </w:r>
            <w:r w:rsidRPr="00490CC0">
              <w:rPr>
                <w:rFonts w:eastAsia="Times New Roman"/>
                <w:b/>
                <w:sz w:val="20"/>
                <w:szCs w:val="20"/>
                <w:lang w:val="en-GB"/>
              </w:rPr>
              <w:t xml:space="preserve">: </w:t>
            </w:r>
          </w:p>
        </w:tc>
      </w:tr>
      <w:tr w:rsidR="00CA6D0E" w:rsidRPr="00D31297" w:rsidTr="008C636B">
        <w:trPr>
          <w:cantSplit/>
        </w:trPr>
        <w:tc>
          <w:tcPr>
            <w:tcW w:w="10206" w:type="dxa"/>
            <w:shd w:val="clear" w:color="auto" w:fill="auto"/>
          </w:tcPr>
          <w:p w:rsidR="00490CC0" w:rsidRPr="00E911E7"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0A5435">
              <w:rPr>
                <w:rFonts w:eastAsia="Times New Roman"/>
                <w:sz w:val="20"/>
                <w:szCs w:val="20"/>
                <w:lang w:val="en-US"/>
              </w:rPr>
              <w:lastRenderedPageBreak/>
              <w:t>Student is obliged to participate in all classes and lectures. Absence should be justified immediately (not longer than 7 days) after disappearing of the absence reason. It is demanded in the case of health</w:t>
            </w:r>
            <w:r w:rsidRPr="00E911E7">
              <w:rPr>
                <w:rFonts w:eastAsia="Times New Roman"/>
                <w:sz w:val="20"/>
                <w:szCs w:val="20"/>
                <w:lang w:val="en-US"/>
              </w:rPr>
              <w:t xml:space="preserve"> reasons a medical certificate of temporary disability and in other cases a certificate of proper authorities.</w:t>
            </w:r>
          </w:p>
          <w:p w:rsidR="00490CC0" w:rsidRPr="00E911E7"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E911E7">
              <w:rPr>
                <w:rFonts w:eastAsia="Times New Roman"/>
                <w:sz w:val="20"/>
                <w:szCs w:val="20"/>
                <w:lang w:val="en-US"/>
              </w:rPr>
              <w:t>Unexcused absence during the classes excludes receiving a completing of the credit.</w:t>
            </w:r>
          </w:p>
          <w:p w:rsidR="00490CC0"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E911E7">
              <w:rPr>
                <w:rFonts w:eastAsia="Times New Roman"/>
                <w:sz w:val="20"/>
                <w:szCs w:val="20"/>
                <w:lang w:val="en-US"/>
              </w:rPr>
              <w:t>Student cannot complete the credit in a normal term in the case of justified absence during more than 50% of the classes.</w:t>
            </w:r>
          </w:p>
          <w:p w:rsidR="00490CC0" w:rsidRPr="00490CC0" w:rsidRDefault="00490CC0" w:rsidP="00490CC0">
            <w:pPr>
              <w:numPr>
                <w:ilvl w:val="0"/>
                <w:numId w:val="6"/>
              </w:numPr>
              <w:tabs>
                <w:tab w:val="left" w:pos="5670"/>
              </w:tabs>
              <w:autoSpaceDE w:val="0"/>
              <w:autoSpaceDN w:val="0"/>
              <w:adjustRightInd w:val="0"/>
              <w:jc w:val="both"/>
              <w:rPr>
                <w:rFonts w:eastAsia="Times New Roman"/>
                <w:sz w:val="16"/>
                <w:szCs w:val="20"/>
                <w:lang w:val="en-US"/>
              </w:rPr>
            </w:pPr>
            <w:r w:rsidRPr="00490CC0">
              <w:rPr>
                <w:rFonts w:eastAsia="Times New Roman"/>
                <w:sz w:val="20"/>
                <w:lang w:val="en-GB"/>
              </w:rPr>
              <w:t xml:space="preserve">Only in the case of justified absence during the 50% or more classes or absence during the credit caused by health problems it is possible to complete the credit in the additional term. In winter semester the student has right to take 1 credit in the extra term (organized </w:t>
            </w:r>
            <w:r>
              <w:rPr>
                <w:rFonts w:eastAsia="Times New Roman"/>
                <w:sz w:val="20"/>
                <w:lang w:val="en-GB"/>
              </w:rPr>
              <w:t>i</w:t>
            </w:r>
            <w:r w:rsidRPr="00490CC0">
              <w:rPr>
                <w:rFonts w:eastAsia="Times New Roman"/>
                <w:sz w:val="20"/>
                <w:lang w:val="en-GB"/>
              </w:rPr>
              <w:t xml:space="preserve">n the </w:t>
            </w:r>
            <w:r>
              <w:rPr>
                <w:rFonts w:eastAsia="Times New Roman"/>
                <w:sz w:val="20"/>
                <w:lang w:val="en-GB"/>
              </w:rPr>
              <w:t>beginning</w:t>
            </w:r>
            <w:r w:rsidRPr="00490CC0">
              <w:rPr>
                <w:rFonts w:eastAsia="Times New Roman"/>
                <w:sz w:val="20"/>
                <w:lang w:val="en-GB"/>
              </w:rPr>
              <w:t xml:space="preserve"> the summer semester ). In summer semester the student has right to take 1 credit in the extra term (organized in May after finishing the whole Anatomy Course). </w:t>
            </w:r>
          </w:p>
          <w:p w:rsidR="00490CC0"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490CC0">
              <w:rPr>
                <w:rFonts w:eastAsia="Times New Roman"/>
                <w:sz w:val="20"/>
                <w:lang w:val="en-GB"/>
              </w:rPr>
              <w:t>Absence during the credit without the proper justification results in inability of taking the credit in the extra term.</w:t>
            </w:r>
          </w:p>
          <w:p w:rsidR="00490CC0" w:rsidRPr="00E911E7" w:rsidRDefault="00490CC0" w:rsidP="00490CC0">
            <w:pPr>
              <w:numPr>
                <w:ilvl w:val="0"/>
                <w:numId w:val="6"/>
              </w:numPr>
              <w:tabs>
                <w:tab w:val="left" w:pos="5670"/>
              </w:tabs>
              <w:autoSpaceDE w:val="0"/>
              <w:autoSpaceDN w:val="0"/>
              <w:adjustRightInd w:val="0"/>
              <w:rPr>
                <w:rFonts w:eastAsia="Times New Roman"/>
                <w:sz w:val="20"/>
                <w:szCs w:val="20"/>
                <w:lang w:val="en-US"/>
              </w:rPr>
            </w:pPr>
            <w:r>
              <w:rPr>
                <w:rFonts w:eastAsia="Times New Roman"/>
                <w:sz w:val="20"/>
                <w:szCs w:val="20"/>
                <w:lang w:val="en-US"/>
              </w:rPr>
              <w:t xml:space="preserve">Each part of the course is summarized by the credit. </w:t>
            </w:r>
            <w:r w:rsidRPr="00E911E7">
              <w:rPr>
                <w:rFonts w:eastAsia="Times New Roman"/>
                <w:sz w:val="20"/>
                <w:szCs w:val="20"/>
                <w:lang w:val="en-US"/>
              </w:rPr>
              <w:t>Completing</w:t>
            </w:r>
            <w:r>
              <w:rPr>
                <w:rFonts w:eastAsia="Times New Roman"/>
                <w:sz w:val="20"/>
                <w:szCs w:val="20"/>
                <w:lang w:val="en-US"/>
              </w:rPr>
              <w:t xml:space="preserve"> </w:t>
            </w:r>
            <w:r w:rsidRPr="00E911E7">
              <w:rPr>
                <w:rFonts w:eastAsia="Times New Roman"/>
                <w:sz w:val="20"/>
                <w:szCs w:val="20"/>
                <w:lang w:val="en-US"/>
              </w:rPr>
              <w:t xml:space="preserve">of the particular credit is divided into practical and theoretical (written) parts. </w:t>
            </w:r>
          </w:p>
          <w:p w:rsidR="00490CC0" w:rsidRPr="00E911E7"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E911E7">
              <w:rPr>
                <w:rFonts w:eastAsia="Times New Roman"/>
                <w:sz w:val="20"/>
                <w:szCs w:val="20"/>
                <w:lang w:val="en-US"/>
              </w:rPr>
              <w:t xml:space="preserve">The practical part of credit is based on recognition of 10 anatomical structures (pins). To the total credit classification the number of the gained points is divided into 2 (for example 9.0 points /2= 4.5 points to the total classification). </w:t>
            </w:r>
          </w:p>
          <w:p w:rsidR="00490CC0"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E911E7">
              <w:rPr>
                <w:rFonts w:eastAsia="Times New Roman"/>
                <w:sz w:val="20"/>
                <w:szCs w:val="20"/>
                <w:lang w:val="en-US"/>
              </w:rPr>
              <w:t>The theoretical part of credit consists of set of various test questions. The maximum score of the theoretical part of credit is 14 points</w:t>
            </w:r>
          </w:p>
          <w:p w:rsidR="00490CC0" w:rsidRPr="000A5435"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0A5435">
              <w:rPr>
                <w:rFonts w:eastAsia="Times New Roman"/>
                <w:sz w:val="20"/>
                <w:szCs w:val="20"/>
                <w:lang w:val="en-US"/>
              </w:rPr>
              <w:t xml:space="preserve">The maximum number of points from all credits = 143. </w:t>
            </w:r>
          </w:p>
          <w:p w:rsidR="00490CC0" w:rsidRPr="000A5435"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0A5435">
              <w:rPr>
                <w:rFonts w:eastAsia="Times New Roman"/>
                <w:sz w:val="20"/>
                <w:szCs w:val="20"/>
                <w:lang w:val="en-US"/>
              </w:rPr>
              <w:t xml:space="preserve">Student who will receive 132 or more points has right to the early term (zero term) of the Final Exam. </w:t>
            </w:r>
          </w:p>
          <w:p w:rsidR="00490CC0" w:rsidRPr="000A5435"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0A5435">
              <w:rPr>
                <w:rFonts w:eastAsia="Times New Roman"/>
                <w:sz w:val="20"/>
                <w:szCs w:val="20"/>
                <w:lang w:val="en-US"/>
              </w:rPr>
              <w:t xml:space="preserve">Gaining 40 to 131.9999 points gives opportunity to taking the Final Exam in the term appointed by the Dean. </w:t>
            </w:r>
          </w:p>
          <w:p w:rsidR="00490CC0" w:rsidRPr="000A5435"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0A5435">
              <w:rPr>
                <w:rFonts w:eastAsia="Times New Roman"/>
                <w:sz w:val="20"/>
                <w:szCs w:val="20"/>
                <w:lang w:val="en-US"/>
              </w:rPr>
              <w:t xml:space="preserve">Gaining 39.9999 or less points makes impossible to take the Final Exam and complete the Anatomy Course. </w:t>
            </w:r>
          </w:p>
          <w:p w:rsidR="00490CC0" w:rsidRDefault="00490CC0" w:rsidP="00490CC0">
            <w:pPr>
              <w:numPr>
                <w:ilvl w:val="0"/>
                <w:numId w:val="6"/>
              </w:numPr>
              <w:tabs>
                <w:tab w:val="left" w:pos="5670"/>
              </w:tabs>
              <w:autoSpaceDE w:val="0"/>
              <w:autoSpaceDN w:val="0"/>
              <w:adjustRightInd w:val="0"/>
              <w:jc w:val="both"/>
              <w:rPr>
                <w:rFonts w:eastAsia="Times New Roman"/>
                <w:sz w:val="20"/>
                <w:szCs w:val="20"/>
                <w:lang w:val="en-US"/>
              </w:rPr>
            </w:pPr>
            <w:r w:rsidRPr="000A5435">
              <w:rPr>
                <w:rFonts w:eastAsia="Times New Roman"/>
                <w:sz w:val="20"/>
                <w:szCs w:val="20"/>
                <w:lang w:val="en-US"/>
              </w:rPr>
              <w:t>For students who cannot take the Final Exam because of the achieving 39.9999 or less points any additional credit (pre-exam test) is not organized</w:t>
            </w:r>
          </w:p>
          <w:p w:rsidR="00490CC0" w:rsidRPr="00E56BFD" w:rsidRDefault="00490CC0" w:rsidP="00490CC0">
            <w:pPr>
              <w:numPr>
                <w:ilvl w:val="0"/>
                <w:numId w:val="6"/>
              </w:numPr>
              <w:tabs>
                <w:tab w:val="left" w:pos="5670"/>
              </w:tabs>
              <w:autoSpaceDE w:val="0"/>
              <w:autoSpaceDN w:val="0"/>
              <w:adjustRightInd w:val="0"/>
              <w:jc w:val="both"/>
              <w:rPr>
                <w:rFonts w:eastAsia="Times New Roman"/>
                <w:sz w:val="20"/>
                <w:szCs w:val="20"/>
                <w:lang w:val="en-GB"/>
              </w:rPr>
            </w:pPr>
            <w:r w:rsidRPr="00E56BFD">
              <w:rPr>
                <w:rFonts w:eastAsia="Times New Roman"/>
                <w:sz w:val="20"/>
                <w:szCs w:val="20"/>
                <w:lang w:val="en-US"/>
              </w:rPr>
              <w:t xml:space="preserve">The Final Exam consists of the practical and theoretical (written) parts. </w:t>
            </w:r>
          </w:p>
          <w:p w:rsidR="00490CC0" w:rsidRPr="00E56BFD" w:rsidRDefault="00490CC0" w:rsidP="00490CC0">
            <w:pPr>
              <w:numPr>
                <w:ilvl w:val="0"/>
                <w:numId w:val="6"/>
              </w:numPr>
              <w:tabs>
                <w:tab w:val="left" w:pos="5670"/>
              </w:tabs>
              <w:autoSpaceDE w:val="0"/>
              <w:autoSpaceDN w:val="0"/>
              <w:adjustRightInd w:val="0"/>
              <w:jc w:val="both"/>
              <w:rPr>
                <w:rFonts w:eastAsia="Times New Roman"/>
                <w:sz w:val="20"/>
                <w:szCs w:val="20"/>
                <w:lang w:val="en-GB"/>
              </w:rPr>
            </w:pPr>
            <w:r w:rsidRPr="00E56BFD">
              <w:rPr>
                <w:rFonts w:eastAsia="Times New Roman"/>
                <w:sz w:val="20"/>
                <w:szCs w:val="20"/>
                <w:lang w:val="en-US"/>
              </w:rPr>
              <w:t>Passing the exam means a positive result of theoretical as well as practical part, independently</w:t>
            </w:r>
          </w:p>
          <w:p w:rsidR="00CA6D0E" w:rsidRPr="00490CC0" w:rsidRDefault="00CA6D0E" w:rsidP="00B84BB9">
            <w:pPr>
              <w:tabs>
                <w:tab w:val="left" w:pos="5670"/>
              </w:tabs>
              <w:autoSpaceDE w:val="0"/>
              <w:autoSpaceDN w:val="0"/>
              <w:adjustRightInd w:val="0"/>
              <w:jc w:val="both"/>
              <w:rPr>
                <w:rFonts w:eastAsia="Times New Roman"/>
                <w:lang w:val="en-GB"/>
              </w:rPr>
            </w:pPr>
          </w:p>
          <w:p w:rsidR="00CA6D0E" w:rsidRPr="00490CC0" w:rsidRDefault="00CA6D0E" w:rsidP="00B84BB9">
            <w:pPr>
              <w:tabs>
                <w:tab w:val="left" w:pos="5670"/>
              </w:tabs>
              <w:autoSpaceDE w:val="0"/>
              <w:autoSpaceDN w:val="0"/>
              <w:adjustRightInd w:val="0"/>
              <w:jc w:val="both"/>
              <w:rPr>
                <w:rFonts w:eastAsia="Times New Roman"/>
                <w:lang w:val="en-GB"/>
              </w:rPr>
            </w:pPr>
          </w:p>
          <w:p w:rsidR="00CA6D0E" w:rsidRPr="00490CC0" w:rsidRDefault="00CA6D0E" w:rsidP="00B84BB9">
            <w:pPr>
              <w:tabs>
                <w:tab w:val="left" w:pos="5670"/>
              </w:tabs>
              <w:autoSpaceDE w:val="0"/>
              <w:autoSpaceDN w:val="0"/>
              <w:adjustRightInd w:val="0"/>
              <w:jc w:val="both"/>
              <w:rPr>
                <w:rFonts w:eastAsia="Times New Roman"/>
                <w:lang w:val="en-GB"/>
              </w:rPr>
            </w:pPr>
          </w:p>
        </w:tc>
      </w:tr>
    </w:tbl>
    <w:p w:rsidR="00CA6D0E" w:rsidRPr="00490CC0" w:rsidRDefault="00CA6D0E" w:rsidP="00CA6D0E">
      <w:pPr>
        <w:tabs>
          <w:tab w:val="left" w:pos="5670"/>
        </w:tabs>
        <w:autoSpaceDE w:val="0"/>
        <w:autoSpaceDN w:val="0"/>
        <w:adjustRightInd w:val="0"/>
        <w:jc w:val="both"/>
        <w:rPr>
          <w:rFonts w:eastAsia="Times New Roman"/>
          <w:sz w:val="22"/>
          <w:szCs w:val="22"/>
          <w:lang w:val="en-GB"/>
        </w:rPr>
      </w:pPr>
    </w:p>
    <w:p w:rsidR="00CA6D0E" w:rsidRPr="00490CC0" w:rsidRDefault="00CA6D0E" w:rsidP="00CA6D0E">
      <w:pPr>
        <w:tabs>
          <w:tab w:val="left" w:pos="5670"/>
        </w:tabs>
        <w:autoSpaceDE w:val="0"/>
        <w:autoSpaceDN w:val="0"/>
        <w:adjustRightInd w:val="0"/>
        <w:jc w:val="both"/>
        <w:rPr>
          <w:rFonts w:eastAsia="Times New Roman"/>
          <w:sz w:val="22"/>
          <w:szCs w:val="22"/>
          <w:lang w:val="en-GB"/>
        </w:rPr>
      </w:pPr>
    </w:p>
    <w:p w:rsidR="00CA6D0E" w:rsidRPr="00490CC0" w:rsidRDefault="00CA6D0E" w:rsidP="00CA6D0E">
      <w:pPr>
        <w:tabs>
          <w:tab w:val="left" w:pos="5670"/>
        </w:tabs>
        <w:autoSpaceDE w:val="0"/>
        <w:autoSpaceDN w:val="0"/>
        <w:adjustRightInd w:val="0"/>
        <w:jc w:val="both"/>
        <w:rPr>
          <w:rFonts w:eastAsia="Times New Roman"/>
          <w:sz w:val="22"/>
          <w:szCs w:val="22"/>
          <w:lang w:val="en-GB"/>
        </w:rPr>
      </w:pPr>
    </w:p>
    <w:p w:rsidR="00CA6D0E" w:rsidRPr="00490CC0" w:rsidRDefault="00CA6D0E" w:rsidP="00CA6D0E">
      <w:pPr>
        <w:tabs>
          <w:tab w:val="left" w:pos="5670"/>
        </w:tabs>
        <w:autoSpaceDE w:val="0"/>
        <w:autoSpaceDN w:val="0"/>
        <w:adjustRightInd w:val="0"/>
        <w:jc w:val="both"/>
        <w:rPr>
          <w:rFonts w:eastAsia="Times New Roman"/>
          <w:sz w:val="22"/>
          <w:szCs w:val="22"/>
          <w:lang w:val="en-GB"/>
        </w:rPr>
      </w:pPr>
    </w:p>
    <w:p w:rsidR="00CA6D0E" w:rsidRPr="00490CC0" w:rsidRDefault="00CA6D0E" w:rsidP="00CA6D0E">
      <w:pPr>
        <w:tabs>
          <w:tab w:val="left" w:pos="5670"/>
        </w:tabs>
        <w:autoSpaceDE w:val="0"/>
        <w:autoSpaceDN w:val="0"/>
        <w:adjustRightInd w:val="0"/>
        <w:jc w:val="both"/>
        <w:rPr>
          <w:rFonts w:eastAsia="Times New Roman"/>
          <w:sz w:val="22"/>
          <w:szCs w:val="22"/>
          <w:lang w:val="en-GB"/>
        </w:rPr>
      </w:pPr>
    </w:p>
    <w:p w:rsidR="00CA6D0E" w:rsidRPr="00CA6D0E" w:rsidRDefault="00DF5B91" w:rsidP="00CA6D0E">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20</w:t>
      </w:r>
      <w:r w:rsidR="00490CC0">
        <w:rPr>
          <w:rFonts w:eastAsia="Times New Roman"/>
          <w:sz w:val="22"/>
          <w:szCs w:val="22"/>
          <w:lang w:val="en-US"/>
        </w:rPr>
        <w:t>.</w:t>
      </w:r>
      <w:r>
        <w:rPr>
          <w:rFonts w:eastAsia="Times New Roman"/>
          <w:sz w:val="22"/>
          <w:szCs w:val="22"/>
          <w:lang w:val="en-US"/>
        </w:rPr>
        <w:t>09</w:t>
      </w:r>
      <w:r w:rsidR="00490CC0">
        <w:rPr>
          <w:rFonts w:eastAsia="Times New Roman"/>
          <w:sz w:val="22"/>
          <w:szCs w:val="22"/>
          <w:lang w:val="en-US"/>
        </w:rPr>
        <w:t>.201</w:t>
      </w:r>
      <w:r>
        <w:rPr>
          <w:rFonts w:eastAsia="Times New Roman"/>
          <w:sz w:val="22"/>
          <w:szCs w:val="22"/>
          <w:lang w:val="en-US"/>
        </w:rPr>
        <w:t>7</w:t>
      </w:r>
      <w:r w:rsidR="00490CC0">
        <w:rPr>
          <w:rFonts w:eastAsia="Times New Roman"/>
          <w:sz w:val="22"/>
          <w:szCs w:val="22"/>
          <w:lang w:val="en-US"/>
        </w:rPr>
        <w:t xml:space="preserve"> </w:t>
      </w:r>
      <w:r w:rsidR="001C1996">
        <w:rPr>
          <w:rFonts w:eastAsia="Times New Roman"/>
          <w:sz w:val="22"/>
          <w:szCs w:val="22"/>
          <w:lang w:val="en-US"/>
        </w:rPr>
        <w:t xml:space="preserve">                                                                                            Magdalena Anna Szkudlarek</w:t>
      </w:r>
    </w:p>
    <w:p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person preparing the syllabus)</w:t>
      </w: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Default="00CA6D0E" w:rsidP="00CA6D0E">
      <w:pPr>
        <w:tabs>
          <w:tab w:val="left" w:pos="5670"/>
        </w:tabs>
        <w:autoSpaceDE w:val="0"/>
        <w:autoSpaceDN w:val="0"/>
        <w:adjustRightInd w:val="0"/>
        <w:jc w:val="both"/>
        <w:rPr>
          <w:rFonts w:eastAsia="Times New Roman"/>
          <w:sz w:val="22"/>
          <w:szCs w:val="22"/>
          <w:lang w:val="en-US"/>
        </w:rPr>
      </w:pPr>
    </w:p>
    <w:p w:rsidR="00AA4D1F" w:rsidRPr="001C1996" w:rsidRDefault="00DF5B91" w:rsidP="00CA6D0E">
      <w:pPr>
        <w:tabs>
          <w:tab w:val="left" w:pos="5670"/>
        </w:tabs>
        <w:autoSpaceDE w:val="0"/>
        <w:autoSpaceDN w:val="0"/>
        <w:adjustRightInd w:val="0"/>
        <w:jc w:val="both"/>
        <w:rPr>
          <w:rFonts w:eastAsia="Times New Roman"/>
          <w:sz w:val="22"/>
          <w:szCs w:val="22"/>
        </w:rPr>
      </w:pPr>
      <w:r>
        <w:rPr>
          <w:rFonts w:eastAsia="Times New Roman"/>
          <w:sz w:val="22"/>
          <w:szCs w:val="22"/>
        </w:rPr>
        <w:t>20.09</w:t>
      </w:r>
      <w:r w:rsidRPr="00DF5B91">
        <w:rPr>
          <w:rFonts w:eastAsia="Times New Roman"/>
          <w:sz w:val="22"/>
          <w:szCs w:val="22"/>
        </w:rPr>
        <w:t>.2017</w:t>
      </w:r>
      <w:r w:rsidR="00490CC0" w:rsidRPr="00DF5B91">
        <w:rPr>
          <w:rFonts w:eastAsia="Times New Roman"/>
          <w:sz w:val="22"/>
          <w:szCs w:val="22"/>
        </w:rPr>
        <w:t xml:space="preserve"> </w:t>
      </w:r>
      <w:r w:rsidR="001C1996" w:rsidRPr="00DF5B91">
        <w:rPr>
          <w:rFonts w:eastAsia="Times New Roman"/>
          <w:sz w:val="22"/>
          <w:szCs w:val="22"/>
        </w:rPr>
        <w:t xml:space="preserve"> Janusz Bogdan Dzięcioł                                                    </w:t>
      </w:r>
      <w:r w:rsidR="001C1996" w:rsidRPr="001C1996">
        <w:rPr>
          <w:rFonts w:eastAsia="Times New Roman"/>
          <w:sz w:val="22"/>
          <w:szCs w:val="22"/>
        </w:rPr>
        <w:t xml:space="preserve">Magdalena Anna Szkudlarek </w:t>
      </w:r>
    </w:p>
    <w:p w:rsidR="00CA6D0E" w:rsidRPr="003C0CC6" w:rsidRDefault="00AA4D1F" w:rsidP="00CA6D0E">
      <w:pPr>
        <w:tabs>
          <w:tab w:val="left" w:pos="5670"/>
        </w:tabs>
        <w:autoSpaceDE w:val="0"/>
        <w:autoSpaceDN w:val="0"/>
        <w:adjustRightInd w:val="0"/>
        <w:rPr>
          <w:rFonts w:eastAsia="Times New Roman"/>
          <w:i/>
          <w:sz w:val="20"/>
          <w:szCs w:val="20"/>
          <w:lang w:val="en-US"/>
        </w:rPr>
      </w:pPr>
      <w:r w:rsidRPr="001C1996">
        <w:rPr>
          <w:rFonts w:eastAsia="Times New Roman"/>
          <w:i/>
          <w:sz w:val="20"/>
          <w:szCs w:val="20"/>
        </w:rPr>
        <w:t xml:space="preserve">       </w:t>
      </w:r>
      <w:r w:rsidR="00CA6D0E">
        <w:rPr>
          <w:rFonts w:eastAsia="Times New Roman"/>
          <w:i/>
          <w:sz w:val="20"/>
          <w:szCs w:val="20"/>
          <w:lang w:val="en-US"/>
        </w:rPr>
        <w:t>(date and signature of the H</w:t>
      </w:r>
      <w:r w:rsidR="00CA6D0E" w:rsidRPr="003C0CC6">
        <w:rPr>
          <w:rFonts w:eastAsia="Times New Roman"/>
          <w:i/>
          <w:sz w:val="20"/>
          <w:szCs w:val="20"/>
          <w:lang w:val="en-US"/>
        </w:rPr>
        <w:t>ead of the</w:t>
      </w:r>
      <w:r>
        <w:rPr>
          <w:rFonts w:eastAsia="Times New Roman"/>
          <w:i/>
          <w:sz w:val="20"/>
          <w:szCs w:val="20"/>
          <w:lang w:val="en-US"/>
        </w:rPr>
        <w:t xml:space="preserve">                    </w:t>
      </w:r>
      <w:r w:rsidR="00CA6D0E">
        <w:rPr>
          <w:rFonts w:eastAsia="Times New Roman"/>
          <w:i/>
          <w:sz w:val="20"/>
          <w:szCs w:val="20"/>
          <w:lang w:val="en-US"/>
        </w:rPr>
        <w:t>and</w:t>
      </w:r>
      <w:r>
        <w:rPr>
          <w:rFonts w:eastAsia="Times New Roman"/>
          <w:i/>
          <w:sz w:val="20"/>
          <w:szCs w:val="20"/>
          <w:lang w:val="en-US"/>
        </w:rPr>
        <w:tab/>
        <w:t xml:space="preserve">            </w:t>
      </w:r>
      <w:r w:rsidR="00CA6D0E">
        <w:rPr>
          <w:rFonts w:eastAsia="Times New Roman"/>
          <w:i/>
          <w:sz w:val="20"/>
          <w:szCs w:val="20"/>
          <w:lang w:val="en-US"/>
        </w:rPr>
        <w:t>(</w:t>
      </w:r>
      <w:r w:rsidR="00CA6D0E" w:rsidRPr="003C0CC6">
        <w:rPr>
          <w:rFonts w:eastAsia="Times New Roman"/>
          <w:i/>
          <w:sz w:val="20"/>
          <w:szCs w:val="20"/>
          <w:lang w:val="en-US"/>
        </w:rPr>
        <w:t>course coordinator)</w:t>
      </w:r>
    </w:p>
    <w:p w:rsidR="006C7AC7" w:rsidRPr="00CA6D0E" w:rsidRDefault="00AA4D1F" w:rsidP="00386C1E">
      <w:pPr>
        <w:tabs>
          <w:tab w:val="left" w:pos="5670"/>
        </w:tabs>
        <w:autoSpaceDE w:val="0"/>
        <w:autoSpaceDN w:val="0"/>
        <w:adjustRightInd w:val="0"/>
        <w:jc w:val="both"/>
        <w:rPr>
          <w:rFonts w:eastAsia="Times New Roman"/>
          <w:sz w:val="22"/>
          <w:szCs w:val="22"/>
          <w:lang w:val="en-US"/>
        </w:rPr>
      </w:pPr>
      <w:r>
        <w:rPr>
          <w:rFonts w:eastAsia="Times New Roman"/>
          <w:i/>
          <w:sz w:val="20"/>
          <w:szCs w:val="20"/>
          <w:lang w:val="en-US"/>
        </w:rPr>
        <w:t xml:space="preserve">       </w:t>
      </w:r>
      <w:r w:rsidRPr="003C0CC6">
        <w:rPr>
          <w:rFonts w:eastAsia="Times New Roman"/>
          <w:i/>
          <w:sz w:val="20"/>
          <w:szCs w:val="20"/>
          <w:lang w:val="en-US"/>
        </w:rPr>
        <w:t>Depart</w:t>
      </w:r>
      <w:r>
        <w:rPr>
          <w:rFonts w:eastAsia="Times New Roman"/>
          <w:i/>
          <w:sz w:val="20"/>
          <w:szCs w:val="20"/>
          <w:lang w:val="en-US"/>
        </w:rPr>
        <w:t xml:space="preserve">ment </w:t>
      </w:r>
      <w:r w:rsidR="00D83B45">
        <w:rPr>
          <w:rFonts w:eastAsia="Times New Roman"/>
          <w:i/>
          <w:sz w:val="20"/>
          <w:szCs w:val="20"/>
          <w:lang w:val="en-US"/>
        </w:rPr>
        <w:t>where the course is held)</w:t>
      </w:r>
      <w:r w:rsidR="004D3C2A">
        <w:rPr>
          <w:rFonts w:eastAsia="Times New Roman"/>
          <w:i/>
          <w:sz w:val="20"/>
          <w:szCs w:val="20"/>
          <w:lang w:val="en-US"/>
        </w:rPr>
        <w:t xml:space="preserve">    </w:t>
      </w:r>
    </w:p>
    <w:p w:rsidR="003B4857" w:rsidRPr="00CA6D0E" w:rsidRDefault="003B4857" w:rsidP="003B4857">
      <w:pPr>
        <w:tabs>
          <w:tab w:val="left" w:pos="5670"/>
        </w:tabs>
        <w:autoSpaceDE w:val="0"/>
        <w:autoSpaceDN w:val="0"/>
        <w:adjustRightInd w:val="0"/>
        <w:rPr>
          <w:rFonts w:eastAsia="Times New Roman"/>
          <w:i/>
          <w:sz w:val="20"/>
          <w:szCs w:val="20"/>
          <w:lang w:val="en-US"/>
        </w:rPr>
      </w:pP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BD" w:rsidRDefault="002047BD">
      <w:r>
        <w:separator/>
      </w:r>
    </w:p>
  </w:endnote>
  <w:endnote w:type="continuationSeparator" w:id="0">
    <w:p w:rsidR="002047BD" w:rsidRDefault="0020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BD" w:rsidRDefault="002047BD">
      <w:r>
        <w:separator/>
      </w:r>
    </w:p>
  </w:footnote>
  <w:footnote w:type="continuationSeparator" w:id="0">
    <w:p w:rsidR="002047BD" w:rsidRDefault="0020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E71078"/>
    <w:multiLevelType w:val="hybridMultilevel"/>
    <w:tmpl w:val="F4E0EF5A"/>
    <w:lvl w:ilvl="0" w:tplc="D4A69A08">
      <w:start w:val="1"/>
      <w:numFmt w:val="bullet"/>
      <w:lvlText w:val="•"/>
      <w:lvlJc w:val="left"/>
      <w:pPr>
        <w:tabs>
          <w:tab w:val="num" w:pos="720"/>
        </w:tabs>
        <w:ind w:left="720" w:hanging="360"/>
      </w:pPr>
      <w:rPr>
        <w:rFonts w:ascii="Times New Roman" w:hAnsi="Times New Roman" w:hint="default"/>
      </w:rPr>
    </w:lvl>
    <w:lvl w:ilvl="1" w:tplc="962E05EC" w:tentative="1">
      <w:start w:val="1"/>
      <w:numFmt w:val="bullet"/>
      <w:lvlText w:val="•"/>
      <w:lvlJc w:val="left"/>
      <w:pPr>
        <w:tabs>
          <w:tab w:val="num" w:pos="1440"/>
        </w:tabs>
        <w:ind w:left="1440" w:hanging="360"/>
      </w:pPr>
      <w:rPr>
        <w:rFonts w:ascii="Times New Roman" w:hAnsi="Times New Roman" w:hint="default"/>
      </w:rPr>
    </w:lvl>
    <w:lvl w:ilvl="2" w:tplc="6C1CED0A" w:tentative="1">
      <w:start w:val="1"/>
      <w:numFmt w:val="bullet"/>
      <w:lvlText w:val="•"/>
      <w:lvlJc w:val="left"/>
      <w:pPr>
        <w:tabs>
          <w:tab w:val="num" w:pos="2160"/>
        </w:tabs>
        <w:ind w:left="2160" w:hanging="360"/>
      </w:pPr>
      <w:rPr>
        <w:rFonts w:ascii="Times New Roman" w:hAnsi="Times New Roman" w:hint="default"/>
      </w:rPr>
    </w:lvl>
    <w:lvl w:ilvl="3" w:tplc="3DEAAC0A" w:tentative="1">
      <w:start w:val="1"/>
      <w:numFmt w:val="bullet"/>
      <w:lvlText w:val="•"/>
      <w:lvlJc w:val="left"/>
      <w:pPr>
        <w:tabs>
          <w:tab w:val="num" w:pos="2880"/>
        </w:tabs>
        <w:ind w:left="2880" w:hanging="360"/>
      </w:pPr>
      <w:rPr>
        <w:rFonts w:ascii="Times New Roman" w:hAnsi="Times New Roman" w:hint="default"/>
      </w:rPr>
    </w:lvl>
    <w:lvl w:ilvl="4" w:tplc="9B42D2DC" w:tentative="1">
      <w:start w:val="1"/>
      <w:numFmt w:val="bullet"/>
      <w:lvlText w:val="•"/>
      <w:lvlJc w:val="left"/>
      <w:pPr>
        <w:tabs>
          <w:tab w:val="num" w:pos="3600"/>
        </w:tabs>
        <w:ind w:left="3600" w:hanging="360"/>
      </w:pPr>
      <w:rPr>
        <w:rFonts w:ascii="Times New Roman" w:hAnsi="Times New Roman" w:hint="default"/>
      </w:rPr>
    </w:lvl>
    <w:lvl w:ilvl="5" w:tplc="CB98430C" w:tentative="1">
      <w:start w:val="1"/>
      <w:numFmt w:val="bullet"/>
      <w:lvlText w:val="•"/>
      <w:lvlJc w:val="left"/>
      <w:pPr>
        <w:tabs>
          <w:tab w:val="num" w:pos="4320"/>
        </w:tabs>
        <w:ind w:left="4320" w:hanging="360"/>
      </w:pPr>
      <w:rPr>
        <w:rFonts w:ascii="Times New Roman" w:hAnsi="Times New Roman" w:hint="default"/>
      </w:rPr>
    </w:lvl>
    <w:lvl w:ilvl="6" w:tplc="B836945A" w:tentative="1">
      <w:start w:val="1"/>
      <w:numFmt w:val="bullet"/>
      <w:lvlText w:val="•"/>
      <w:lvlJc w:val="left"/>
      <w:pPr>
        <w:tabs>
          <w:tab w:val="num" w:pos="5040"/>
        </w:tabs>
        <w:ind w:left="5040" w:hanging="360"/>
      </w:pPr>
      <w:rPr>
        <w:rFonts w:ascii="Times New Roman" w:hAnsi="Times New Roman" w:hint="default"/>
      </w:rPr>
    </w:lvl>
    <w:lvl w:ilvl="7" w:tplc="A6F6BE44" w:tentative="1">
      <w:start w:val="1"/>
      <w:numFmt w:val="bullet"/>
      <w:lvlText w:val="•"/>
      <w:lvlJc w:val="left"/>
      <w:pPr>
        <w:tabs>
          <w:tab w:val="num" w:pos="5760"/>
        </w:tabs>
        <w:ind w:left="5760" w:hanging="360"/>
      </w:pPr>
      <w:rPr>
        <w:rFonts w:ascii="Times New Roman" w:hAnsi="Times New Roman" w:hint="default"/>
      </w:rPr>
    </w:lvl>
    <w:lvl w:ilvl="8" w:tplc="B10465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E13AA7"/>
    <w:multiLevelType w:val="hybridMultilevel"/>
    <w:tmpl w:val="B5EA4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26F22"/>
    <w:rsid w:val="000272C5"/>
    <w:rsid w:val="00047D1F"/>
    <w:rsid w:val="00072138"/>
    <w:rsid w:val="00087F1A"/>
    <w:rsid w:val="00095300"/>
    <w:rsid w:val="000969D8"/>
    <w:rsid w:val="000C1A6E"/>
    <w:rsid w:val="000C41E8"/>
    <w:rsid w:val="000D167A"/>
    <w:rsid w:val="000E3771"/>
    <w:rsid w:val="000F2501"/>
    <w:rsid w:val="001020EF"/>
    <w:rsid w:val="00116A04"/>
    <w:rsid w:val="0013623C"/>
    <w:rsid w:val="00146F88"/>
    <w:rsid w:val="00166524"/>
    <w:rsid w:val="001963DF"/>
    <w:rsid w:val="00196740"/>
    <w:rsid w:val="001B2655"/>
    <w:rsid w:val="001B3FB5"/>
    <w:rsid w:val="001C1996"/>
    <w:rsid w:val="001D475A"/>
    <w:rsid w:val="001F3062"/>
    <w:rsid w:val="001F3696"/>
    <w:rsid w:val="002047BD"/>
    <w:rsid w:val="00240D30"/>
    <w:rsid w:val="00252FF6"/>
    <w:rsid w:val="0025409A"/>
    <w:rsid w:val="00255E70"/>
    <w:rsid w:val="002723BD"/>
    <w:rsid w:val="0028176D"/>
    <w:rsid w:val="00283A3D"/>
    <w:rsid w:val="00283C86"/>
    <w:rsid w:val="002B0E56"/>
    <w:rsid w:val="002C0D58"/>
    <w:rsid w:val="002C69E5"/>
    <w:rsid w:val="002E0B10"/>
    <w:rsid w:val="002F552B"/>
    <w:rsid w:val="00306CB6"/>
    <w:rsid w:val="00322519"/>
    <w:rsid w:val="00327488"/>
    <w:rsid w:val="00331338"/>
    <w:rsid w:val="003351F7"/>
    <w:rsid w:val="0034323B"/>
    <w:rsid w:val="003736FB"/>
    <w:rsid w:val="00373AFB"/>
    <w:rsid w:val="00380D78"/>
    <w:rsid w:val="00386C1E"/>
    <w:rsid w:val="003B4857"/>
    <w:rsid w:val="003B6B4B"/>
    <w:rsid w:val="003C4504"/>
    <w:rsid w:val="003D72AF"/>
    <w:rsid w:val="003D7704"/>
    <w:rsid w:val="003E454E"/>
    <w:rsid w:val="003E668C"/>
    <w:rsid w:val="004158C5"/>
    <w:rsid w:val="00420564"/>
    <w:rsid w:val="004221CD"/>
    <w:rsid w:val="00433F53"/>
    <w:rsid w:val="004378E8"/>
    <w:rsid w:val="00443CA5"/>
    <w:rsid w:val="0044535E"/>
    <w:rsid w:val="00445FFF"/>
    <w:rsid w:val="00454F55"/>
    <w:rsid w:val="00455B88"/>
    <w:rsid w:val="004579B3"/>
    <w:rsid w:val="0047273D"/>
    <w:rsid w:val="004850A8"/>
    <w:rsid w:val="00490CC0"/>
    <w:rsid w:val="00492B2D"/>
    <w:rsid w:val="00497BDD"/>
    <w:rsid w:val="004A514C"/>
    <w:rsid w:val="004C555B"/>
    <w:rsid w:val="004D3C2A"/>
    <w:rsid w:val="004E6858"/>
    <w:rsid w:val="004F0AC0"/>
    <w:rsid w:val="005246F1"/>
    <w:rsid w:val="00540082"/>
    <w:rsid w:val="00556622"/>
    <w:rsid w:val="00560B32"/>
    <w:rsid w:val="00565B2E"/>
    <w:rsid w:val="00590F65"/>
    <w:rsid w:val="0059184A"/>
    <w:rsid w:val="0059554E"/>
    <w:rsid w:val="00595868"/>
    <w:rsid w:val="005A529A"/>
    <w:rsid w:val="005D580C"/>
    <w:rsid w:val="00612D2A"/>
    <w:rsid w:val="00636F44"/>
    <w:rsid w:val="006C7AC7"/>
    <w:rsid w:val="006D360E"/>
    <w:rsid w:val="006D3FFF"/>
    <w:rsid w:val="006E1F6A"/>
    <w:rsid w:val="006F2E2A"/>
    <w:rsid w:val="00716FC8"/>
    <w:rsid w:val="00721D2A"/>
    <w:rsid w:val="007371A6"/>
    <w:rsid w:val="007411FC"/>
    <w:rsid w:val="00754182"/>
    <w:rsid w:val="00755452"/>
    <w:rsid w:val="007703B8"/>
    <w:rsid w:val="00783467"/>
    <w:rsid w:val="00783830"/>
    <w:rsid w:val="007A0670"/>
    <w:rsid w:val="007B2B85"/>
    <w:rsid w:val="007B7544"/>
    <w:rsid w:val="007D572B"/>
    <w:rsid w:val="007D6656"/>
    <w:rsid w:val="007E0B5A"/>
    <w:rsid w:val="00812217"/>
    <w:rsid w:val="00813C90"/>
    <w:rsid w:val="008348AD"/>
    <w:rsid w:val="0085087C"/>
    <w:rsid w:val="00854564"/>
    <w:rsid w:val="008906F5"/>
    <w:rsid w:val="008B1BBB"/>
    <w:rsid w:val="008B5CC0"/>
    <w:rsid w:val="008B6843"/>
    <w:rsid w:val="008C636B"/>
    <w:rsid w:val="009006D7"/>
    <w:rsid w:val="00903B87"/>
    <w:rsid w:val="0091501A"/>
    <w:rsid w:val="00917E1D"/>
    <w:rsid w:val="00935638"/>
    <w:rsid w:val="009451D6"/>
    <w:rsid w:val="00946BDF"/>
    <w:rsid w:val="00957AFB"/>
    <w:rsid w:val="00974452"/>
    <w:rsid w:val="0099313C"/>
    <w:rsid w:val="009A2D2D"/>
    <w:rsid w:val="009B4317"/>
    <w:rsid w:val="009B52DD"/>
    <w:rsid w:val="009C1031"/>
    <w:rsid w:val="009E032B"/>
    <w:rsid w:val="00A02711"/>
    <w:rsid w:val="00A06E54"/>
    <w:rsid w:val="00A132B2"/>
    <w:rsid w:val="00A33175"/>
    <w:rsid w:val="00A4573D"/>
    <w:rsid w:val="00A7012F"/>
    <w:rsid w:val="00A81032"/>
    <w:rsid w:val="00A825AB"/>
    <w:rsid w:val="00A907D2"/>
    <w:rsid w:val="00AA4D1F"/>
    <w:rsid w:val="00AC0468"/>
    <w:rsid w:val="00AC2FDE"/>
    <w:rsid w:val="00AC7C95"/>
    <w:rsid w:val="00AD73B1"/>
    <w:rsid w:val="00AF2C64"/>
    <w:rsid w:val="00B021B6"/>
    <w:rsid w:val="00B05D7D"/>
    <w:rsid w:val="00B35C58"/>
    <w:rsid w:val="00B4602E"/>
    <w:rsid w:val="00B610FB"/>
    <w:rsid w:val="00B67528"/>
    <w:rsid w:val="00B71461"/>
    <w:rsid w:val="00B84BB9"/>
    <w:rsid w:val="00B94D53"/>
    <w:rsid w:val="00BA155E"/>
    <w:rsid w:val="00BA4F5F"/>
    <w:rsid w:val="00BC061E"/>
    <w:rsid w:val="00BD4987"/>
    <w:rsid w:val="00BD6610"/>
    <w:rsid w:val="00BF288F"/>
    <w:rsid w:val="00C23884"/>
    <w:rsid w:val="00C27F3D"/>
    <w:rsid w:val="00C3116B"/>
    <w:rsid w:val="00C63315"/>
    <w:rsid w:val="00C67C4B"/>
    <w:rsid w:val="00C711CF"/>
    <w:rsid w:val="00C84CD2"/>
    <w:rsid w:val="00C84DC2"/>
    <w:rsid w:val="00CA6D0E"/>
    <w:rsid w:val="00CB001C"/>
    <w:rsid w:val="00CB193A"/>
    <w:rsid w:val="00CC29FA"/>
    <w:rsid w:val="00CE7151"/>
    <w:rsid w:val="00D31297"/>
    <w:rsid w:val="00D466F4"/>
    <w:rsid w:val="00D55A91"/>
    <w:rsid w:val="00D57281"/>
    <w:rsid w:val="00D83B45"/>
    <w:rsid w:val="00D841B2"/>
    <w:rsid w:val="00DB3431"/>
    <w:rsid w:val="00DB4FF4"/>
    <w:rsid w:val="00DE46E1"/>
    <w:rsid w:val="00DF5B91"/>
    <w:rsid w:val="00DF7025"/>
    <w:rsid w:val="00E0383D"/>
    <w:rsid w:val="00E14AAE"/>
    <w:rsid w:val="00E15993"/>
    <w:rsid w:val="00E27307"/>
    <w:rsid w:val="00E47348"/>
    <w:rsid w:val="00E524C5"/>
    <w:rsid w:val="00E52A3E"/>
    <w:rsid w:val="00E546D2"/>
    <w:rsid w:val="00E61D51"/>
    <w:rsid w:val="00E627E0"/>
    <w:rsid w:val="00E64DF9"/>
    <w:rsid w:val="00E84B8C"/>
    <w:rsid w:val="00EC5387"/>
    <w:rsid w:val="00ED0C24"/>
    <w:rsid w:val="00ED154E"/>
    <w:rsid w:val="00ED340F"/>
    <w:rsid w:val="00EE373B"/>
    <w:rsid w:val="00F11CD5"/>
    <w:rsid w:val="00F4613D"/>
    <w:rsid w:val="00F468C3"/>
    <w:rsid w:val="00F51C90"/>
    <w:rsid w:val="00F724BF"/>
    <w:rsid w:val="00F91572"/>
    <w:rsid w:val="00FA739A"/>
    <w:rsid w:val="00FB5216"/>
    <w:rsid w:val="00FC3D16"/>
    <w:rsid w:val="00FD0D18"/>
    <w:rsid w:val="00FD2BBC"/>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8F5FE8-F896-44C2-91A9-64CA7771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paragraph" w:styleId="Bezodstpw">
    <w:name w:val="No Spacing"/>
    <w:qFormat/>
    <w:rsid w:val="00026F22"/>
    <w:rPr>
      <w:rFonts w:eastAsia="Calibri"/>
      <w:sz w:val="24"/>
      <w:szCs w:val="22"/>
      <w:lang w:eastAsia="en-US"/>
    </w:rPr>
  </w:style>
  <w:style w:type="paragraph" w:styleId="Akapitzlist">
    <w:name w:val="List Paragraph"/>
    <w:basedOn w:val="Normalny"/>
    <w:uiPriority w:val="34"/>
    <w:qFormat/>
    <w:rsid w:val="0033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User</dc:creator>
  <cp:lastModifiedBy>Natasza</cp:lastModifiedBy>
  <cp:revision>2</cp:revision>
  <cp:lastPrinted>2014-03-12T08:40:00Z</cp:lastPrinted>
  <dcterms:created xsi:type="dcterms:W3CDTF">2018-02-16T12:33:00Z</dcterms:created>
  <dcterms:modified xsi:type="dcterms:W3CDTF">2018-02-16T12:33:00Z</dcterms:modified>
</cp:coreProperties>
</file>