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2F" w:rsidRPr="003E5C9C" w:rsidRDefault="00A7012F" w:rsidP="00D466F4">
      <w:pPr>
        <w:autoSpaceDE w:val="0"/>
        <w:autoSpaceDN w:val="0"/>
        <w:adjustRightInd w:val="0"/>
        <w:rPr>
          <w:rFonts w:eastAsia="Times New Roman"/>
          <w:b/>
          <w:sz w:val="32"/>
          <w:szCs w:val="32"/>
          <w:lang w:val="en-US"/>
        </w:rPr>
      </w:pPr>
      <w:bookmarkStart w:id="0" w:name="_GoBack"/>
      <w:bookmarkEnd w:id="0"/>
    </w:p>
    <w:p w:rsidR="00A7012F" w:rsidRPr="003E5C9C" w:rsidRDefault="00A7012F" w:rsidP="00D466F4">
      <w:pPr>
        <w:autoSpaceDE w:val="0"/>
        <w:autoSpaceDN w:val="0"/>
        <w:adjustRightInd w:val="0"/>
        <w:rPr>
          <w:rFonts w:eastAsia="Times New Roman"/>
          <w:b/>
          <w:sz w:val="32"/>
          <w:szCs w:val="32"/>
          <w:lang w:val="en-US"/>
        </w:rPr>
      </w:pPr>
    </w:p>
    <w:p w:rsidR="00903B87" w:rsidRPr="003E5C9C" w:rsidRDefault="00903B87" w:rsidP="00903B87">
      <w:pPr>
        <w:autoSpaceDE w:val="0"/>
        <w:autoSpaceDN w:val="0"/>
        <w:adjustRightInd w:val="0"/>
        <w:jc w:val="center"/>
        <w:rPr>
          <w:rFonts w:eastAsia="Times New Roman"/>
          <w:b/>
          <w:sz w:val="32"/>
          <w:szCs w:val="32"/>
          <w:lang w:val="en-US"/>
        </w:rPr>
      </w:pPr>
      <w:r w:rsidRPr="003E5C9C">
        <w:rPr>
          <w:rFonts w:eastAsia="Times New Roman"/>
          <w:b/>
          <w:sz w:val="32"/>
          <w:szCs w:val="32"/>
          <w:lang w:val="en-US"/>
        </w:rPr>
        <w:t>SYL</w:t>
      </w:r>
      <w:r w:rsidR="006D3FFF" w:rsidRPr="003E5C9C">
        <w:rPr>
          <w:rFonts w:eastAsia="Times New Roman"/>
          <w:b/>
          <w:sz w:val="32"/>
          <w:szCs w:val="32"/>
          <w:lang w:val="en-US"/>
        </w:rPr>
        <w:t>L</w:t>
      </w:r>
      <w:r w:rsidRPr="003E5C9C">
        <w:rPr>
          <w:rFonts w:eastAsia="Times New Roman"/>
          <w:b/>
          <w:sz w:val="32"/>
          <w:szCs w:val="32"/>
          <w:lang w:val="en-US"/>
        </w:rPr>
        <w:t>ABUS</w:t>
      </w:r>
    </w:p>
    <w:p w:rsidR="00443CA5" w:rsidRPr="003E5C9C" w:rsidRDefault="00443CA5" w:rsidP="00BC061E">
      <w:pPr>
        <w:autoSpaceDE w:val="0"/>
        <w:autoSpaceDN w:val="0"/>
        <w:adjustRightInd w:val="0"/>
        <w:spacing w:after="120"/>
        <w:jc w:val="center"/>
        <w:rPr>
          <w:rFonts w:eastAsia="Times New Roman"/>
          <w:lang w:val="en-US"/>
        </w:rPr>
      </w:pPr>
    </w:p>
    <w:p w:rsidR="006D360E" w:rsidRPr="003E5C9C" w:rsidRDefault="004C3B97" w:rsidP="00BC061E">
      <w:pPr>
        <w:autoSpaceDE w:val="0"/>
        <w:autoSpaceDN w:val="0"/>
        <w:adjustRightInd w:val="0"/>
        <w:spacing w:after="120"/>
        <w:jc w:val="center"/>
        <w:rPr>
          <w:rFonts w:eastAsia="Times New Roman"/>
          <w:lang w:val="en-US"/>
        </w:rPr>
      </w:pPr>
      <w:r w:rsidRPr="004C3B97">
        <w:rPr>
          <w:rFonts w:eastAsia="Times New Roman"/>
          <w:lang w:val="en-US"/>
        </w:rPr>
        <w:t xml:space="preserve">for the education cycle starting in the </w:t>
      </w:r>
      <w:r>
        <w:rPr>
          <w:rFonts w:eastAsia="Times New Roman"/>
          <w:lang w:val="en-US"/>
        </w:rPr>
        <w:t>A</w:t>
      </w:r>
      <w:r w:rsidRPr="004C3B97">
        <w:rPr>
          <w:rFonts w:eastAsia="Times New Roman"/>
          <w:lang w:val="en-US"/>
        </w:rPr>
        <w:t>cademic year 2020/202</w:t>
      </w:r>
      <w:r w:rsidR="00820AEA">
        <w:rPr>
          <w:rFonts w:eastAsia="Times New Roman"/>
          <w:lang w:val="en-US"/>
        </w:rPr>
        <w:t>1</w:t>
      </w:r>
    </w:p>
    <w:p w:rsidR="00560B32" w:rsidRPr="003E5C9C" w:rsidRDefault="00560B32" w:rsidP="00BC061E">
      <w:pPr>
        <w:pStyle w:val="Akapitzlist1"/>
        <w:autoSpaceDE w:val="0"/>
        <w:autoSpaceDN w:val="0"/>
        <w:adjustRightInd w:val="0"/>
        <w:ind w:left="0"/>
        <w:rPr>
          <w:rFonts w:eastAsia="Times New Roman"/>
          <w:i/>
          <w:sz w:val="22"/>
          <w:szCs w:val="22"/>
          <w:lang w:val="en-US"/>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903B87" w:rsidRPr="003E5C9C" w:rsidTr="008C636B">
        <w:trPr>
          <w:cantSplit/>
          <w:jc w:val="center"/>
        </w:trPr>
        <w:tc>
          <w:tcPr>
            <w:tcW w:w="2442" w:type="dxa"/>
            <w:tcBorders>
              <w:top w:val="single" w:sz="12" w:space="0" w:color="000000"/>
            </w:tcBorders>
            <w:vAlign w:val="center"/>
          </w:tcPr>
          <w:p w:rsidR="00903B87" w:rsidRPr="003E5C9C" w:rsidRDefault="00565B2E" w:rsidP="00072138">
            <w:pPr>
              <w:autoSpaceDE w:val="0"/>
              <w:autoSpaceDN w:val="0"/>
              <w:adjustRightInd w:val="0"/>
              <w:rPr>
                <w:rFonts w:eastAsia="Times New Roman"/>
                <w:b/>
                <w:sz w:val="20"/>
                <w:szCs w:val="20"/>
                <w:lang w:val="en-US"/>
              </w:rPr>
            </w:pPr>
            <w:r w:rsidRPr="003E5C9C">
              <w:rPr>
                <w:rStyle w:val="hps"/>
                <w:b/>
                <w:sz w:val="20"/>
                <w:szCs w:val="20"/>
                <w:lang w:val="en-US"/>
              </w:rPr>
              <w:t>Name of a course / module</w:t>
            </w:r>
          </w:p>
        </w:tc>
        <w:tc>
          <w:tcPr>
            <w:tcW w:w="7825" w:type="dxa"/>
            <w:gridSpan w:val="2"/>
            <w:tcBorders>
              <w:top w:val="single" w:sz="12" w:space="0" w:color="000000"/>
            </w:tcBorders>
            <w:vAlign w:val="center"/>
          </w:tcPr>
          <w:p w:rsidR="00903B87" w:rsidRPr="003E5C9C" w:rsidRDefault="00937C39" w:rsidP="006D360E">
            <w:pPr>
              <w:autoSpaceDE w:val="0"/>
              <w:autoSpaceDN w:val="0"/>
              <w:adjustRightInd w:val="0"/>
              <w:jc w:val="center"/>
              <w:rPr>
                <w:rFonts w:eastAsia="Times New Roman"/>
                <w:b/>
                <w:sz w:val="20"/>
                <w:szCs w:val="20"/>
                <w:lang w:val="en-US"/>
              </w:rPr>
            </w:pPr>
            <w:r w:rsidRPr="003E5C9C">
              <w:rPr>
                <w:rFonts w:eastAsia="Times New Roman"/>
                <w:b/>
                <w:sz w:val="20"/>
                <w:szCs w:val="20"/>
                <w:lang w:val="en-US"/>
              </w:rPr>
              <w:t>Physiology</w:t>
            </w:r>
          </w:p>
        </w:tc>
      </w:tr>
      <w:tr w:rsidR="00E15993" w:rsidRPr="003E5C9C" w:rsidTr="008C636B">
        <w:trPr>
          <w:cantSplit/>
          <w:jc w:val="center"/>
        </w:trPr>
        <w:tc>
          <w:tcPr>
            <w:tcW w:w="2442" w:type="dxa"/>
            <w:tcBorders>
              <w:top w:val="single" w:sz="12" w:space="0" w:color="000000"/>
            </w:tcBorders>
            <w:vAlign w:val="center"/>
          </w:tcPr>
          <w:p w:rsidR="00E15993" w:rsidRPr="003E5C9C" w:rsidRDefault="00F11CD5" w:rsidP="007703B8">
            <w:pPr>
              <w:autoSpaceDE w:val="0"/>
              <w:autoSpaceDN w:val="0"/>
              <w:adjustRightInd w:val="0"/>
              <w:rPr>
                <w:rFonts w:eastAsia="Times New Roman"/>
                <w:b/>
                <w:sz w:val="20"/>
                <w:szCs w:val="20"/>
                <w:lang w:val="en-US"/>
              </w:rPr>
            </w:pPr>
            <w:r w:rsidRPr="003E5C9C">
              <w:rPr>
                <w:rFonts w:eastAsia="Times New Roman"/>
                <w:b/>
                <w:sz w:val="20"/>
                <w:szCs w:val="20"/>
                <w:lang w:val="en-US"/>
              </w:rPr>
              <w:t xml:space="preserve">Name of </w:t>
            </w:r>
            <w:r w:rsidR="009C1031" w:rsidRPr="003E5C9C">
              <w:rPr>
                <w:rFonts w:eastAsia="Times New Roman"/>
                <w:b/>
                <w:sz w:val="20"/>
                <w:szCs w:val="20"/>
                <w:lang w:val="en-US"/>
              </w:rPr>
              <w:t xml:space="preserve">a department where course is </w:t>
            </w:r>
            <w:r w:rsidR="00C84DC2" w:rsidRPr="003E5C9C">
              <w:rPr>
                <w:rFonts w:eastAsia="Times New Roman"/>
                <w:b/>
                <w:sz w:val="20"/>
                <w:szCs w:val="20"/>
                <w:lang w:val="en-US"/>
              </w:rPr>
              <w:t>held</w:t>
            </w:r>
          </w:p>
        </w:tc>
        <w:tc>
          <w:tcPr>
            <w:tcW w:w="7825" w:type="dxa"/>
            <w:gridSpan w:val="2"/>
            <w:tcBorders>
              <w:top w:val="single" w:sz="12" w:space="0" w:color="000000"/>
            </w:tcBorders>
            <w:vAlign w:val="center"/>
          </w:tcPr>
          <w:p w:rsidR="00E15993" w:rsidRPr="003E5C9C" w:rsidRDefault="002F2CF3" w:rsidP="00E15993">
            <w:pPr>
              <w:autoSpaceDE w:val="0"/>
              <w:autoSpaceDN w:val="0"/>
              <w:adjustRightInd w:val="0"/>
              <w:jc w:val="both"/>
              <w:rPr>
                <w:rFonts w:eastAsia="Times New Roman"/>
                <w:b/>
                <w:sz w:val="20"/>
                <w:szCs w:val="20"/>
                <w:lang w:val="en-US"/>
              </w:rPr>
            </w:pPr>
            <w:r w:rsidRPr="003E5C9C">
              <w:rPr>
                <w:rFonts w:eastAsia="Times New Roman"/>
                <w:b/>
                <w:sz w:val="20"/>
                <w:szCs w:val="20"/>
                <w:lang w:val="en-US"/>
              </w:rPr>
              <w:t>Department of Physiology</w:t>
            </w:r>
          </w:p>
        </w:tc>
      </w:tr>
      <w:tr w:rsidR="00443CA5" w:rsidRPr="00477B70" w:rsidTr="008C636B">
        <w:trPr>
          <w:cantSplit/>
          <w:jc w:val="center"/>
        </w:trPr>
        <w:tc>
          <w:tcPr>
            <w:tcW w:w="2442" w:type="dxa"/>
            <w:tcBorders>
              <w:top w:val="single" w:sz="12" w:space="0" w:color="000000"/>
            </w:tcBorders>
            <w:vAlign w:val="center"/>
          </w:tcPr>
          <w:p w:rsidR="00443CA5" w:rsidRPr="003E5C9C" w:rsidRDefault="009C1031" w:rsidP="00072138">
            <w:pPr>
              <w:autoSpaceDE w:val="0"/>
              <w:autoSpaceDN w:val="0"/>
              <w:adjustRightInd w:val="0"/>
              <w:rPr>
                <w:rFonts w:eastAsia="Times New Roman"/>
                <w:b/>
                <w:sz w:val="20"/>
                <w:szCs w:val="20"/>
                <w:lang w:val="en-US"/>
              </w:rPr>
            </w:pPr>
            <w:r w:rsidRPr="003E5C9C">
              <w:rPr>
                <w:rFonts w:eastAsia="Times New Roman"/>
                <w:b/>
                <w:sz w:val="20"/>
                <w:szCs w:val="20"/>
                <w:lang w:val="en-US"/>
              </w:rPr>
              <w:t xml:space="preserve">E-mail of </w:t>
            </w:r>
            <w:r w:rsidR="00C84DC2" w:rsidRPr="003E5C9C">
              <w:rPr>
                <w:rFonts w:eastAsia="Times New Roman"/>
                <w:b/>
                <w:sz w:val="20"/>
                <w:szCs w:val="20"/>
                <w:lang w:val="en-US"/>
              </w:rPr>
              <w:t>d</w:t>
            </w:r>
            <w:r w:rsidRPr="003E5C9C">
              <w:rPr>
                <w:rFonts w:eastAsia="Times New Roman"/>
                <w:b/>
                <w:sz w:val="20"/>
                <w:szCs w:val="20"/>
                <w:lang w:val="en-US"/>
              </w:rPr>
              <w:t>epartment</w:t>
            </w:r>
          </w:p>
        </w:tc>
        <w:tc>
          <w:tcPr>
            <w:tcW w:w="7825" w:type="dxa"/>
            <w:gridSpan w:val="2"/>
            <w:tcBorders>
              <w:top w:val="single" w:sz="12" w:space="0" w:color="000000"/>
            </w:tcBorders>
            <w:vAlign w:val="center"/>
          </w:tcPr>
          <w:p w:rsidR="00443CA5" w:rsidRPr="003E5C9C" w:rsidRDefault="00D30612" w:rsidP="00E15993">
            <w:pPr>
              <w:autoSpaceDE w:val="0"/>
              <w:autoSpaceDN w:val="0"/>
              <w:adjustRightInd w:val="0"/>
              <w:jc w:val="both"/>
              <w:rPr>
                <w:rFonts w:eastAsia="Times New Roman"/>
                <w:b/>
                <w:sz w:val="20"/>
                <w:szCs w:val="20"/>
                <w:lang w:val="en-US"/>
              </w:rPr>
            </w:pPr>
            <w:hyperlink r:id="rId8" w:history="1">
              <w:r w:rsidR="002F2CF3" w:rsidRPr="003E5C9C">
                <w:rPr>
                  <w:rStyle w:val="Hipercze"/>
                  <w:rFonts w:eastAsia="Times New Roman"/>
                  <w:b/>
                  <w:color w:val="auto"/>
                  <w:sz w:val="20"/>
                  <w:szCs w:val="20"/>
                  <w:lang w:val="en-US"/>
                </w:rPr>
                <w:t>fizjolog@umb.edu.pl</w:t>
              </w:r>
            </w:hyperlink>
            <w:r w:rsidR="002F2CF3" w:rsidRPr="003E5C9C">
              <w:rPr>
                <w:rFonts w:eastAsia="Times New Roman"/>
                <w:b/>
                <w:sz w:val="20"/>
                <w:szCs w:val="20"/>
                <w:lang w:val="en-US"/>
              </w:rPr>
              <w:t>; adrian@umb.edu.pl</w:t>
            </w:r>
          </w:p>
        </w:tc>
      </w:tr>
      <w:tr w:rsidR="00903B87" w:rsidRPr="00477B70" w:rsidTr="008C636B">
        <w:trPr>
          <w:cantSplit/>
          <w:jc w:val="center"/>
        </w:trPr>
        <w:tc>
          <w:tcPr>
            <w:tcW w:w="2442" w:type="dxa"/>
            <w:vAlign w:val="center"/>
          </w:tcPr>
          <w:p w:rsidR="00903B87" w:rsidRPr="003E5C9C" w:rsidRDefault="00565B2E" w:rsidP="00072138">
            <w:pPr>
              <w:autoSpaceDE w:val="0"/>
              <w:autoSpaceDN w:val="0"/>
              <w:adjustRightInd w:val="0"/>
              <w:rPr>
                <w:rFonts w:eastAsia="Times New Roman"/>
                <w:b/>
                <w:sz w:val="20"/>
                <w:szCs w:val="20"/>
                <w:lang w:val="en-US"/>
              </w:rPr>
            </w:pPr>
            <w:r w:rsidRPr="003E5C9C">
              <w:rPr>
                <w:rFonts w:eastAsia="Times New Roman"/>
                <w:b/>
                <w:sz w:val="20"/>
                <w:szCs w:val="20"/>
                <w:lang w:val="en-US"/>
              </w:rPr>
              <w:t>Faculty of</w:t>
            </w:r>
          </w:p>
        </w:tc>
        <w:tc>
          <w:tcPr>
            <w:tcW w:w="7825" w:type="dxa"/>
            <w:gridSpan w:val="2"/>
            <w:vAlign w:val="center"/>
          </w:tcPr>
          <w:p w:rsidR="00903B87" w:rsidRPr="003E5C9C" w:rsidRDefault="00565B2E" w:rsidP="00F11CD5">
            <w:pPr>
              <w:autoSpaceDE w:val="0"/>
              <w:autoSpaceDN w:val="0"/>
              <w:adjustRightInd w:val="0"/>
              <w:jc w:val="center"/>
              <w:rPr>
                <w:rFonts w:eastAsia="Times New Roman"/>
                <w:sz w:val="20"/>
                <w:szCs w:val="20"/>
                <w:lang w:val="en-US"/>
              </w:rPr>
            </w:pPr>
            <w:r w:rsidRPr="003E5C9C">
              <w:rPr>
                <w:rFonts w:eastAsia="Arial Unicode MS"/>
                <w:sz w:val="20"/>
                <w:szCs w:val="20"/>
                <w:lang w:val="en-US"/>
              </w:rPr>
              <w:t xml:space="preserve">Medicine </w:t>
            </w:r>
            <w:r w:rsidR="00F11CD5" w:rsidRPr="003E5C9C">
              <w:rPr>
                <w:rFonts w:eastAsia="Arial Unicode MS"/>
                <w:sz w:val="20"/>
                <w:szCs w:val="20"/>
                <w:lang w:val="en-US"/>
              </w:rPr>
              <w:t xml:space="preserve">with Division of Dentistry and </w:t>
            </w:r>
            <w:r w:rsidRPr="003E5C9C">
              <w:rPr>
                <w:rFonts w:eastAsia="Arial Unicode MS"/>
                <w:sz w:val="20"/>
                <w:szCs w:val="20"/>
                <w:lang w:val="en-US"/>
              </w:rPr>
              <w:t>Division of Medical Education in English</w:t>
            </w:r>
          </w:p>
        </w:tc>
      </w:tr>
      <w:tr w:rsidR="00903B87" w:rsidRPr="003E5C9C" w:rsidTr="008C636B">
        <w:trPr>
          <w:cantSplit/>
          <w:jc w:val="center"/>
        </w:trPr>
        <w:tc>
          <w:tcPr>
            <w:tcW w:w="2442" w:type="dxa"/>
            <w:vAlign w:val="center"/>
          </w:tcPr>
          <w:p w:rsidR="00903B87" w:rsidRPr="003E5C9C" w:rsidRDefault="009C1031" w:rsidP="00072138">
            <w:pPr>
              <w:autoSpaceDE w:val="0"/>
              <w:autoSpaceDN w:val="0"/>
              <w:adjustRightInd w:val="0"/>
              <w:rPr>
                <w:rFonts w:eastAsia="Times New Roman"/>
                <w:b/>
                <w:sz w:val="20"/>
                <w:szCs w:val="20"/>
                <w:lang w:val="en-US"/>
              </w:rPr>
            </w:pPr>
            <w:r w:rsidRPr="003E5C9C">
              <w:rPr>
                <w:rStyle w:val="hps"/>
                <w:b/>
                <w:sz w:val="20"/>
                <w:szCs w:val="20"/>
                <w:lang w:val="en-US"/>
              </w:rPr>
              <w:t>Name</w:t>
            </w:r>
            <w:r w:rsidRPr="003E5C9C">
              <w:rPr>
                <w:sz w:val="20"/>
                <w:szCs w:val="20"/>
                <w:lang w:val="en-US" w:eastAsia="en-US"/>
              </w:rPr>
              <w:t xml:space="preserve"> </w:t>
            </w:r>
            <w:r w:rsidRPr="003E5C9C">
              <w:rPr>
                <w:b/>
                <w:sz w:val="20"/>
                <w:szCs w:val="20"/>
                <w:lang w:val="en-US" w:eastAsia="en-US"/>
              </w:rPr>
              <w:t>of a field of study</w:t>
            </w:r>
          </w:p>
        </w:tc>
        <w:tc>
          <w:tcPr>
            <w:tcW w:w="7825" w:type="dxa"/>
            <w:gridSpan w:val="2"/>
            <w:vAlign w:val="center"/>
          </w:tcPr>
          <w:p w:rsidR="00903B87" w:rsidRPr="003E5C9C" w:rsidRDefault="00213AEF" w:rsidP="003B6B4B">
            <w:pPr>
              <w:autoSpaceDE w:val="0"/>
              <w:autoSpaceDN w:val="0"/>
              <w:adjustRightInd w:val="0"/>
              <w:jc w:val="center"/>
              <w:rPr>
                <w:rFonts w:eastAsia="Times New Roman"/>
                <w:sz w:val="20"/>
                <w:szCs w:val="20"/>
                <w:lang w:val="en-US"/>
              </w:rPr>
            </w:pPr>
            <w:r w:rsidRPr="003E5C9C">
              <w:rPr>
                <w:rFonts w:eastAsia="Times New Roman"/>
                <w:sz w:val="20"/>
                <w:szCs w:val="20"/>
                <w:lang w:val="en-US"/>
              </w:rPr>
              <w:t>Medicine</w:t>
            </w:r>
          </w:p>
        </w:tc>
      </w:tr>
      <w:tr w:rsidR="00903B87" w:rsidRPr="00477B70" w:rsidTr="008C636B">
        <w:trPr>
          <w:cantSplit/>
          <w:jc w:val="center"/>
        </w:trPr>
        <w:tc>
          <w:tcPr>
            <w:tcW w:w="2442" w:type="dxa"/>
            <w:vAlign w:val="center"/>
          </w:tcPr>
          <w:p w:rsidR="00903B87" w:rsidRPr="003E5C9C" w:rsidRDefault="00C67C4B" w:rsidP="00072138">
            <w:pPr>
              <w:autoSpaceDE w:val="0"/>
              <w:autoSpaceDN w:val="0"/>
              <w:adjustRightInd w:val="0"/>
              <w:rPr>
                <w:rFonts w:eastAsia="Times New Roman"/>
                <w:b/>
                <w:sz w:val="20"/>
                <w:szCs w:val="20"/>
                <w:lang w:val="en-US"/>
              </w:rPr>
            </w:pPr>
            <w:r w:rsidRPr="003E5C9C">
              <w:rPr>
                <w:rStyle w:val="hps"/>
                <w:b/>
                <w:sz w:val="20"/>
                <w:szCs w:val="20"/>
                <w:lang w:val="en-US"/>
              </w:rPr>
              <w:t>Level</w:t>
            </w:r>
            <w:r w:rsidRPr="003E5C9C">
              <w:rPr>
                <w:rStyle w:val="shorttext"/>
                <w:b/>
                <w:sz w:val="20"/>
                <w:szCs w:val="20"/>
                <w:lang w:val="en-US"/>
              </w:rPr>
              <w:t xml:space="preserve"> </w:t>
            </w:r>
            <w:r w:rsidRPr="003E5C9C">
              <w:rPr>
                <w:rStyle w:val="hps"/>
                <w:b/>
                <w:sz w:val="20"/>
                <w:szCs w:val="20"/>
                <w:lang w:val="en-US"/>
              </w:rPr>
              <w:t>of education</w:t>
            </w:r>
          </w:p>
        </w:tc>
        <w:tc>
          <w:tcPr>
            <w:tcW w:w="7825" w:type="dxa"/>
            <w:gridSpan w:val="2"/>
            <w:vAlign w:val="center"/>
          </w:tcPr>
          <w:p w:rsidR="00903B87" w:rsidRPr="003E5C9C" w:rsidRDefault="00AC0468" w:rsidP="009B52DD">
            <w:pPr>
              <w:autoSpaceDE w:val="0"/>
              <w:autoSpaceDN w:val="0"/>
              <w:adjustRightInd w:val="0"/>
              <w:jc w:val="center"/>
              <w:rPr>
                <w:rFonts w:eastAsia="Times New Roman"/>
                <w:i/>
                <w:sz w:val="20"/>
                <w:szCs w:val="20"/>
                <w:lang w:val="en-US"/>
              </w:rPr>
            </w:pPr>
            <w:r w:rsidRPr="003E5C9C">
              <w:rPr>
                <w:rFonts w:eastAsia="Times New Roman"/>
                <w:i/>
                <w:sz w:val="20"/>
                <w:szCs w:val="20"/>
                <w:lang w:val="en-US"/>
              </w:rPr>
              <w:t>First degree</w:t>
            </w:r>
            <w:r w:rsidR="009B52DD" w:rsidRPr="003E5C9C">
              <w:rPr>
                <w:rFonts w:eastAsia="Times New Roman"/>
                <w:i/>
                <w:sz w:val="20"/>
                <w:szCs w:val="20"/>
                <w:lang w:val="en-US"/>
              </w:rPr>
              <w:t xml:space="preserve"> studies</w:t>
            </w:r>
            <w:r w:rsidR="006D360E" w:rsidRPr="003E5C9C">
              <w:rPr>
                <w:rFonts w:eastAsia="Times New Roman"/>
                <w:i/>
                <w:sz w:val="20"/>
                <w:szCs w:val="20"/>
                <w:lang w:val="en-US"/>
              </w:rPr>
              <w:t xml:space="preserve">, </w:t>
            </w:r>
            <w:r w:rsidR="009B52DD" w:rsidRPr="003E5C9C">
              <w:rPr>
                <w:rFonts w:eastAsia="Times New Roman"/>
                <w:i/>
                <w:sz w:val="20"/>
                <w:szCs w:val="20"/>
                <w:lang w:val="en-US"/>
              </w:rPr>
              <w:t xml:space="preserve">Uniform master’s </w:t>
            </w:r>
            <w:r w:rsidR="00F11CD5" w:rsidRPr="003E5C9C">
              <w:rPr>
                <w:rFonts w:eastAsia="Times New Roman"/>
                <w:i/>
                <w:sz w:val="20"/>
                <w:szCs w:val="20"/>
                <w:lang w:val="en-US"/>
              </w:rPr>
              <w:t xml:space="preserve">degree </w:t>
            </w:r>
            <w:r w:rsidR="009B52DD" w:rsidRPr="003E5C9C">
              <w:rPr>
                <w:rFonts w:eastAsia="Times New Roman"/>
                <w:i/>
                <w:sz w:val="20"/>
                <w:szCs w:val="20"/>
                <w:lang w:val="en-US"/>
              </w:rPr>
              <w:t>studies</w:t>
            </w:r>
          </w:p>
        </w:tc>
      </w:tr>
      <w:tr w:rsidR="00903B87" w:rsidRPr="003E5C9C" w:rsidTr="008C636B">
        <w:trPr>
          <w:cantSplit/>
          <w:jc w:val="center"/>
        </w:trPr>
        <w:tc>
          <w:tcPr>
            <w:tcW w:w="2442" w:type="dxa"/>
            <w:vAlign w:val="center"/>
          </w:tcPr>
          <w:p w:rsidR="00903B87" w:rsidRPr="003E5C9C" w:rsidRDefault="00C67C4B" w:rsidP="00072138">
            <w:pPr>
              <w:autoSpaceDE w:val="0"/>
              <w:autoSpaceDN w:val="0"/>
              <w:adjustRightInd w:val="0"/>
              <w:rPr>
                <w:rFonts w:eastAsia="Times New Roman"/>
                <w:b/>
                <w:sz w:val="20"/>
                <w:szCs w:val="20"/>
                <w:lang w:val="en-US"/>
              </w:rPr>
            </w:pPr>
            <w:r w:rsidRPr="003E5C9C">
              <w:rPr>
                <w:rStyle w:val="hps"/>
                <w:b/>
                <w:sz w:val="20"/>
                <w:szCs w:val="20"/>
                <w:lang w:val="en-US"/>
              </w:rPr>
              <w:t>Form</w:t>
            </w:r>
            <w:r w:rsidRPr="003E5C9C">
              <w:rPr>
                <w:rStyle w:val="shorttext"/>
                <w:b/>
                <w:sz w:val="20"/>
                <w:szCs w:val="20"/>
                <w:lang w:val="en-US"/>
              </w:rPr>
              <w:t xml:space="preserve"> </w:t>
            </w:r>
            <w:r w:rsidRPr="003E5C9C">
              <w:rPr>
                <w:rStyle w:val="hps"/>
                <w:b/>
                <w:sz w:val="20"/>
                <w:szCs w:val="20"/>
                <w:lang w:val="en-US"/>
              </w:rPr>
              <w:t>of study</w:t>
            </w:r>
          </w:p>
        </w:tc>
        <w:tc>
          <w:tcPr>
            <w:tcW w:w="7825" w:type="dxa"/>
            <w:gridSpan w:val="2"/>
            <w:vAlign w:val="center"/>
          </w:tcPr>
          <w:p w:rsidR="00903B87" w:rsidRPr="003E5C9C" w:rsidRDefault="00C67C4B" w:rsidP="00C67C4B">
            <w:pPr>
              <w:autoSpaceDE w:val="0"/>
              <w:autoSpaceDN w:val="0"/>
              <w:adjustRightInd w:val="0"/>
              <w:jc w:val="center"/>
              <w:rPr>
                <w:rFonts w:eastAsia="Times New Roman"/>
                <w:i/>
                <w:sz w:val="20"/>
                <w:szCs w:val="20"/>
                <w:lang w:val="en-US"/>
              </w:rPr>
            </w:pPr>
            <w:r w:rsidRPr="003E5C9C">
              <w:rPr>
                <w:rFonts w:eastAsia="Times New Roman"/>
                <w:sz w:val="20"/>
                <w:szCs w:val="20"/>
                <w:lang w:val="en-US"/>
              </w:rPr>
              <w:t>full time</w:t>
            </w:r>
            <w:r w:rsidR="003351F7" w:rsidRPr="003E5C9C">
              <w:rPr>
                <w:rFonts w:eastAsia="Times New Roman"/>
                <w:sz w:val="20"/>
                <w:szCs w:val="20"/>
                <w:lang w:val="en-US"/>
              </w:rPr>
              <w:t xml:space="preserve"> </w:t>
            </w:r>
            <w:r w:rsidR="00CC29FA" w:rsidRPr="003E5C9C">
              <w:rPr>
                <w:rFonts w:eastAsia="Times New Roman"/>
                <w:sz w:val="20"/>
                <w:szCs w:val="20"/>
                <w:highlight w:val="black"/>
                <w:lang w:val="en-US"/>
              </w:rPr>
              <w:sym w:font="Wingdings 2" w:char="F0A3"/>
            </w:r>
            <w:r w:rsidR="00CC29FA" w:rsidRPr="003E5C9C">
              <w:rPr>
                <w:rFonts w:eastAsia="Times New Roman"/>
                <w:sz w:val="20"/>
                <w:szCs w:val="20"/>
                <w:lang w:val="en-US"/>
              </w:rPr>
              <w:t xml:space="preserve">                                 </w:t>
            </w:r>
            <w:r w:rsidRPr="003E5C9C">
              <w:rPr>
                <w:rFonts w:eastAsia="Times New Roman"/>
                <w:sz w:val="20"/>
                <w:szCs w:val="20"/>
                <w:lang w:val="en-US"/>
              </w:rPr>
              <w:t>part time</w:t>
            </w:r>
            <w:r w:rsidR="00CC29FA" w:rsidRPr="003E5C9C">
              <w:rPr>
                <w:rFonts w:eastAsia="Times New Roman"/>
                <w:sz w:val="20"/>
                <w:szCs w:val="20"/>
                <w:lang w:val="en-US"/>
              </w:rPr>
              <w:t xml:space="preserve"> </w:t>
            </w:r>
            <w:r w:rsidR="00CC29FA" w:rsidRPr="003E5C9C">
              <w:rPr>
                <w:rFonts w:eastAsia="Times New Roman"/>
                <w:sz w:val="20"/>
                <w:szCs w:val="20"/>
                <w:lang w:val="en-US"/>
              </w:rPr>
              <w:sym w:font="Wingdings 2" w:char="F0A3"/>
            </w:r>
          </w:p>
        </w:tc>
      </w:tr>
      <w:tr w:rsidR="00903B87" w:rsidRPr="003E5C9C" w:rsidTr="008C636B">
        <w:trPr>
          <w:cantSplit/>
          <w:trHeight w:val="326"/>
          <w:jc w:val="center"/>
        </w:trPr>
        <w:tc>
          <w:tcPr>
            <w:tcW w:w="2442" w:type="dxa"/>
            <w:vAlign w:val="center"/>
          </w:tcPr>
          <w:p w:rsidR="00903B87" w:rsidRPr="003E5C9C" w:rsidRDefault="00721D2A" w:rsidP="00072138">
            <w:pPr>
              <w:autoSpaceDE w:val="0"/>
              <w:autoSpaceDN w:val="0"/>
              <w:adjustRightInd w:val="0"/>
              <w:rPr>
                <w:rFonts w:eastAsia="Times New Roman"/>
                <w:b/>
                <w:sz w:val="20"/>
                <w:szCs w:val="20"/>
                <w:lang w:val="en-US"/>
              </w:rPr>
            </w:pPr>
            <w:r w:rsidRPr="003E5C9C">
              <w:rPr>
                <w:b/>
                <w:bCs/>
                <w:sz w:val="20"/>
                <w:szCs w:val="20"/>
                <w:lang w:val="en-US" w:eastAsia="en-US"/>
              </w:rPr>
              <w:t>Language of instruction</w:t>
            </w:r>
          </w:p>
        </w:tc>
        <w:tc>
          <w:tcPr>
            <w:tcW w:w="7825" w:type="dxa"/>
            <w:gridSpan w:val="2"/>
            <w:vAlign w:val="center"/>
          </w:tcPr>
          <w:p w:rsidR="00903B87" w:rsidRPr="003E5C9C" w:rsidRDefault="001963DF" w:rsidP="00565B2E">
            <w:pPr>
              <w:autoSpaceDE w:val="0"/>
              <w:autoSpaceDN w:val="0"/>
              <w:adjustRightInd w:val="0"/>
              <w:jc w:val="center"/>
              <w:rPr>
                <w:rFonts w:eastAsia="Times New Roman"/>
                <w:sz w:val="20"/>
                <w:szCs w:val="20"/>
                <w:lang w:val="en-US"/>
              </w:rPr>
            </w:pPr>
            <w:r w:rsidRPr="003E5C9C">
              <w:rPr>
                <w:rFonts w:eastAsia="Times New Roman"/>
                <w:sz w:val="20"/>
                <w:szCs w:val="20"/>
                <w:lang w:val="en-US"/>
              </w:rPr>
              <w:t>P</w:t>
            </w:r>
            <w:r w:rsidR="00565B2E" w:rsidRPr="003E5C9C">
              <w:rPr>
                <w:rFonts w:eastAsia="Times New Roman"/>
                <w:sz w:val="20"/>
                <w:szCs w:val="20"/>
                <w:lang w:val="en-US"/>
              </w:rPr>
              <w:t>olish</w:t>
            </w:r>
            <w:r w:rsidR="00CC29FA" w:rsidRPr="003E5C9C">
              <w:rPr>
                <w:rFonts w:eastAsia="Times New Roman"/>
                <w:sz w:val="20"/>
                <w:szCs w:val="20"/>
                <w:lang w:val="en-US"/>
              </w:rPr>
              <w:t xml:space="preserve"> </w:t>
            </w:r>
            <w:r w:rsidR="003351F7" w:rsidRPr="003E5C9C">
              <w:rPr>
                <w:rFonts w:eastAsia="Times New Roman"/>
                <w:sz w:val="20"/>
                <w:szCs w:val="20"/>
                <w:lang w:val="en-US"/>
              </w:rPr>
              <w:t xml:space="preserve"> </w:t>
            </w:r>
            <w:r w:rsidR="00CC29FA" w:rsidRPr="003E5C9C">
              <w:rPr>
                <w:rFonts w:eastAsia="Times New Roman"/>
                <w:sz w:val="20"/>
                <w:szCs w:val="20"/>
                <w:lang w:val="en-US"/>
              </w:rPr>
              <w:sym w:font="Wingdings 2" w:char="F0A3"/>
            </w:r>
            <w:r w:rsidR="00B35C58" w:rsidRPr="003E5C9C">
              <w:rPr>
                <w:rFonts w:eastAsia="Times New Roman"/>
                <w:sz w:val="20"/>
                <w:szCs w:val="20"/>
                <w:lang w:val="en-US"/>
              </w:rPr>
              <w:t xml:space="preserve">                                 </w:t>
            </w:r>
            <w:r w:rsidRPr="003E5C9C">
              <w:rPr>
                <w:rFonts w:eastAsia="Times New Roman"/>
                <w:sz w:val="20"/>
                <w:szCs w:val="20"/>
                <w:lang w:val="en-US"/>
              </w:rPr>
              <w:t>E</w:t>
            </w:r>
            <w:r w:rsidR="00565B2E" w:rsidRPr="003E5C9C">
              <w:rPr>
                <w:rFonts w:eastAsia="Times New Roman"/>
                <w:sz w:val="20"/>
                <w:szCs w:val="20"/>
                <w:lang w:val="en-US"/>
              </w:rPr>
              <w:t>nglish</w:t>
            </w:r>
            <w:r w:rsidR="00CC29FA" w:rsidRPr="003E5C9C">
              <w:rPr>
                <w:rFonts w:eastAsia="Times New Roman"/>
                <w:sz w:val="20"/>
                <w:szCs w:val="20"/>
                <w:lang w:val="en-US"/>
              </w:rPr>
              <w:t xml:space="preserve"> </w:t>
            </w:r>
            <w:r w:rsidR="00CC29FA" w:rsidRPr="003E5C9C">
              <w:rPr>
                <w:rFonts w:eastAsia="Times New Roman"/>
                <w:sz w:val="20"/>
                <w:szCs w:val="20"/>
                <w:highlight w:val="black"/>
                <w:lang w:val="en-US"/>
              </w:rPr>
              <w:sym w:font="Wingdings 2" w:char="F0A3"/>
            </w:r>
          </w:p>
        </w:tc>
      </w:tr>
      <w:tr w:rsidR="00903B87" w:rsidRPr="003E5C9C" w:rsidTr="008C636B">
        <w:trPr>
          <w:cantSplit/>
          <w:trHeight w:val="285"/>
          <w:jc w:val="center"/>
        </w:trPr>
        <w:tc>
          <w:tcPr>
            <w:tcW w:w="2442" w:type="dxa"/>
            <w:vAlign w:val="center"/>
          </w:tcPr>
          <w:p w:rsidR="00903B87" w:rsidRPr="003E5C9C" w:rsidRDefault="00721D2A" w:rsidP="00072138">
            <w:pPr>
              <w:autoSpaceDE w:val="0"/>
              <w:autoSpaceDN w:val="0"/>
              <w:adjustRightInd w:val="0"/>
              <w:rPr>
                <w:rFonts w:eastAsia="Times New Roman"/>
                <w:b/>
                <w:sz w:val="20"/>
                <w:szCs w:val="20"/>
                <w:lang w:val="en-US"/>
              </w:rPr>
            </w:pPr>
            <w:r w:rsidRPr="003E5C9C">
              <w:rPr>
                <w:rStyle w:val="hps"/>
                <w:b/>
                <w:sz w:val="20"/>
                <w:szCs w:val="20"/>
                <w:lang w:val="en-US"/>
              </w:rPr>
              <w:t>Type of course</w:t>
            </w:r>
          </w:p>
        </w:tc>
        <w:tc>
          <w:tcPr>
            <w:tcW w:w="7825" w:type="dxa"/>
            <w:gridSpan w:val="2"/>
            <w:vAlign w:val="center"/>
          </w:tcPr>
          <w:p w:rsidR="006D360E" w:rsidRPr="003E5C9C" w:rsidRDefault="00565B2E" w:rsidP="00CC29FA">
            <w:pPr>
              <w:autoSpaceDE w:val="0"/>
              <w:autoSpaceDN w:val="0"/>
              <w:adjustRightInd w:val="0"/>
              <w:jc w:val="center"/>
              <w:rPr>
                <w:rFonts w:eastAsia="Times New Roman"/>
                <w:sz w:val="20"/>
                <w:szCs w:val="20"/>
                <w:lang w:val="en-US"/>
              </w:rPr>
            </w:pPr>
            <w:r w:rsidRPr="003E5C9C">
              <w:rPr>
                <w:sz w:val="20"/>
                <w:szCs w:val="20"/>
                <w:lang w:val="en-US"/>
              </w:rPr>
              <w:t>obligatory</w:t>
            </w:r>
            <w:r w:rsidR="006D360E" w:rsidRPr="003E5C9C">
              <w:rPr>
                <w:rFonts w:eastAsia="Times New Roman"/>
                <w:sz w:val="20"/>
                <w:szCs w:val="20"/>
                <w:lang w:val="en-US"/>
              </w:rPr>
              <w:t xml:space="preserve"> </w:t>
            </w:r>
            <w:r w:rsidR="006D360E" w:rsidRPr="003E5C9C">
              <w:rPr>
                <w:rFonts w:eastAsia="Times New Roman"/>
                <w:sz w:val="20"/>
                <w:szCs w:val="20"/>
                <w:highlight w:val="black"/>
                <w:lang w:val="en-US"/>
              </w:rPr>
              <w:sym w:font="Wingdings 2" w:char="F0A3"/>
            </w:r>
            <w:r w:rsidR="003351F7" w:rsidRPr="003E5C9C">
              <w:rPr>
                <w:rFonts w:eastAsia="Times New Roman"/>
                <w:sz w:val="20"/>
                <w:szCs w:val="20"/>
                <w:lang w:val="en-US"/>
              </w:rPr>
              <w:t xml:space="preserve">                                 </w:t>
            </w:r>
            <w:r w:rsidRPr="003E5C9C">
              <w:rPr>
                <w:rStyle w:val="hps"/>
                <w:sz w:val="20"/>
                <w:szCs w:val="20"/>
                <w:lang w:val="en-US"/>
              </w:rPr>
              <w:t>facultative</w:t>
            </w:r>
            <w:r w:rsidR="006D360E" w:rsidRPr="003E5C9C">
              <w:rPr>
                <w:rFonts w:eastAsia="Times New Roman"/>
                <w:sz w:val="20"/>
                <w:szCs w:val="20"/>
                <w:lang w:val="en-US"/>
              </w:rPr>
              <w:t xml:space="preserve"> </w:t>
            </w:r>
            <w:r w:rsidR="006D360E" w:rsidRPr="003E5C9C">
              <w:rPr>
                <w:rFonts w:eastAsia="Times New Roman"/>
                <w:sz w:val="20"/>
                <w:szCs w:val="20"/>
                <w:lang w:val="en-US"/>
              </w:rPr>
              <w:sym w:font="Wingdings 2" w:char="F0A3"/>
            </w:r>
          </w:p>
        </w:tc>
      </w:tr>
      <w:tr w:rsidR="00A06E54" w:rsidRPr="003E5C9C" w:rsidTr="008C636B">
        <w:trPr>
          <w:cantSplit/>
          <w:trHeight w:val="274"/>
          <w:jc w:val="center"/>
        </w:trPr>
        <w:tc>
          <w:tcPr>
            <w:tcW w:w="2442" w:type="dxa"/>
            <w:vAlign w:val="center"/>
          </w:tcPr>
          <w:p w:rsidR="00A06E54" w:rsidRPr="003E5C9C" w:rsidRDefault="00455B88" w:rsidP="00072138">
            <w:pPr>
              <w:autoSpaceDE w:val="0"/>
              <w:autoSpaceDN w:val="0"/>
              <w:adjustRightInd w:val="0"/>
              <w:rPr>
                <w:rFonts w:eastAsia="Times New Roman"/>
                <w:b/>
                <w:sz w:val="20"/>
                <w:szCs w:val="20"/>
                <w:lang w:val="en-US"/>
              </w:rPr>
            </w:pPr>
            <w:r w:rsidRPr="003E5C9C">
              <w:rPr>
                <w:rFonts w:eastAsia="Times New Roman"/>
                <w:b/>
                <w:sz w:val="20"/>
                <w:szCs w:val="20"/>
                <w:lang w:val="en-US"/>
              </w:rPr>
              <w:t>Year of study / Semester</w:t>
            </w:r>
          </w:p>
        </w:tc>
        <w:tc>
          <w:tcPr>
            <w:tcW w:w="3260" w:type="dxa"/>
            <w:tcBorders>
              <w:right w:val="single" w:sz="4" w:space="0" w:color="auto"/>
            </w:tcBorders>
            <w:vAlign w:val="center"/>
          </w:tcPr>
          <w:p w:rsidR="00A06E54" w:rsidRPr="006D26A9" w:rsidRDefault="00A06E54" w:rsidP="00072138">
            <w:pPr>
              <w:autoSpaceDE w:val="0"/>
              <w:autoSpaceDN w:val="0"/>
              <w:adjustRightInd w:val="0"/>
              <w:rPr>
                <w:rFonts w:eastAsia="Times New Roman"/>
                <w:sz w:val="20"/>
                <w:szCs w:val="20"/>
              </w:rPr>
            </w:pPr>
          </w:p>
          <w:p w:rsidR="00A06E54" w:rsidRPr="006D26A9" w:rsidRDefault="00A06E54" w:rsidP="00072138">
            <w:pPr>
              <w:autoSpaceDE w:val="0"/>
              <w:autoSpaceDN w:val="0"/>
              <w:adjustRightInd w:val="0"/>
              <w:rPr>
                <w:rFonts w:eastAsia="Times New Roman"/>
                <w:sz w:val="20"/>
                <w:szCs w:val="20"/>
              </w:rPr>
            </w:pPr>
            <w:r w:rsidRPr="006D26A9">
              <w:rPr>
                <w:rFonts w:eastAsia="Times New Roman"/>
                <w:sz w:val="20"/>
                <w:szCs w:val="20"/>
              </w:rPr>
              <w:t xml:space="preserve">I </w:t>
            </w:r>
            <w:r w:rsidRPr="003E5C9C">
              <w:rPr>
                <w:rFonts w:eastAsia="Times New Roman"/>
                <w:sz w:val="20"/>
                <w:szCs w:val="20"/>
                <w:lang w:val="en-US"/>
              </w:rPr>
              <w:sym w:font="Wingdings 2" w:char="F0A3"/>
            </w:r>
            <w:r w:rsidRPr="006D26A9">
              <w:rPr>
                <w:rFonts w:eastAsia="Times New Roman"/>
                <w:sz w:val="20"/>
                <w:szCs w:val="20"/>
              </w:rPr>
              <w:t xml:space="preserve">   II </w:t>
            </w:r>
            <w:r w:rsidRPr="003E5C9C">
              <w:rPr>
                <w:rFonts w:eastAsia="Times New Roman"/>
                <w:sz w:val="20"/>
                <w:szCs w:val="20"/>
                <w:highlight w:val="black"/>
                <w:lang w:val="en-US"/>
              </w:rPr>
              <w:sym w:font="Wingdings 2" w:char="F0A3"/>
            </w:r>
            <w:r w:rsidRPr="006D26A9">
              <w:rPr>
                <w:rFonts w:eastAsia="Times New Roman"/>
                <w:sz w:val="20"/>
                <w:szCs w:val="20"/>
              </w:rPr>
              <w:t xml:space="preserve">   III </w:t>
            </w:r>
            <w:r w:rsidRPr="003E5C9C">
              <w:rPr>
                <w:rFonts w:eastAsia="Times New Roman"/>
                <w:sz w:val="20"/>
                <w:szCs w:val="20"/>
                <w:lang w:val="en-US"/>
              </w:rPr>
              <w:sym w:font="Wingdings 2" w:char="F0A3"/>
            </w:r>
            <w:r w:rsidRPr="006D26A9">
              <w:rPr>
                <w:rFonts w:eastAsia="Times New Roman"/>
                <w:sz w:val="20"/>
                <w:szCs w:val="20"/>
              </w:rPr>
              <w:t xml:space="preserve">   IV </w:t>
            </w:r>
            <w:r w:rsidRPr="003E5C9C">
              <w:rPr>
                <w:rFonts w:eastAsia="Times New Roman"/>
                <w:sz w:val="20"/>
                <w:szCs w:val="20"/>
                <w:lang w:val="en-US"/>
              </w:rPr>
              <w:sym w:font="Wingdings 2" w:char="F0A3"/>
            </w:r>
            <w:r w:rsidRPr="006D26A9">
              <w:rPr>
                <w:rFonts w:eastAsia="Times New Roman"/>
                <w:sz w:val="20"/>
                <w:szCs w:val="20"/>
              </w:rPr>
              <w:t xml:space="preserve">   V </w:t>
            </w:r>
            <w:r w:rsidRPr="003E5C9C">
              <w:rPr>
                <w:rFonts w:eastAsia="Times New Roman"/>
                <w:sz w:val="20"/>
                <w:szCs w:val="20"/>
                <w:lang w:val="en-US"/>
              </w:rPr>
              <w:sym w:font="Wingdings 2" w:char="F0A3"/>
            </w:r>
            <w:r w:rsidRPr="006D26A9">
              <w:rPr>
                <w:rFonts w:eastAsia="Times New Roman"/>
                <w:sz w:val="20"/>
                <w:szCs w:val="20"/>
              </w:rPr>
              <w:t xml:space="preserve">  VI </w:t>
            </w:r>
            <w:r w:rsidRPr="003E5C9C">
              <w:rPr>
                <w:rFonts w:eastAsia="Times New Roman"/>
                <w:sz w:val="20"/>
                <w:szCs w:val="20"/>
                <w:lang w:val="en-US"/>
              </w:rPr>
              <w:sym w:font="Wingdings 2" w:char="F0A3"/>
            </w:r>
          </w:p>
          <w:p w:rsidR="00A06E54" w:rsidRPr="006D26A9" w:rsidRDefault="00A06E54" w:rsidP="00072138">
            <w:pPr>
              <w:autoSpaceDE w:val="0"/>
              <w:autoSpaceDN w:val="0"/>
              <w:adjustRightInd w:val="0"/>
              <w:rPr>
                <w:rFonts w:eastAsia="Times New Roman"/>
                <w:sz w:val="20"/>
                <w:szCs w:val="20"/>
              </w:rPr>
            </w:pPr>
          </w:p>
        </w:tc>
        <w:tc>
          <w:tcPr>
            <w:tcW w:w="4565" w:type="dxa"/>
            <w:tcBorders>
              <w:left w:val="single" w:sz="4" w:space="0" w:color="auto"/>
            </w:tcBorders>
            <w:vAlign w:val="center"/>
          </w:tcPr>
          <w:p w:rsidR="00A06E54" w:rsidRPr="006D26A9" w:rsidRDefault="00A06E54">
            <w:pPr>
              <w:rPr>
                <w:rFonts w:eastAsia="Times New Roman"/>
                <w:sz w:val="20"/>
                <w:szCs w:val="20"/>
              </w:rPr>
            </w:pPr>
          </w:p>
          <w:p w:rsidR="00A06E54" w:rsidRPr="003E5C9C" w:rsidRDefault="00A06E54">
            <w:pPr>
              <w:rPr>
                <w:rFonts w:eastAsia="Times New Roman"/>
                <w:sz w:val="20"/>
                <w:szCs w:val="20"/>
                <w:lang w:val="en-US"/>
              </w:rPr>
            </w:pPr>
            <w:r w:rsidRPr="003E5C9C">
              <w:rPr>
                <w:rFonts w:eastAsia="Times New Roman"/>
                <w:sz w:val="20"/>
                <w:szCs w:val="20"/>
                <w:lang w:val="en-US"/>
              </w:rPr>
              <w:t xml:space="preserve">1 </w:t>
            </w:r>
            <w:r w:rsidRPr="003E5C9C">
              <w:rPr>
                <w:rFonts w:eastAsia="Times New Roman"/>
                <w:sz w:val="20"/>
                <w:szCs w:val="20"/>
                <w:lang w:val="en-US"/>
              </w:rPr>
              <w:sym w:font="Wingdings 2" w:char="F0A3"/>
            </w:r>
            <w:r w:rsidRPr="003E5C9C">
              <w:rPr>
                <w:rFonts w:eastAsia="Times New Roman"/>
                <w:sz w:val="20"/>
                <w:szCs w:val="20"/>
                <w:lang w:val="en-US"/>
              </w:rPr>
              <w:t xml:space="preserve">   2 </w:t>
            </w:r>
            <w:r w:rsidRPr="003E5C9C">
              <w:rPr>
                <w:rFonts w:eastAsia="Times New Roman"/>
                <w:sz w:val="20"/>
                <w:szCs w:val="20"/>
                <w:lang w:val="en-US"/>
              </w:rPr>
              <w:sym w:font="Wingdings 2" w:char="F0A3"/>
            </w:r>
            <w:r w:rsidRPr="003E5C9C">
              <w:rPr>
                <w:rFonts w:eastAsia="Times New Roman"/>
                <w:sz w:val="20"/>
                <w:szCs w:val="20"/>
                <w:lang w:val="en-US"/>
              </w:rPr>
              <w:t xml:space="preserve">   3 </w:t>
            </w:r>
            <w:r w:rsidR="00477B70" w:rsidRPr="003E5C9C">
              <w:rPr>
                <w:rFonts w:eastAsia="Times New Roman"/>
                <w:sz w:val="20"/>
                <w:szCs w:val="20"/>
                <w:highlight w:val="black"/>
                <w:lang w:val="en-US"/>
              </w:rPr>
              <w:sym w:font="Wingdings 2" w:char="F0A3"/>
            </w:r>
            <w:r w:rsidRPr="003E5C9C">
              <w:rPr>
                <w:rFonts w:eastAsia="Times New Roman"/>
                <w:sz w:val="20"/>
                <w:szCs w:val="20"/>
                <w:lang w:val="en-US"/>
              </w:rPr>
              <w:t xml:space="preserve">   4 </w:t>
            </w:r>
            <w:r w:rsidR="00477B70" w:rsidRPr="003E5C9C">
              <w:rPr>
                <w:rFonts w:eastAsia="Times New Roman"/>
                <w:sz w:val="20"/>
                <w:szCs w:val="20"/>
                <w:highlight w:val="black"/>
                <w:lang w:val="en-US"/>
              </w:rPr>
              <w:sym w:font="Wingdings 2" w:char="F0A3"/>
            </w:r>
            <w:r w:rsidRPr="003E5C9C">
              <w:rPr>
                <w:rFonts w:eastAsia="Times New Roman"/>
                <w:sz w:val="20"/>
                <w:szCs w:val="20"/>
                <w:lang w:val="en-US"/>
              </w:rPr>
              <w:t xml:space="preserve">   5 </w:t>
            </w:r>
            <w:r w:rsidRPr="003E5C9C">
              <w:rPr>
                <w:rFonts w:eastAsia="Times New Roman"/>
                <w:sz w:val="20"/>
                <w:szCs w:val="20"/>
                <w:lang w:val="en-US"/>
              </w:rPr>
              <w:sym w:font="Wingdings 2" w:char="F0A3"/>
            </w:r>
            <w:r w:rsidRPr="003E5C9C">
              <w:rPr>
                <w:rFonts w:eastAsia="Times New Roman"/>
                <w:sz w:val="20"/>
                <w:szCs w:val="20"/>
                <w:lang w:val="en-US"/>
              </w:rPr>
              <w:t xml:space="preserve">   6 </w:t>
            </w:r>
            <w:r w:rsidRPr="003E5C9C">
              <w:rPr>
                <w:rFonts w:eastAsia="Times New Roman"/>
                <w:sz w:val="20"/>
                <w:szCs w:val="20"/>
                <w:lang w:val="en-US"/>
              </w:rPr>
              <w:sym w:font="Wingdings 2" w:char="F0A3"/>
            </w:r>
            <w:r w:rsidRPr="003E5C9C">
              <w:rPr>
                <w:rFonts w:eastAsia="Times New Roman"/>
                <w:sz w:val="20"/>
                <w:szCs w:val="20"/>
                <w:lang w:val="en-US"/>
              </w:rPr>
              <w:t xml:space="preserve">   7 </w:t>
            </w:r>
            <w:r w:rsidRPr="003E5C9C">
              <w:rPr>
                <w:rFonts w:eastAsia="Times New Roman"/>
                <w:sz w:val="20"/>
                <w:szCs w:val="20"/>
                <w:lang w:val="en-US"/>
              </w:rPr>
              <w:sym w:font="Wingdings 2" w:char="F0A3"/>
            </w:r>
            <w:r w:rsidRPr="003E5C9C">
              <w:rPr>
                <w:rFonts w:eastAsia="Times New Roman"/>
                <w:sz w:val="20"/>
                <w:szCs w:val="20"/>
                <w:lang w:val="en-US"/>
              </w:rPr>
              <w:t xml:space="preserve">   8 </w:t>
            </w:r>
            <w:r w:rsidRPr="003E5C9C">
              <w:rPr>
                <w:rFonts w:eastAsia="Times New Roman"/>
                <w:sz w:val="20"/>
                <w:szCs w:val="20"/>
                <w:lang w:val="en-US"/>
              </w:rPr>
              <w:sym w:font="Wingdings 2" w:char="F0A3"/>
            </w:r>
            <w:r w:rsidRPr="003E5C9C">
              <w:rPr>
                <w:rFonts w:eastAsia="Times New Roman"/>
                <w:sz w:val="20"/>
                <w:szCs w:val="20"/>
                <w:lang w:val="en-US"/>
              </w:rPr>
              <w:t xml:space="preserve">   10 </w:t>
            </w:r>
            <w:r w:rsidRPr="003E5C9C">
              <w:rPr>
                <w:rFonts w:eastAsia="Times New Roman"/>
                <w:sz w:val="20"/>
                <w:szCs w:val="20"/>
                <w:lang w:val="en-US"/>
              </w:rPr>
              <w:sym w:font="Wingdings 2" w:char="F0A3"/>
            </w:r>
          </w:p>
          <w:p w:rsidR="00A06E54" w:rsidRPr="003E5C9C" w:rsidRDefault="00A06E54">
            <w:pPr>
              <w:rPr>
                <w:rFonts w:eastAsia="Times New Roman"/>
                <w:sz w:val="20"/>
                <w:szCs w:val="20"/>
                <w:lang w:val="en-US"/>
              </w:rPr>
            </w:pPr>
            <w:r w:rsidRPr="003E5C9C">
              <w:rPr>
                <w:rFonts w:eastAsia="Times New Roman"/>
                <w:sz w:val="20"/>
                <w:szCs w:val="20"/>
                <w:lang w:val="en-US"/>
              </w:rPr>
              <w:t xml:space="preserve">11 </w:t>
            </w:r>
            <w:r w:rsidRPr="003E5C9C">
              <w:rPr>
                <w:rFonts w:eastAsia="Times New Roman"/>
                <w:sz w:val="20"/>
                <w:szCs w:val="20"/>
                <w:lang w:val="en-US"/>
              </w:rPr>
              <w:sym w:font="Wingdings 2" w:char="F0A3"/>
            </w:r>
            <w:r w:rsidRPr="003E5C9C">
              <w:rPr>
                <w:rFonts w:eastAsia="Times New Roman"/>
                <w:sz w:val="20"/>
                <w:szCs w:val="20"/>
                <w:lang w:val="en-US"/>
              </w:rPr>
              <w:t xml:space="preserve">   12 </w:t>
            </w:r>
            <w:r w:rsidRPr="003E5C9C">
              <w:rPr>
                <w:rFonts w:eastAsia="Times New Roman"/>
                <w:sz w:val="20"/>
                <w:szCs w:val="20"/>
                <w:lang w:val="en-US"/>
              </w:rPr>
              <w:sym w:font="Wingdings 2" w:char="F0A3"/>
            </w:r>
          </w:p>
          <w:p w:rsidR="00A06E54" w:rsidRPr="003E5C9C" w:rsidRDefault="00A06E54" w:rsidP="00A06E54">
            <w:pPr>
              <w:autoSpaceDE w:val="0"/>
              <w:autoSpaceDN w:val="0"/>
              <w:adjustRightInd w:val="0"/>
              <w:rPr>
                <w:rFonts w:eastAsia="Times New Roman"/>
                <w:sz w:val="20"/>
                <w:szCs w:val="20"/>
                <w:lang w:val="en-US"/>
              </w:rPr>
            </w:pPr>
          </w:p>
        </w:tc>
      </w:tr>
      <w:tr w:rsidR="0059554E" w:rsidRPr="00477B70" w:rsidTr="008C636B">
        <w:trPr>
          <w:cantSplit/>
          <w:trHeight w:val="274"/>
          <w:jc w:val="center"/>
        </w:trPr>
        <w:tc>
          <w:tcPr>
            <w:tcW w:w="2442" w:type="dxa"/>
            <w:vAlign w:val="center"/>
          </w:tcPr>
          <w:p w:rsidR="00FD2BBC" w:rsidRPr="003E5C9C" w:rsidRDefault="003B6B4B" w:rsidP="003B6B4B">
            <w:pPr>
              <w:autoSpaceDE w:val="0"/>
              <w:autoSpaceDN w:val="0"/>
              <w:adjustRightInd w:val="0"/>
              <w:rPr>
                <w:rFonts w:eastAsia="Times New Roman"/>
                <w:b/>
                <w:sz w:val="20"/>
                <w:szCs w:val="20"/>
                <w:lang w:val="en-US"/>
              </w:rPr>
            </w:pPr>
            <w:r w:rsidRPr="003E5C9C">
              <w:rPr>
                <w:rFonts w:eastAsia="Times New Roman"/>
                <w:b/>
                <w:sz w:val="20"/>
                <w:szCs w:val="20"/>
                <w:lang w:val="en-US"/>
              </w:rPr>
              <w:t>In</w:t>
            </w:r>
            <w:r w:rsidR="007371A6" w:rsidRPr="003E5C9C">
              <w:rPr>
                <w:rFonts w:eastAsia="Times New Roman"/>
                <w:b/>
                <w:sz w:val="20"/>
                <w:szCs w:val="20"/>
                <w:lang w:val="en-US"/>
              </w:rPr>
              <w:t>troductory</w:t>
            </w:r>
            <w:r w:rsidR="00420564" w:rsidRPr="003E5C9C">
              <w:rPr>
                <w:rFonts w:eastAsia="Times New Roman"/>
                <w:b/>
                <w:sz w:val="20"/>
                <w:szCs w:val="20"/>
                <w:lang w:val="en-US"/>
              </w:rPr>
              <w:t xml:space="preserve"> courses </w:t>
            </w:r>
            <w:r w:rsidR="00DB3431" w:rsidRPr="003E5C9C">
              <w:rPr>
                <w:rFonts w:eastAsia="Times New Roman"/>
                <w:b/>
                <w:sz w:val="20"/>
                <w:szCs w:val="20"/>
                <w:lang w:val="en-US"/>
              </w:rPr>
              <w:t xml:space="preserve">with </w:t>
            </w:r>
            <w:r w:rsidRPr="003E5C9C">
              <w:rPr>
                <w:rFonts w:eastAsia="Times New Roman"/>
                <w:b/>
                <w:sz w:val="20"/>
                <w:szCs w:val="20"/>
                <w:lang w:val="en-US"/>
              </w:rPr>
              <w:t>preliminary requirements</w:t>
            </w:r>
          </w:p>
        </w:tc>
        <w:tc>
          <w:tcPr>
            <w:tcW w:w="7825" w:type="dxa"/>
            <w:gridSpan w:val="2"/>
            <w:vAlign w:val="center"/>
          </w:tcPr>
          <w:p w:rsidR="0059554E" w:rsidRPr="003E5C9C" w:rsidRDefault="00C84DC2" w:rsidP="00213AEF">
            <w:pPr>
              <w:rPr>
                <w:rFonts w:eastAsia="Times New Roman"/>
                <w:i/>
                <w:sz w:val="20"/>
                <w:szCs w:val="20"/>
                <w:lang w:val="en-US"/>
              </w:rPr>
            </w:pPr>
            <w:r w:rsidRPr="003E5C9C">
              <w:rPr>
                <w:rFonts w:eastAsia="Times New Roman"/>
                <w:i/>
                <w:sz w:val="20"/>
                <w:szCs w:val="20"/>
                <w:lang w:val="en-US"/>
              </w:rPr>
              <w:t>getting credit according to</w:t>
            </w:r>
            <w:r w:rsidR="003736FB" w:rsidRPr="003E5C9C">
              <w:rPr>
                <w:rFonts w:eastAsia="Times New Roman"/>
                <w:i/>
                <w:sz w:val="20"/>
                <w:szCs w:val="20"/>
                <w:lang w:val="en-US"/>
              </w:rPr>
              <w:t xml:space="preserve"> </w:t>
            </w:r>
            <w:r w:rsidR="00213AEF" w:rsidRPr="003E5C9C">
              <w:rPr>
                <w:rFonts w:eastAsia="Times New Roman"/>
                <w:i/>
                <w:sz w:val="20"/>
                <w:szCs w:val="20"/>
                <w:lang w:val="en-US"/>
              </w:rPr>
              <w:t>acquired effects of learning during anatomy, biochemistry and biophysics.</w:t>
            </w:r>
          </w:p>
        </w:tc>
      </w:tr>
      <w:tr w:rsidR="00903B87" w:rsidRPr="00477B70" w:rsidTr="008C636B">
        <w:trPr>
          <w:cantSplit/>
          <w:trHeight w:val="361"/>
          <w:jc w:val="center"/>
        </w:trPr>
        <w:tc>
          <w:tcPr>
            <w:tcW w:w="2442" w:type="dxa"/>
            <w:vAlign w:val="center"/>
          </w:tcPr>
          <w:p w:rsidR="00A132B2" w:rsidRPr="003E5C9C" w:rsidRDefault="00A132B2" w:rsidP="00072138">
            <w:pPr>
              <w:autoSpaceDE w:val="0"/>
              <w:autoSpaceDN w:val="0"/>
              <w:adjustRightInd w:val="0"/>
              <w:rPr>
                <w:rFonts w:eastAsia="Times New Roman"/>
                <w:b/>
                <w:sz w:val="20"/>
                <w:szCs w:val="20"/>
                <w:lang w:val="en-US"/>
              </w:rPr>
            </w:pPr>
            <w:r w:rsidRPr="003E5C9C">
              <w:rPr>
                <w:rFonts w:eastAsia="Times New Roman"/>
                <w:b/>
                <w:sz w:val="20"/>
                <w:szCs w:val="20"/>
                <w:lang w:val="en-US"/>
              </w:rPr>
              <w:t xml:space="preserve">Number of didactic hours with </w:t>
            </w:r>
            <w:r w:rsidR="003B6B4B" w:rsidRPr="003E5C9C">
              <w:rPr>
                <w:rFonts w:eastAsia="Times New Roman"/>
                <w:b/>
                <w:sz w:val="20"/>
                <w:szCs w:val="20"/>
                <w:lang w:val="en-US"/>
              </w:rPr>
              <w:t xml:space="preserve">specification </w:t>
            </w:r>
            <w:r w:rsidRPr="003E5C9C">
              <w:rPr>
                <w:rFonts w:eastAsia="Times New Roman"/>
                <w:b/>
                <w:sz w:val="20"/>
                <w:szCs w:val="20"/>
                <w:lang w:val="en-US"/>
              </w:rPr>
              <w:t>of forms of conducting classes</w:t>
            </w:r>
          </w:p>
        </w:tc>
        <w:tc>
          <w:tcPr>
            <w:tcW w:w="7825" w:type="dxa"/>
            <w:gridSpan w:val="2"/>
            <w:vAlign w:val="center"/>
          </w:tcPr>
          <w:p w:rsidR="00903B87" w:rsidRPr="003E5C9C" w:rsidRDefault="00213AEF" w:rsidP="008A0773">
            <w:pPr>
              <w:autoSpaceDE w:val="0"/>
              <w:autoSpaceDN w:val="0"/>
              <w:adjustRightInd w:val="0"/>
              <w:rPr>
                <w:rFonts w:eastAsia="Times New Roman"/>
                <w:i/>
                <w:sz w:val="20"/>
                <w:szCs w:val="20"/>
                <w:lang w:val="en-US"/>
              </w:rPr>
            </w:pPr>
            <w:r w:rsidRPr="003E5C9C">
              <w:rPr>
                <w:rFonts w:eastAsia="Times New Roman"/>
                <w:i/>
                <w:sz w:val="20"/>
                <w:szCs w:val="20"/>
                <w:lang w:val="en-US"/>
              </w:rPr>
              <w:t>Total: 1</w:t>
            </w:r>
            <w:r w:rsidR="00477B70">
              <w:rPr>
                <w:rFonts w:eastAsia="Times New Roman"/>
                <w:i/>
                <w:sz w:val="20"/>
                <w:szCs w:val="20"/>
                <w:lang w:val="en-US"/>
              </w:rPr>
              <w:t>70</w:t>
            </w:r>
            <w:r w:rsidRPr="003E5C9C">
              <w:rPr>
                <w:rFonts w:eastAsia="Times New Roman"/>
                <w:i/>
                <w:sz w:val="20"/>
                <w:szCs w:val="20"/>
                <w:lang w:val="en-US"/>
              </w:rPr>
              <w:t xml:space="preserve"> hours, including: </w:t>
            </w:r>
            <w:r w:rsidR="00477B70">
              <w:rPr>
                <w:rFonts w:eastAsia="Times New Roman"/>
                <w:i/>
                <w:sz w:val="20"/>
                <w:szCs w:val="20"/>
                <w:lang w:val="en-US"/>
              </w:rPr>
              <w:t>45</w:t>
            </w:r>
            <w:r w:rsidRPr="003E5C9C">
              <w:rPr>
                <w:rFonts w:eastAsia="Times New Roman"/>
                <w:i/>
                <w:sz w:val="20"/>
                <w:szCs w:val="20"/>
                <w:lang w:val="en-US"/>
              </w:rPr>
              <w:t>h– lectures, 12</w:t>
            </w:r>
            <w:r w:rsidR="00477B70">
              <w:rPr>
                <w:rFonts w:eastAsia="Times New Roman"/>
                <w:i/>
                <w:sz w:val="20"/>
                <w:szCs w:val="20"/>
                <w:lang w:val="en-US"/>
              </w:rPr>
              <w:t>5</w:t>
            </w:r>
            <w:r w:rsidRPr="003E5C9C">
              <w:rPr>
                <w:rFonts w:eastAsia="Times New Roman"/>
                <w:i/>
                <w:sz w:val="20"/>
                <w:szCs w:val="20"/>
                <w:lang w:val="en-US"/>
              </w:rPr>
              <w:t>h –</w:t>
            </w:r>
            <w:r w:rsidR="003736FB" w:rsidRPr="003E5C9C">
              <w:rPr>
                <w:rFonts w:eastAsia="Times New Roman"/>
                <w:i/>
                <w:sz w:val="20"/>
                <w:szCs w:val="20"/>
                <w:lang w:val="en-US"/>
              </w:rPr>
              <w:t xml:space="preserve"> classes, </w:t>
            </w:r>
          </w:p>
        </w:tc>
      </w:tr>
      <w:tr w:rsidR="00903B87" w:rsidRPr="00477B70" w:rsidTr="008C636B">
        <w:trPr>
          <w:cantSplit/>
          <w:trHeight w:val="556"/>
          <w:jc w:val="center"/>
        </w:trPr>
        <w:tc>
          <w:tcPr>
            <w:tcW w:w="2442" w:type="dxa"/>
            <w:vAlign w:val="center"/>
          </w:tcPr>
          <w:p w:rsidR="00420564" w:rsidRPr="003E5C9C" w:rsidRDefault="00A132B2" w:rsidP="00420564">
            <w:pPr>
              <w:autoSpaceDE w:val="0"/>
              <w:autoSpaceDN w:val="0"/>
              <w:adjustRightInd w:val="0"/>
              <w:rPr>
                <w:rFonts w:eastAsia="Times New Roman"/>
                <w:b/>
                <w:sz w:val="20"/>
                <w:szCs w:val="20"/>
                <w:lang w:val="en-US"/>
              </w:rPr>
            </w:pPr>
            <w:r w:rsidRPr="003E5C9C">
              <w:rPr>
                <w:rFonts w:eastAsia="Times New Roman"/>
                <w:b/>
                <w:sz w:val="20"/>
                <w:szCs w:val="20"/>
                <w:lang w:val="en-US"/>
              </w:rPr>
              <w:t xml:space="preserve">Assumptions and aims </w:t>
            </w:r>
          </w:p>
          <w:p w:rsidR="00A132B2" w:rsidRPr="003E5C9C" w:rsidRDefault="00A132B2" w:rsidP="00420564">
            <w:pPr>
              <w:autoSpaceDE w:val="0"/>
              <w:autoSpaceDN w:val="0"/>
              <w:adjustRightInd w:val="0"/>
              <w:rPr>
                <w:rFonts w:eastAsia="Times New Roman"/>
                <w:b/>
                <w:sz w:val="20"/>
                <w:szCs w:val="20"/>
                <w:lang w:val="en-US"/>
              </w:rPr>
            </w:pPr>
            <w:r w:rsidRPr="003E5C9C">
              <w:rPr>
                <w:rFonts w:eastAsia="Times New Roman"/>
                <w:b/>
                <w:sz w:val="20"/>
                <w:szCs w:val="20"/>
                <w:lang w:val="en-US"/>
              </w:rPr>
              <w:t>of the course</w:t>
            </w:r>
          </w:p>
        </w:tc>
        <w:tc>
          <w:tcPr>
            <w:tcW w:w="7825" w:type="dxa"/>
            <w:gridSpan w:val="2"/>
            <w:vAlign w:val="center"/>
          </w:tcPr>
          <w:p w:rsidR="00213AEF" w:rsidRPr="003E5C9C" w:rsidRDefault="00213AEF" w:rsidP="00213AEF">
            <w:pPr>
              <w:autoSpaceDE w:val="0"/>
              <w:autoSpaceDN w:val="0"/>
              <w:adjustRightInd w:val="0"/>
              <w:rPr>
                <w:rFonts w:eastAsia="Times New Roman"/>
                <w:sz w:val="20"/>
                <w:szCs w:val="20"/>
                <w:lang w:val="en-US"/>
              </w:rPr>
            </w:pPr>
            <w:r w:rsidRPr="003E5C9C">
              <w:rPr>
                <w:rFonts w:eastAsia="Times New Roman"/>
                <w:sz w:val="20"/>
                <w:szCs w:val="20"/>
                <w:lang w:val="en-US"/>
              </w:rPr>
              <w:t xml:space="preserve">The course provides the fundamental principles of human physiology suitable for students in a Medical Doctor degree program. Human Physiology covers general cellular and systemic physiology through reading, study, practical activities reinforced and assisted by lectures, laboratories, case studies and discussions. In more details, the course explains and teaches: </w:t>
            </w:r>
          </w:p>
          <w:p w:rsidR="00213AEF" w:rsidRPr="003E5C9C" w:rsidRDefault="00213AEF" w:rsidP="00213AEF">
            <w:pPr>
              <w:autoSpaceDE w:val="0"/>
              <w:autoSpaceDN w:val="0"/>
              <w:adjustRightInd w:val="0"/>
              <w:rPr>
                <w:rFonts w:eastAsia="Times New Roman"/>
                <w:sz w:val="20"/>
                <w:szCs w:val="20"/>
                <w:lang w:val="en-US"/>
              </w:rPr>
            </w:pPr>
            <w:r w:rsidRPr="003E5C9C">
              <w:rPr>
                <w:rFonts w:eastAsia="Times New Roman"/>
                <w:sz w:val="20"/>
                <w:szCs w:val="20"/>
                <w:lang w:val="en-US"/>
              </w:rPr>
              <w:t xml:space="preserve">-neurophysiology: excitable membranes, resting and action potentials, sensory reception, synaptic and neuromuscular transmission, muscular contraction, autonomic nervous system functions, control of movement, nutritive and trophic functions of the neurons; </w:t>
            </w:r>
          </w:p>
          <w:p w:rsidR="00213AEF" w:rsidRPr="003E5C9C" w:rsidRDefault="00213AEF" w:rsidP="00213AEF">
            <w:pPr>
              <w:autoSpaceDE w:val="0"/>
              <w:autoSpaceDN w:val="0"/>
              <w:adjustRightInd w:val="0"/>
              <w:rPr>
                <w:rFonts w:eastAsia="Times New Roman"/>
                <w:sz w:val="20"/>
                <w:szCs w:val="20"/>
                <w:lang w:val="en-US"/>
              </w:rPr>
            </w:pPr>
            <w:r w:rsidRPr="003E5C9C">
              <w:rPr>
                <w:rFonts w:eastAsia="Times New Roman"/>
                <w:sz w:val="20"/>
                <w:szCs w:val="20"/>
                <w:lang w:val="en-US"/>
              </w:rPr>
              <w:t xml:space="preserve">-cardiovascular system: excitation, spread of the action potentials, ECG, control and contraction of the heart, hemodynamics, control of circulation, pulmonary and special circulations, microcirculation and transcapillary exchange; </w:t>
            </w:r>
          </w:p>
          <w:p w:rsidR="00213AEF" w:rsidRPr="003E5C9C" w:rsidRDefault="00213AEF" w:rsidP="00213AEF">
            <w:pPr>
              <w:autoSpaceDE w:val="0"/>
              <w:autoSpaceDN w:val="0"/>
              <w:adjustRightInd w:val="0"/>
              <w:rPr>
                <w:rFonts w:eastAsia="Times New Roman"/>
                <w:sz w:val="20"/>
                <w:szCs w:val="20"/>
                <w:lang w:val="en-US"/>
              </w:rPr>
            </w:pPr>
            <w:r w:rsidRPr="003E5C9C">
              <w:rPr>
                <w:rFonts w:eastAsia="Times New Roman"/>
                <w:sz w:val="20"/>
                <w:szCs w:val="20"/>
                <w:lang w:val="en-US"/>
              </w:rPr>
              <w:t xml:space="preserve">-respiratory system: mechanics of breathing, ventilation and gas exchange, acid-base balance, ventilation-perfusion balance and control of respiration; </w:t>
            </w:r>
          </w:p>
          <w:p w:rsidR="00213AEF" w:rsidRPr="003E5C9C" w:rsidRDefault="00213AEF" w:rsidP="00213AEF">
            <w:pPr>
              <w:autoSpaceDE w:val="0"/>
              <w:autoSpaceDN w:val="0"/>
              <w:adjustRightInd w:val="0"/>
              <w:rPr>
                <w:rFonts w:eastAsia="Times New Roman"/>
                <w:sz w:val="20"/>
                <w:szCs w:val="20"/>
                <w:lang w:val="en-US"/>
              </w:rPr>
            </w:pPr>
            <w:r w:rsidRPr="003E5C9C">
              <w:rPr>
                <w:rFonts w:eastAsia="Times New Roman"/>
                <w:sz w:val="20"/>
                <w:szCs w:val="20"/>
                <w:lang w:val="en-US"/>
              </w:rPr>
              <w:t xml:space="preserve">-gastrointestinal system: secretory functions of the GI tract, action of digestive enzymes, absorption of water, salts, nutrients, vitamins, liver function, bile-salt metabolism, motility and its control; </w:t>
            </w:r>
          </w:p>
          <w:p w:rsidR="00213AEF" w:rsidRPr="003E5C9C" w:rsidRDefault="00213AEF" w:rsidP="00213AEF">
            <w:pPr>
              <w:autoSpaceDE w:val="0"/>
              <w:autoSpaceDN w:val="0"/>
              <w:adjustRightInd w:val="0"/>
              <w:rPr>
                <w:rFonts w:eastAsia="Times New Roman"/>
                <w:sz w:val="20"/>
                <w:szCs w:val="20"/>
                <w:lang w:val="en-US"/>
              </w:rPr>
            </w:pPr>
            <w:r w:rsidRPr="003E5C9C">
              <w:rPr>
                <w:rFonts w:eastAsia="Times New Roman"/>
                <w:sz w:val="20"/>
                <w:szCs w:val="20"/>
                <w:lang w:val="en-US"/>
              </w:rPr>
              <w:t xml:space="preserve">-general and cellular physiology: membrane transport, control of cell volume and composition, epithelial transport; </w:t>
            </w:r>
          </w:p>
          <w:p w:rsidR="00213AEF" w:rsidRPr="003E5C9C" w:rsidRDefault="00213AEF" w:rsidP="00213AEF">
            <w:pPr>
              <w:autoSpaceDE w:val="0"/>
              <w:autoSpaceDN w:val="0"/>
              <w:adjustRightInd w:val="0"/>
              <w:rPr>
                <w:rFonts w:eastAsia="Times New Roman"/>
                <w:sz w:val="20"/>
                <w:szCs w:val="20"/>
                <w:lang w:val="en-US"/>
              </w:rPr>
            </w:pPr>
            <w:r w:rsidRPr="003E5C9C">
              <w:rPr>
                <w:rFonts w:eastAsia="Times New Roman"/>
                <w:sz w:val="20"/>
                <w:szCs w:val="20"/>
                <w:lang w:val="en-US"/>
              </w:rPr>
              <w:t xml:space="preserve">-urinary system: glomerular filtration, tubular transport mechanisms, sodium, potassium, hydrogen ions; </w:t>
            </w:r>
          </w:p>
          <w:p w:rsidR="00903B87" w:rsidRPr="003E5C9C" w:rsidRDefault="00213AEF" w:rsidP="00213AEF">
            <w:pPr>
              <w:autoSpaceDE w:val="0"/>
              <w:autoSpaceDN w:val="0"/>
              <w:adjustRightInd w:val="0"/>
              <w:rPr>
                <w:rFonts w:eastAsia="Times New Roman"/>
                <w:i/>
                <w:sz w:val="20"/>
                <w:szCs w:val="20"/>
                <w:lang w:val="en-US"/>
              </w:rPr>
            </w:pPr>
            <w:r w:rsidRPr="003E5C9C">
              <w:rPr>
                <w:rFonts w:eastAsia="Times New Roman"/>
                <w:sz w:val="20"/>
                <w:szCs w:val="20"/>
                <w:lang w:val="en-US"/>
              </w:rPr>
              <w:t xml:space="preserve">-body fluids: body fluid compartments, hormonal control of water and salt balance.   </w:t>
            </w:r>
          </w:p>
        </w:tc>
      </w:tr>
      <w:tr w:rsidR="004A514C" w:rsidRPr="00477B70" w:rsidTr="008C636B">
        <w:trPr>
          <w:cantSplit/>
          <w:trHeight w:val="556"/>
          <w:jc w:val="center"/>
        </w:trPr>
        <w:tc>
          <w:tcPr>
            <w:tcW w:w="2442" w:type="dxa"/>
            <w:vAlign w:val="center"/>
          </w:tcPr>
          <w:p w:rsidR="009C1031" w:rsidRPr="003E5C9C" w:rsidRDefault="009C1031" w:rsidP="00072138">
            <w:pPr>
              <w:autoSpaceDE w:val="0"/>
              <w:autoSpaceDN w:val="0"/>
              <w:adjustRightInd w:val="0"/>
              <w:rPr>
                <w:rFonts w:eastAsia="Times New Roman"/>
                <w:b/>
                <w:sz w:val="20"/>
                <w:szCs w:val="20"/>
                <w:lang w:val="en-US"/>
              </w:rPr>
            </w:pPr>
            <w:r w:rsidRPr="003E5C9C">
              <w:rPr>
                <w:rFonts w:eastAsia="Times New Roman"/>
                <w:b/>
                <w:sz w:val="20"/>
                <w:szCs w:val="20"/>
                <w:lang w:val="en-US"/>
              </w:rPr>
              <w:t>Didactic methods</w:t>
            </w:r>
          </w:p>
          <w:p w:rsidR="00612D2A" w:rsidRPr="003E5C9C" w:rsidRDefault="00612D2A" w:rsidP="00072138">
            <w:pPr>
              <w:autoSpaceDE w:val="0"/>
              <w:autoSpaceDN w:val="0"/>
              <w:adjustRightInd w:val="0"/>
              <w:rPr>
                <w:rFonts w:eastAsia="Times New Roman"/>
                <w:b/>
                <w:sz w:val="20"/>
                <w:szCs w:val="20"/>
                <w:lang w:val="en-US"/>
              </w:rPr>
            </w:pPr>
          </w:p>
        </w:tc>
        <w:tc>
          <w:tcPr>
            <w:tcW w:w="7825" w:type="dxa"/>
            <w:gridSpan w:val="2"/>
            <w:vAlign w:val="center"/>
          </w:tcPr>
          <w:p w:rsidR="009A2D2D" w:rsidRPr="003E5C9C" w:rsidRDefault="009A2D2D" w:rsidP="009A2D2D">
            <w:pPr>
              <w:autoSpaceDE w:val="0"/>
              <w:autoSpaceDN w:val="0"/>
              <w:adjustRightInd w:val="0"/>
              <w:rPr>
                <w:rFonts w:eastAsia="Times New Roman"/>
                <w:i/>
                <w:sz w:val="20"/>
                <w:szCs w:val="20"/>
                <w:lang w:val="en-US"/>
              </w:rPr>
            </w:pPr>
            <w:r w:rsidRPr="003E5C9C">
              <w:rPr>
                <w:rFonts w:eastAsia="Times New Roman"/>
                <w:i/>
                <w:sz w:val="20"/>
                <w:szCs w:val="20"/>
                <w:lang w:val="en-US"/>
              </w:rPr>
              <w:t xml:space="preserve">- </w:t>
            </w:r>
            <w:r w:rsidR="008C636B" w:rsidRPr="003E5C9C">
              <w:rPr>
                <w:rFonts w:eastAsia="Times New Roman"/>
                <w:i/>
                <w:sz w:val="20"/>
                <w:szCs w:val="20"/>
                <w:lang w:val="en-US"/>
              </w:rPr>
              <w:t>prov</w:t>
            </w:r>
            <w:r w:rsidR="003736FB" w:rsidRPr="003E5C9C">
              <w:rPr>
                <w:rFonts w:eastAsia="Times New Roman"/>
                <w:i/>
                <w:sz w:val="20"/>
                <w:szCs w:val="20"/>
                <w:lang w:val="en-US"/>
              </w:rPr>
              <w:t>id</w:t>
            </w:r>
            <w:r w:rsidR="008C636B" w:rsidRPr="003E5C9C">
              <w:rPr>
                <w:rFonts w:eastAsia="Times New Roman"/>
                <w:i/>
                <w:sz w:val="20"/>
                <w:szCs w:val="20"/>
                <w:lang w:val="en-US"/>
              </w:rPr>
              <w:t>i</w:t>
            </w:r>
            <w:r w:rsidR="003736FB" w:rsidRPr="003E5C9C">
              <w:rPr>
                <w:rFonts w:eastAsia="Times New Roman"/>
                <w:i/>
                <w:sz w:val="20"/>
                <w:szCs w:val="20"/>
                <w:lang w:val="en-US"/>
              </w:rPr>
              <w:t xml:space="preserve">ng knowledge </w:t>
            </w:r>
            <w:r w:rsidR="00754182" w:rsidRPr="003E5C9C">
              <w:rPr>
                <w:rFonts w:eastAsia="Times New Roman"/>
                <w:i/>
                <w:sz w:val="20"/>
                <w:szCs w:val="20"/>
                <w:lang w:val="en-US"/>
              </w:rPr>
              <w:t>i</w:t>
            </w:r>
            <w:r w:rsidR="00A907D2" w:rsidRPr="003E5C9C">
              <w:rPr>
                <w:rFonts w:eastAsia="Times New Roman"/>
                <w:i/>
                <w:sz w:val="20"/>
                <w:szCs w:val="20"/>
                <w:lang w:val="en-US"/>
              </w:rPr>
              <w:t xml:space="preserve">n a </w:t>
            </w:r>
            <w:r w:rsidR="002E0B10" w:rsidRPr="003E5C9C">
              <w:rPr>
                <w:rFonts w:eastAsia="Times New Roman"/>
                <w:i/>
                <w:sz w:val="20"/>
                <w:szCs w:val="20"/>
                <w:lang w:val="en-US"/>
              </w:rPr>
              <w:t>form</w:t>
            </w:r>
            <w:r w:rsidR="00A907D2" w:rsidRPr="003E5C9C">
              <w:rPr>
                <w:rFonts w:eastAsia="Times New Roman"/>
                <w:i/>
                <w:sz w:val="20"/>
                <w:szCs w:val="20"/>
                <w:lang w:val="en-US"/>
              </w:rPr>
              <w:t xml:space="preserve"> of a lecture</w:t>
            </w:r>
          </w:p>
          <w:p w:rsidR="009A2D2D" w:rsidRPr="003E5C9C" w:rsidRDefault="009A2D2D" w:rsidP="009A2D2D">
            <w:pPr>
              <w:autoSpaceDE w:val="0"/>
              <w:autoSpaceDN w:val="0"/>
              <w:adjustRightInd w:val="0"/>
              <w:rPr>
                <w:rFonts w:eastAsia="Times New Roman"/>
                <w:i/>
                <w:sz w:val="20"/>
                <w:szCs w:val="20"/>
                <w:lang w:val="en-US"/>
              </w:rPr>
            </w:pPr>
            <w:r w:rsidRPr="003E5C9C">
              <w:rPr>
                <w:rFonts w:eastAsia="Times New Roman"/>
                <w:i/>
                <w:sz w:val="20"/>
                <w:szCs w:val="20"/>
                <w:lang w:val="en-US"/>
              </w:rPr>
              <w:t xml:space="preserve">- </w:t>
            </w:r>
            <w:r w:rsidR="00E524C5" w:rsidRPr="003E5C9C">
              <w:rPr>
                <w:rFonts w:eastAsia="Times New Roman"/>
                <w:i/>
                <w:sz w:val="20"/>
                <w:szCs w:val="20"/>
                <w:lang w:val="en-US"/>
              </w:rPr>
              <w:t>consultation (</w:t>
            </w:r>
            <w:r w:rsidR="00B4602E" w:rsidRPr="003E5C9C">
              <w:rPr>
                <w:rFonts w:eastAsia="Times New Roman"/>
                <w:i/>
                <w:sz w:val="20"/>
                <w:szCs w:val="20"/>
                <w:lang w:val="en-US"/>
              </w:rPr>
              <w:t>both regular and organized in individual cases)</w:t>
            </w:r>
          </w:p>
          <w:p w:rsidR="009A2D2D" w:rsidRPr="003E5C9C" w:rsidRDefault="009A2D2D" w:rsidP="009A2D2D">
            <w:pPr>
              <w:autoSpaceDE w:val="0"/>
              <w:autoSpaceDN w:val="0"/>
              <w:adjustRightInd w:val="0"/>
              <w:rPr>
                <w:rFonts w:eastAsia="Times New Roman"/>
                <w:i/>
                <w:sz w:val="20"/>
                <w:szCs w:val="20"/>
                <w:lang w:val="en-US"/>
              </w:rPr>
            </w:pPr>
            <w:r w:rsidRPr="003E5C9C">
              <w:rPr>
                <w:rFonts w:eastAsia="Times New Roman"/>
                <w:i/>
                <w:sz w:val="20"/>
                <w:szCs w:val="20"/>
                <w:lang w:val="en-US"/>
              </w:rPr>
              <w:t xml:space="preserve">- </w:t>
            </w:r>
            <w:r w:rsidR="002E0B10" w:rsidRPr="003E5C9C">
              <w:rPr>
                <w:rFonts w:eastAsia="Times New Roman"/>
                <w:i/>
                <w:sz w:val="20"/>
                <w:szCs w:val="20"/>
                <w:lang w:val="en-US"/>
              </w:rPr>
              <w:t>discussion</w:t>
            </w:r>
          </w:p>
          <w:p w:rsidR="009A2D2D" w:rsidRPr="003E5C9C" w:rsidRDefault="009A2D2D" w:rsidP="009A2D2D">
            <w:pPr>
              <w:autoSpaceDE w:val="0"/>
              <w:autoSpaceDN w:val="0"/>
              <w:adjustRightInd w:val="0"/>
              <w:rPr>
                <w:rFonts w:eastAsia="Times New Roman"/>
                <w:i/>
                <w:sz w:val="20"/>
                <w:szCs w:val="20"/>
                <w:lang w:val="en-US"/>
              </w:rPr>
            </w:pPr>
            <w:r w:rsidRPr="003E5C9C">
              <w:rPr>
                <w:rFonts w:eastAsia="Times New Roman"/>
                <w:i/>
                <w:sz w:val="20"/>
                <w:szCs w:val="20"/>
                <w:lang w:val="en-US"/>
              </w:rPr>
              <w:t xml:space="preserve">- </w:t>
            </w:r>
            <w:r w:rsidR="00DB7100" w:rsidRPr="003E5C9C">
              <w:rPr>
                <w:rFonts w:eastAsia="Times New Roman"/>
                <w:i/>
                <w:sz w:val="20"/>
                <w:szCs w:val="20"/>
                <w:lang w:val="en-US"/>
              </w:rPr>
              <w:t>in class-</w:t>
            </w:r>
            <w:r w:rsidRPr="003E5C9C">
              <w:rPr>
                <w:rFonts w:eastAsia="Times New Roman"/>
                <w:i/>
                <w:sz w:val="20"/>
                <w:szCs w:val="20"/>
                <w:lang w:val="en-US"/>
              </w:rPr>
              <w:t xml:space="preserve"> </w:t>
            </w:r>
            <w:r w:rsidR="002E0B10" w:rsidRPr="003E5C9C">
              <w:rPr>
                <w:rFonts w:eastAsia="Times New Roman"/>
                <w:i/>
                <w:sz w:val="20"/>
                <w:szCs w:val="20"/>
                <w:lang w:val="en-US"/>
              </w:rPr>
              <w:t xml:space="preserve">case </w:t>
            </w:r>
            <w:r w:rsidR="00DB7100" w:rsidRPr="003E5C9C">
              <w:rPr>
                <w:rFonts w:eastAsia="Times New Roman"/>
                <w:i/>
                <w:sz w:val="20"/>
                <w:szCs w:val="20"/>
                <w:lang w:val="en-US"/>
              </w:rPr>
              <w:t>studies, problem solving teaching</w:t>
            </w:r>
          </w:p>
          <w:p w:rsidR="009A2D2D" w:rsidRPr="003E5C9C" w:rsidRDefault="009A2D2D" w:rsidP="009A2D2D">
            <w:pPr>
              <w:autoSpaceDE w:val="0"/>
              <w:autoSpaceDN w:val="0"/>
              <w:adjustRightInd w:val="0"/>
              <w:rPr>
                <w:rFonts w:eastAsia="Times New Roman"/>
                <w:i/>
                <w:sz w:val="20"/>
                <w:szCs w:val="20"/>
                <w:lang w:val="en-US"/>
              </w:rPr>
            </w:pPr>
            <w:r w:rsidRPr="003E5C9C">
              <w:rPr>
                <w:rFonts w:eastAsia="Times New Roman"/>
                <w:i/>
                <w:sz w:val="20"/>
                <w:szCs w:val="20"/>
                <w:lang w:val="en-US"/>
              </w:rPr>
              <w:t xml:space="preserve">- </w:t>
            </w:r>
            <w:r w:rsidR="00E524C5" w:rsidRPr="003E5C9C">
              <w:rPr>
                <w:rFonts w:eastAsia="Times New Roman"/>
                <w:i/>
                <w:sz w:val="20"/>
                <w:szCs w:val="20"/>
                <w:lang w:val="en-US"/>
              </w:rPr>
              <w:t>self</w:t>
            </w:r>
            <w:r w:rsidR="002E0B10" w:rsidRPr="003E5C9C">
              <w:rPr>
                <w:rFonts w:eastAsia="Times New Roman"/>
                <w:i/>
                <w:sz w:val="20"/>
                <w:szCs w:val="20"/>
                <w:lang w:val="en-US"/>
              </w:rPr>
              <w:t xml:space="preserve"> </w:t>
            </w:r>
            <w:r w:rsidR="00F724BF" w:rsidRPr="003E5C9C">
              <w:rPr>
                <w:rFonts w:eastAsia="Times New Roman"/>
                <w:i/>
                <w:sz w:val="20"/>
                <w:szCs w:val="20"/>
                <w:lang w:val="en-US"/>
              </w:rPr>
              <w:t>study</w:t>
            </w:r>
          </w:p>
          <w:p w:rsidR="009A2D2D" w:rsidRPr="003E5C9C" w:rsidRDefault="009A2D2D" w:rsidP="009A2D2D">
            <w:pPr>
              <w:autoSpaceDE w:val="0"/>
              <w:autoSpaceDN w:val="0"/>
              <w:adjustRightInd w:val="0"/>
              <w:rPr>
                <w:rFonts w:eastAsia="Times New Roman"/>
                <w:i/>
                <w:sz w:val="20"/>
                <w:szCs w:val="20"/>
                <w:lang w:val="en-US"/>
              </w:rPr>
            </w:pPr>
            <w:r w:rsidRPr="003E5C9C">
              <w:rPr>
                <w:rFonts w:eastAsia="Times New Roman"/>
                <w:i/>
                <w:sz w:val="20"/>
                <w:szCs w:val="20"/>
                <w:lang w:val="en-US"/>
              </w:rPr>
              <w:t xml:space="preserve">- </w:t>
            </w:r>
            <w:r w:rsidR="004F0AC0" w:rsidRPr="003E5C9C">
              <w:rPr>
                <w:rFonts w:eastAsia="Times New Roman"/>
                <w:i/>
                <w:sz w:val="20"/>
                <w:szCs w:val="20"/>
                <w:lang w:val="en-US"/>
              </w:rPr>
              <w:t xml:space="preserve"> practical classes</w:t>
            </w:r>
            <w:r w:rsidR="00DB7100" w:rsidRPr="003E5C9C">
              <w:rPr>
                <w:rFonts w:eastAsia="Times New Roman"/>
                <w:i/>
                <w:sz w:val="20"/>
                <w:szCs w:val="20"/>
                <w:lang w:val="en-US"/>
              </w:rPr>
              <w:t>(including ECG, arterial/venous pressure, spirometry, optics, blood typing, blood glucose levels, oral glucose tolerance test, urine testing,</w:t>
            </w:r>
            <w:r w:rsidR="009E5484" w:rsidRPr="003E5C9C">
              <w:rPr>
                <w:rFonts w:eastAsia="Times New Roman"/>
                <w:i/>
                <w:sz w:val="20"/>
                <w:szCs w:val="20"/>
                <w:lang w:val="en-US"/>
              </w:rPr>
              <w:t xml:space="preserve"> </w:t>
            </w:r>
            <w:r w:rsidR="00DB7100" w:rsidRPr="003E5C9C">
              <w:rPr>
                <w:rFonts w:eastAsia="Times New Roman"/>
                <w:i/>
                <w:sz w:val="20"/>
                <w:szCs w:val="20"/>
                <w:lang w:val="en-US"/>
              </w:rPr>
              <w:t>etc.)</w:t>
            </w:r>
          </w:p>
          <w:p w:rsidR="004A514C" w:rsidRPr="003E5C9C" w:rsidRDefault="004A514C" w:rsidP="00D55A91">
            <w:pPr>
              <w:autoSpaceDE w:val="0"/>
              <w:autoSpaceDN w:val="0"/>
              <w:adjustRightInd w:val="0"/>
              <w:rPr>
                <w:rFonts w:eastAsia="Times New Roman"/>
                <w:i/>
                <w:sz w:val="20"/>
                <w:szCs w:val="20"/>
                <w:lang w:val="en-US"/>
              </w:rPr>
            </w:pPr>
          </w:p>
        </w:tc>
      </w:tr>
      <w:tr w:rsidR="0059554E" w:rsidRPr="00477B70" w:rsidTr="008C636B">
        <w:trPr>
          <w:cantSplit/>
          <w:trHeight w:val="556"/>
          <w:jc w:val="center"/>
        </w:trPr>
        <w:tc>
          <w:tcPr>
            <w:tcW w:w="2442" w:type="dxa"/>
            <w:vAlign w:val="center"/>
          </w:tcPr>
          <w:p w:rsidR="00A132B2" w:rsidRPr="003E5C9C" w:rsidRDefault="00CB001C" w:rsidP="00443CA5">
            <w:pPr>
              <w:autoSpaceDE w:val="0"/>
              <w:autoSpaceDN w:val="0"/>
              <w:adjustRightInd w:val="0"/>
              <w:rPr>
                <w:rFonts w:eastAsia="Times New Roman"/>
                <w:b/>
                <w:sz w:val="20"/>
                <w:szCs w:val="20"/>
                <w:lang w:val="en-US"/>
              </w:rPr>
            </w:pPr>
            <w:r w:rsidRPr="003E5C9C">
              <w:rPr>
                <w:rFonts w:eastAsia="Times New Roman"/>
                <w:b/>
                <w:sz w:val="20"/>
                <w:szCs w:val="20"/>
                <w:lang w:val="en-US"/>
              </w:rPr>
              <w:t xml:space="preserve">Full name of </w:t>
            </w:r>
            <w:r w:rsidR="003B6B4B" w:rsidRPr="003E5C9C">
              <w:rPr>
                <w:rFonts w:eastAsia="Times New Roman"/>
                <w:b/>
                <w:sz w:val="20"/>
                <w:szCs w:val="20"/>
                <w:lang w:val="en-US"/>
              </w:rPr>
              <w:t xml:space="preserve">the </w:t>
            </w:r>
            <w:r w:rsidRPr="003E5C9C">
              <w:rPr>
                <w:rFonts w:eastAsia="Times New Roman"/>
                <w:b/>
                <w:sz w:val="20"/>
                <w:szCs w:val="20"/>
                <w:lang w:val="en-US"/>
              </w:rPr>
              <w:t>person conducting the course</w:t>
            </w:r>
          </w:p>
        </w:tc>
        <w:tc>
          <w:tcPr>
            <w:tcW w:w="7825" w:type="dxa"/>
            <w:gridSpan w:val="2"/>
            <w:vAlign w:val="center"/>
          </w:tcPr>
          <w:p w:rsidR="0059554E" w:rsidRPr="003E5C9C" w:rsidRDefault="009E032B" w:rsidP="009E5484">
            <w:pPr>
              <w:autoSpaceDE w:val="0"/>
              <w:autoSpaceDN w:val="0"/>
              <w:adjustRightInd w:val="0"/>
              <w:rPr>
                <w:rFonts w:eastAsia="Times New Roman"/>
                <w:i/>
                <w:sz w:val="20"/>
                <w:szCs w:val="20"/>
                <w:lang w:val="en-US"/>
              </w:rPr>
            </w:pPr>
            <w:r w:rsidRPr="003E5C9C">
              <w:rPr>
                <w:rFonts w:eastAsia="Times New Roman"/>
                <w:i/>
                <w:sz w:val="20"/>
                <w:szCs w:val="20"/>
                <w:lang w:val="en-US"/>
              </w:rPr>
              <w:t xml:space="preserve">employed </w:t>
            </w:r>
            <w:r w:rsidR="009E5484" w:rsidRPr="003E5C9C">
              <w:rPr>
                <w:rFonts w:eastAsia="Times New Roman"/>
                <w:i/>
                <w:sz w:val="20"/>
                <w:szCs w:val="20"/>
                <w:lang w:val="en-US"/>
              </w:rPr>
              <w:t xml:space="preserve">in the Dep. of Physiology </w:t>
            </w:r>
            <w:r w:rsidR="002C69E5" w:rsidRPr="003E5C9C">
              <w:rPr>
                <w:rFonts w:eastAsia="Times New Roman"/>
                <w:i/>
                <w:sz w:val="20"/>
                <w:szCs w:val="20"/>
                <w:lang w:val="en-US"/>
              </w:rPr>
              <w:t>teaching</w:t>
            </w:r>
            <w:r w:rsidR="007B2B85" w:rsidRPr="003E5C9C">
              <w:rPr>
                <w:rFonts w:eastAsia="Times New Roman"/>
                <w:i/>
                <w:sz w:val="20"/>
                <w:szCs w:val="20"/>
                <w:lang w:val="en-US"/>
              </w:rPr>
              <w:t xml:space="preserve"> </w:t>
            </w:r>
            <w:r w:rsidR="009E5484" w:rsidRPr="003E5C9C">
              <w:rPr>
                <w:rFonts w:eastAsia="Times New Roman"/>
                <w:i/>
                <w:sz w:val="20"/>
                <w:szCs w:val="20"/>
                <w:lang w:val="en-US"/>
              </w:rPr>
              <w:t>assistants</w:t>
            </w:r>
          </w:p>
        </w:tc>
      </w:tr>
      <w:tr w:rsidR="00443CA5" w:rsidRPr="003E5C9C" w:rsidTr="008C636B">
        <w:trPr>
          <w:cantSplit/>
          <w:trHeight w:val="556"/>
          <w:jc w:val="center"/>
        </w:trPr>
        <w:tc>
          <w:tcPr>
            <w:tcW w:w="2442" w:type="dxa"/>
            <w:vAlign w:val="center"/>
          </w:tcPr>
          <w:p w:rsidR="00854564" w:rsidRPr="003E5C9C" w:rsidRDefault="00854564" w:rsidP="00443CA5">
            <w:pPr>
              <w:autoSpaceDE w:val="0"/>
              <w:autoSpaceDN w:val="0"/>
              <w:adjustRightInd w:val="0"/>
              <w:rPr>
                <w:rFonts w:eastAsia="Times New Roman"/>
                <w:b/>
                <w:sz w:val="20"/>
                <w:szCs w:val="20"/>
                <w:lang w:val="en-US"/>
              </w:rPr>
            </w:pPr>
            <w:r w:rsidRPr="003E5C9C">
              <w:rPr>
                <w:rFonts w:eastAsia="Times New Roman"/>
                <w:b/>
                <w:sz w:val="20"/>
                <w:szCs w:val="20"/>
                <w:lang w:val="en-US"/>
              </w:rPr>
              <w:t>Full name of the person responsible for teaching</w:t>
            </w:r>
          </w:p>
        </w:tc>
        <w:tc>
          <w:tcPr>
            <w:tcW w:w="7825" w:type="dxa"/>
            <w:gridSpan w:val="2"/>
            <w:vAlign w:val="center"/>
          </w:tcPr>
          <w:p w:rsidR="00443CA5" w:rsidRPr="003E5C9C" w:rsidRDefault="00DB7100" w:rsidP="00072138">
            <w:pPr>
              <w:autoSpaceDE w:val="0"/>
              <w:autoSpaceDN w:val="0"/>
              <w:adjustRightInd w:val="0"/>
              <w:rPr>
                <w:rFonts w:eastAsia="Times New Roman"/>
                <w:i/>
                <w:sz w:val="20"/>
                <w:szCs w:val="20"/>
                <w:lang w:val="en-US"/>
              </w:rPr>
            </w:pPr>
            <w:r w:rsidRPr="003E5C9C">
              <w:rPr>
                <w:rFonts w:eastAsia="Times New Roman"/>
                <w:i/>
                <w:sz w:val="20"/>
                <w:szCs w:val="20"/>
                <w:lang w:val="en-US"/>
              </w:rPr>
              <w:t>Prof Adrian Chabowski</w:t>
            </w:r>
          </w:p>
        </w:tc>
      </w:tr>
    </w:tbl>
    <w:p w:rsidR="00F51C90" w:rsidRPr="003E5C9C" w:rsidRDefault="00F51C90" w:rsidP="007D6656">
      <w:pPr>
        <w:ind w:left="-567"/>
        <w:rPr>
          <w:lang w:val="en-US"/>
        </w:rPr>
      </w:pPr>
    </w:p>
    <w:tbl>
      <w:tblPr>
        <w:tblW w:w="10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725"/>
        <w:gridCol w:w="15"/>
        <w:gridCol w:w="930"/>
        <w:gridCol w:w="3260"/>
      </w:tblGrid>
      <w:tr w:rsidR="007D6656" w:rsidRPr="00477B70" w:rsidTr="008C636B">
        <w:trPr>
          <w:cantSplit/>
          <w:jc w:val="center"/>
        </w:trPr>
        <w:tc>
          <w:tcPr>
            <w:tcW w:w="1266" w:type="dxa"/>
            <w:vAlign w:val="center"/>
          </w:tcPr>
          <w:p w:rsidR="007D6656" w:rsidRPr="003E5C9C" w:rsidRDefault="007D6656" w:rsidP="00935638">
            <w:pPr>
              <w:jc w:val="center"/>
              <w:rPr>
                <w:b/>
                <w:sz w:val="20"/>
                <w:szCs w:val="20"/>
                <w:lang w:val="en-US"/>
              </w:rPr>
            </w:pPr>
            <w:r w:rsidRPr="003E5C9C">
              <w:rPr>
                <w:b/>
                <w:sz w:val="20"/>
                <w:szCs w:val="20"/>
                <w:lang w:val="en-US"/>
              </w:rPr>
              <w:t>Symb</w:t>
            </w:r>
            <w:r w:rsidR="00935638" w:rsidRPr="003E5C9C">
              <w:rPr>
                <w:b/>
                <w:sz w:val="20"/>
                <w:szCs w:val="20"/>
                <w:lang w:val="en-US"/>
              </w:rPr>
              <w:t>ol and number of learning outcomes</w:t>
            </w:r>
            <w:r w:rsidRPr="003E5C9C">
              <w:rPr>
                <w:b/>
                <w:sz w:val="20"/>
                <w:szCs w:val="20"/>
                <w:lang w:val="en-US"/>
              </w:rPr>
              <w:t xml:space="preserve"> according to the teach</w:t>
            </w:r>
            <w:r w:rsidR="00935638" w:rsidRPr="003E5C9C">
              <w:rPr>
                <w:b/>
                <w:sz w:val="20"/>
                <w:szCs w:val="20"/>
                <w:lang w:val="en-US"/>
              </w:rPr>
              <w:t xml:space="preserve">ing standards and other </w:t>
            </w:r>
            <w:r w:rsidRPr="003E5C9C">
              <w:rPr>
                <w:b/>
                <w:sz w:val="20"/>
                <w:szCs w:val="20"/>
                <w:lang w:val="en-US"/>
              </w:rPr>
              <w:t>learning outcomes</w:t>
            </w:r>
          </w:p>
        </w:tc>
        <w:tc>
          <w:tcPr>
            <w:tcW w:w="4725" w:type="dxa"/>
            <w:tcBorders>
              <w:right w:val="single" w:sz="4" w:space="0" w:color="auto"/>
            </w:tcBorders>
            <w:vAlign w:val="center"/>
          </w:tcPr>
          <w:p w:rsidR="007D6656" w:rsidRPr="003E5C9C" w:rsidRDefault="007D6656" w:rsidP="00433F53">
            <w:pPr>
              <w:jc w:val="center"/>
              <w:rPr>
                <w:b/>
                <w:sz w:val="20"/>
                <w:szCs w:val="20"/>
                <w:lang w:val="en-US"/>
              </w:rPr>
            </w:pPr>
            <w:r w:rsidRPr="003E5C9C">
              <w:rPr>
                <w:b/>
                <w:sz w:val="20"/>
                <w:szCs w:val="20"/>
                <w:lang w:val="en-US"/>
              </w:rPr>
              <w:t>Description of directional learning outcomes</w:t>
            </w:r>
          </w:p>
        </w:tc>
        <w:tc>
          <w:tcPr>
            <w:tcW w:w="945" w:type="dxa"/>
            <w:gridSpan w:val="2"/>
            <w:tcBorders>
              <w:left w:val="single" w:sz="4" w:space="0" w:color="auto"/>
            </w:tcBorders>
            <w:vAlign w:val="center"/>
          </w:tcPr>
          <w:p w:rsidR="007D6656" w:rsidRPr="003E5C9C" w:rsidRDefault="00935638" w:rsidP="00B84BB9">
            <w:pPr>
              <w:jc w:val="center"/>
              <w:rPr>
                <w:b/>
                <w:sz w:val="20"/>
                <w:szCs w:val="20"/>
                <w:lang w:val="en-US"/>
              </w:rPr>
            </w:pPr>
            <w:r w:rsidRPr="003E5C9C">
              <w:rPr>
                <w:rStyle w:val="hps"/>
                <w:b/>
                <w:sz w:val="20"/>
                <w:szCs w:val="20"/>
                <w:lang w:val="en-US"/>
              </w:rPr>
              <w:t>Form of classes</w:t>
            </w:r>
          </w:p>
        </w:tc>
        <w:tc>
          <w:tcPr>
            <w:tcW w:w="3260" w:type="dxa"/>
            <w:vAlign w:val="center"/>
          </w:tcPr>
          <w:p w:rsidR="007D6656" w:rsidRPr="003E5C9C" w:rsidRDefault="00306CB6" w:rsidP="00306CB6">
            <w:pPr>
              <w:jc w:val="center"/>
              <w:rPr>
                <w:b/>
                <w:sz w:val="20"/>
                <w:szCs w:val="20"/>
                <w:lang w:val="en-US"/>
              </w:rPr>
            </w:pPr>
            <w:r w:rsidRPr="003E5C9C">
              <w:rPr>
                <w:b/>
                <w:sz w:val="20"/>
                <w:szCs w:val="20"/>
                <w:lang w:val="en-US"/>
              </w:rPr>
              <w:t xml:space="preserve">Verification methods  for achieving </w:t>
            </w:r>
            <w:r w:rsidR="007D6656" w:rsidRPr="003E5C9C">
              <w:rPr>
                <w:b/>
                <w:sz w:val="20"/>
                <w:szCs w:val="20"/>
                <w:lang w:val="en-US"/>
              </w:rPr>
              <w:t>intended learning outcomes</w:t>
            </w:r>
            <w:r w:rsidR="00935638" w:rsidRPr="003E5C9C">
              <w:rPr>
                <w:b/>
                <w:sz w:val="20"/>
                <w:szCs w:val="20"/>
                <w:lang w:val="en-US"/>
              </w:rPr>
              <w:t xml:space="preserve"> </w:t>
            </w:r>
          </w:p>
        </w:tc>
      </w:tr>
      <w:tr w:rsidR="007D6656" w:rsidRPr="003E5C9C" w:rsidTr="008C636B">
        <w:trPr>
          <w:cantSplit/>
          <w:jc w:val="center"/>
        </w:trPr>
        <w:tc>
          <w:tcPr>
            <w:tcW w:w="10196" w:type="dxa"/>
            <w:gridSpan w:val="5"/>
            <w:vAlign w:val="center"/>
          </w:tcPr>
          <w:p w:rsidR="007D6656" w:rsidRPr="003E5C9C" w:rsidRDefault="0099313C" w:rsidP="00B35C58">
            <w:pPr>
              <w:jc w:val="center"/>
              <w:rPr>
                <w:rFonts w:eastAsia="Times New Roman"/>
                <w:b/>
                <w:sz w:val="20"/>
                <w:szCs w:val="20"/>
                <w:lang w:val="en-US"/>
              </w:rPr>
            </w:pPr>
            <w:r w:rsidRPr="003E5C9C">
              <w:rPr>
                <w:rFonts w:eastAsia="Times New Roman"/>
                <w:b/>
                <w:sz w:val="20"/>
                <w:szCs w:val="20"/>
                <w:lang w:val="en-US"/>
              </w:rPr>
              <w:t>Knowledge</w:t>
            </w:r>
          </w:p>
        </w:tc>
      </w:tr>
      <w:tr w:rsidR="00E27647" w:rsidRPr="00477B70" w:rsidTr="008C636B">
        <w:trPr>
          <w:cantSplit/>
          <w:jc w:val="center"/>
        </w:trPr>
        <w:tc>
          <w:tcPr>
            <w:tcW w:w="1266" w:type="dxa"/>
            <w:tcBorders>
              <w:right w:val="single" w:sz="4" w:space="0" w:color="auto"/>
            </w:tcBorders>
            <w:vAlign w:val="center"/>
          </w:tcPr>
          <w:p w:rsidR="00E27647" w:rsidRPr="004769E5" w:rsidRDefault="00E27647" w:rsidP="005B375C">
            <w:pPr>
              <w:rPr>
                <w:sz w:val="20"/>
                <w:szCs w:val="20"/>
                <w:lang w:val="en-US"/>
              </w:rPr>
            </w:pPr>
            <w:r w:rsidRPr="004769E5">
              <w:rPr>
                <w:sz w:val="20"/>
                <w:szCs w:val="20"/>
                <w:lang w:val="en-US"/>
              </w:rPr>
              <w:t>BW1</w:t>
            </w:r>
          </w:p>
        </w:tc>
        <w:tc>
          <w:tcPr>
            <w:tcW w:w="4740" w:type="dxa"/>
            <w:gridSpan w:val="2"/>
            <w:tcBorders>
              <w:left w:val="single" w:sz="4" w:space="0" w:color="auto"/>
              <w:right w:val="single" w:sz="4" w:space="0" w:color="auto"/>
            </w:tcBorders>
            <w:vAlign w:val="center"/>
          </w:tcPr>
          <w:p w:rsidR="00E27647" w:rsidRPr="003E5C9C" w:rsidRDefault="00E27647" w:rsidP="005B375C">
            <w:pPr>
              <w:jc w:val="both"/>
              <w:rPr>
                <w:sz w:val="20"/>
                <w:szCs w:val="20"/>
                <w:lang w:val="en-US"/>
              </w:rPr>
            </w:pPr>
            <w:r w:rsidRPr="003E5C9C">
              <w:rPr>
                <w:sz w:val="20"/>
                <w:szCs w:val="20"/>
                <w:lang w:val="en-US"/>
              </w:rPr>
              <w:t>Describes and understands water-electrolyte equilibrium of biological systems</w:t>
            </w:r>
          </w:p>
        </w:tc>
        <w:tc>
          <w:tcPr>
            <w:tcW w:w="930" w:type="dxa"/>
            <w:tcBorders>
              <w:left w:val="single" w:sz="4" w:space="0" w:color="auto"/>
            </w:tcBorders>
            <w:vAlign w:val="center"/>
          </w:tcPr>
          <w:p w:rsidR="00E27647" w:rsidRPr="003E5C9C" w:rsidRDefault="00F018DC" w:rsidP="00B84BB9">
            <w:pPr>
              <w:jc w:val="center"/>
              <w:rPr>
                <w:sz w:val="20"/>
                <w:szCs w:val="20"/>
                <w:lang w:val="en-US"/>
              </w:rPr>
            </w:pPr>
            <w:r w:rsidRPr="003E5C9C">
              <w:rPr>
                <w:sz w:val="20"/>
                <w:szCs w:val="20"/>
                <w:lang w:val="en-US"/>
              </w:rPr>
              <w:t>lecture and classes</w:t>
            </w:r>
          </w:p>
        </w:tc>
        <w:tc>
          <w:tcPr>
            <w:tcW w:w="3260" w:type="dxa"/>
            <w:vMerge w:val="restart"/>
            <w:vAlign w:val="center"/>
          </w:tcPr>
          <w:p w:rsidR="00E27647" w:rsidRPr="003E5C9C" w:rsidRDefault="00E27647" w:rsidP="00B84BB9">
            <w:pPr>
              <w:rPr>
                <w:i/>
                <w:sz w:val="20"/>
                <w:szCs w:val="20"/>
                <w:lang w:val="en-US"/>
              </w:rPr>
            </w:pPr>
            <w:r w:rsidRPr="003E5C9C">
              <w:rPr>
                <w:i/>
                <w:sz w:val="20"/>
                <w:szCs w:val="20"/>
                <w:u w:val="single"/>
                <w:lang w:val="en-US"/>
              </w:rPr>
              <w:t>Summarizing methods e.g.,</w:t>
            </w:r>
          </w:p>
          <w:p w:rsidR="00E27647" w:rsidRPr="003E5C9C" w:rsidRDefault="00E27647" w:rsidP="00B84BB9">
            <w:pPr>
              <w:rPr>
                <w:i/>
                <w:sz w:val="20"/>
                <w:szCs w:val="20"/>
                <w:lang w:val="en-US"/>
              </w:rPr>
            </w:pPr>
            <w:r w:rsidRPr="003E5C9C">
              <w:rPr>
                <w:i/>
                <w:sz w:val="20"/>
                <w:szCs w:val="20"/>
                <w:lang w:val="en-US"/>
              </w:rPr>
              <w:t>-  written tests (10-questions in-class test with multiple choice and/or true/false and/or fill-in questions and quarterly quizzes with a  total of 30 multiple choice questions, and  the final exam  scheduled to the summer examination session consists of 90 multiple choice questions etc.)</w:t>
            </w:r>
          </w:p>
          <w:p w:rsidR="00E27647" w:rsidRPr="003E5C9C" w:rsidRDefault="00E27647" w:rsidP="00B84BB9">
            <w:pPr>
              <w:rPr>
                <w:i/>
                <w:sz w:val="20"/>
                <w:szCs w:val="20"/>
                <w:u w:val="single"/>
                <w:lang w:val="en-US"/>
              </w:rPr>
            </w:pPr>
            <w:r w:rsidRPr="003E5C9C">
              <w:rPr>
                <w:i/>
                <w:sz w:val="20"/>
                <w:szCs w:val="20"/>
                <w:u w:val="single"/>
                <w:lang w:val="en-US"/>
              </w:rPr>
              <w:t>Forming methods, e.g.,</w:t>
            </w:r>
          </w:p>
          <w:p w:rsidR="00E27647" w:rsidRPr="003E5C9C" w:rsidRDefault="00E27647" w:rsidP="00B84BB9">
            <w:pPr>
              <w:rPr>
                <w:i/>
                <w:sz w:val="20"/>
                <w:szCs w:val="20"/>
                <w:lang w:val="en-US"/>
              </w:rPr>
            </w:pPr>
            <w:r w:rsidRPr="003E5C9C">
              <w:rPr>
                <w:i/>
                <w:sz w:val="20"/>
                <w:szCs w:val="20"/>
                <w:lang w:val="en-US"/>
              </w:rPr>
              <w:t>- observation of the student's work</w:t>
            </w:r>
          </w:p>
          <w:p w:rsidR="00E27647" w:rsidRPr="003E5C9C" w:rsidRDefault="00E27647" w:rsidP="00B84BB9">
            <w:pPr>
              <w:rPr>
                <w:i/>
                <w:sz w:val="20"/>
                <w:szCs w:val="20"/>
                <w:lang w:val="en-US"/>
              </w:rPr>
            </w:pPr>
            <w:r w:rsidRPr="003E5C9C">
              <w:rPr>
                <w:i/>
                <w:sz w:val="20"/>
                <w:szCs w:val="20"/>
                <w:lang w:val="en-US"/>
              </w:rPr>
              <w:t>- evaluation of the activity in the classroom</w:t>
            </w:r>
          </w:p>
          <w:p w:rsidR="00E27647" w:rsidRPr="003E5C9C" w:rsidRDefault="00E27647" w:rsidP="00B84BB9">
            <w:pPr>
              <w:rPr>
                <w:i/>
                <w:sz w:val="20"/>
                <w:szCs w:val="20"/>
                <w:lang w:val="en-US"/>
              </w:rPr>
            </w:pPr>
            <w:r w:rsidRPr="003E5C9C">
              <w:rPr>
                <w:i/>
                <w:sz w:val="20"/>
                <w:szCs w:val="20"/>
                <w:lang w:val="en-US"/>
              </w:rPr>
              <w:t>- completion of each activity</w:t>
            </w:r>
          </w:p>
          <w:p w:rsidR="00E27647" w:rsidRPr="003E5C9C" w:rsidRDefault="00E27647" w:rsidP="00B84BB9">
            <w:pPr>
              <w:rPr>
                <w:i/>
                <w:sz w:val="20"/>
                <w:szCs w:val="20"/>
                <w:lang w:val="en-US"/>
              </w:rPr>
            </w:pPr>
            <w:r w:rsidRPr="003E5C9C">
              <w:rPr>
                <w:i/>
                <w:sz w:val="20"/>
                <w:szCs w:val="20"/>
                <w:lang w:val="en-US"/>
              </w:rPr>
              <w:t xml:space="preserve">- assessment of preparation for </w:t>
            </w:r>
            <w:r w:rsidR="009E5484" w:rsidRPr="003E5C9C">
              <w:rPr>
                <w:i/>
                <w:sz w:val="20"/>
                <w:szCs w:val="20"/>
                <w:lang w:val="en-US"/>
              </w:rPr>
              <w:t xml:space="preserve">the </w:t>
            </w:r>
            <w:r w:rsidRPr="003E5C9C">
              <w:rPr>
                <w:i/>
                <w:sz w:val="20"/>
                <w:szCs w:val="20"/>
                <w:lang w:val="en-US"/>
              </w:rPr>
              <w:t>classes</w:t>
            </w:r>
          </w:p>
          <w:p w:rsidR="00E27647" w:rsidRPr="003E5C9C" w:rsidRDefault="00E27647" w:rsidP="00B84BB9">
            <w:pPr>
              <w:rPr>
                <w:i/>
                <w:sz w:val="20"/>
                <w:szCs w:val="20"/>
                <w:lang w:val="en-US"/>
              </w:rPr>
            </w:pPr>
            <w:r w:rsidRPr="003E5C9C">
              <w:rPr>
                <w:i/>
                <w:sz w:val="20"/>
                <w:szCs w:val="20"/>
                <w:lang w:val="en-US"/>
              </w:rPr>
              <w:t xml:space="preserve">- </w:t>
            </w:r>
            <w:r w:rsidR="009E5484" w:rsidRPr="003E5C9C">
              <w:rPr>
                <w:i/>
                <w:sz w:val="20"/>
                <w:szCs w:val="20"/>
                <w:lang w:val="en-US"/>
              </w:rPr>
              <w:t xml:space="preserve">creative </w:t>
            </w:r>
            <w:r w:rsidRPr="003E5C9C">
              <w:rPr>
                <w:i/>
                <w:sz w:val="20"/>
                <w:szCs w:val="20"/>
                <w:lang w:val="en-US"/>
              </w:rPr>
              <w:t>discussion in class</w:t>
            </w:r>
          </w:p>
          <w:p w:rsidR="00E27647" w:rsidRPr="003E5C9C" w:rsidRDefault="00E27647" w:rsidP="00B84BB9">
            <w:pPr>
              <w:rPr>
                <w:sz w:val="20"/>
                <w:szCs w:val="20"/>
                <w:lang w:val="en-US"/>
              </w:rPr>
            </w:pPr>
            <w:r w:rsidRPr="003E5C9C">
              <w:rPr>
                <w:i/>
                <w:sz w:val="20"/>
                <w:szCs w:val="20"/>
                <w:lang w:val="en-US"/>
              </w:rPr>
              <w:t>- case description</w:t>
            </w:r>
            <w:r w:rsidR="009E5484" w:rsidRPr="003E5C9C">
              <w:rPr>
                <w:sz w:val="20"/>
                <w:szCs w:val="20"/>
                <w:lang w:val="en-US"/>
              </w:rPr>
              <w:t xml:space="preserve"> </w:t>
            </w:r>
            <w:r w:rsidR="009E5484" w:rsidRPr="003E5C9C">
              <w:rPr>
                <w:i/>
                <w:sz w:val="20"/>
                <w:szCs w:val="20"/>
                <w:lang w:val="en-US"/>
              </w:rPr>
              <w:t>and case studies</w:t>
            </w:r>
          </w:p>
        </w:tc>
      </w:tr>
      <w:tr w:rsidR="00E27647" w:rsidRPr="003E5C9C" w:rsidTr="008C636B">
        <w:trPr>
          <w:cantSplit/>
          <w:jc w:val="center"/>
        </w:trPr>
        <w:tc>
          <w:tcPr>
            <w:tcW w:w="1266" w:type="dxa"/>
            <w:tcBorders>
              <w:right w:val="single" w:sz="4" w:space="0" w:color="auto"/>
            </w:tcBorders>
            <w:vAlign w:val="center"/>
          </w:tcPr>
          <w:p w:rsidR="00E27647" w:rsidRPr="004769E5" w:rsidRDefault="00E27647" w:rsidP="005B375C">
            <w:pPr>
              <w:rPr>
                <w:sz w:val="20"/>
                <w:szCs w:val="20"/>
                <w:lang w:val="en-US"/>
              </w:rPr>
            </w:pPr>
            <w:r w:rsidRPr="004769E5">
              <w:rPr>
                <w:sz w:val="20"/>
                <w:szCs w:val="20"/>
                <w:lang w:val="en-US"/>
              </w:rPr>
              <w:t>BW2</w:t>
            </w:r>
          </w:p>
        </w:tc>
        <w:tc>
          <w:tcPr>
            <w:tcW w:w="4740" w:type="dxa"/>
            <w:gridSpan w:val="2"/>
            <w:tcBorders>
              <w:left w:val="single" w:sz="4" w:space="0" w:color="auto"/>
              <w:right w:val="single" w:sz="4" w:space="0" w:color="auto"/>
            </w:tcBorders>
            <w:vAlign w:val="center"/>
          </w:tcPr>
          <w:p w:rsidR="00E27647" w:rsidRPr="003E5C9C" w:rsidRDefault="00E27647" w:rsidP="005B375C">
            <w:pPr>
              <w:pStyle w:val="Bezodstpw"/>
              <w:rPr>
                <w:sz w:val="20"/>
                <w:szCs w:val="20"/>
                <w:lang w:val="en-US"/>
              </w:rPr>
            </w:pPr>
            <w:r w:rsidRPr="003E5C9C">
              <w:rPr>
                <w:sz w:val="20"/>
                <w:szCs w:val="20"/>
                <w:lang w:val="en-US"/>
              </w:rPr>
              <w:t>Describes and understands acid-base equilibrium, buffer action mechanism and  its significance for  systemic homeostasis</w:t>
            </w:r>
          </w:p>
        </w:tc>
        <w:tc>
          <w:tcPr>
            <w:tcW w:w="930" w:type="dxa"/>
            <w:tcBorders>
              <w:left w:val="single" w:sz="4" w:space="0" w:color="auto"/>
            </w:tcBorders>
            <w:vAlign w:val="center"/>
          </w:tcPr>
          <w:p w:rsidR="00E27647" w:rsidRPr="003E5C9C" w:rsidRDefault="00F018DC" w:rsidP="00B84BB9">
            <w:pPr>
              <w:jc w:val="center"/>
              <w:rPr>
                <w:sz w:val="20"/>
                <w:szCs w:val="20"/>
                <w:lang w:val="en-US"/>
              </w:rPr>
            </w:pPr>
            <w:r w:rsidRPr="003E5C9C">
              <w:rPr>
                <w:sz w:val="20"/>
                <w:szCs w:val="20"/>
                <w:lang w:val="en-US"/>
              </w:rPr>
              <w:t>lecture and classes</w:t>
            </w:r>
          </w:p>
        </w:tc>
        <w:tc>
          <w:tcPr>
            <w:tcW w:w="3260" w:type="dxa"/>
            <w:vMerge/>
            <w:vAlign w:val="center"/>
          </w:tcPr>
          <w:p w:rsidR="00E27647" w:rsidRPr="003E5C9C" w:rsidRDefault="00E27647" w:rsidP="00B84BB9">
            <w:pPr>
              <w:rPr>
                <w:sz w:val="20"/>
                <w:szCs w:val="20"/>
                <w:lang w:val="en-US"/>
              </w:rPr>
            </w:pPr>
          </w:p>
        </w:tc>
      </w:tr>
      <w:tr w:rsidR="00E27647" w:rsidRPr="003E5C9C" w:rsidTr="008C636B">
        <w:trPr>
          <w:cantSplit/>
          <w:jc w:val="center"/>
        </w:trPr>
        <w:tc>
          <w:tcPr>
            <w:tcW w:w="1266" w:type="dxa"/>
            <w:tcBorders>
              <w:right w:val="single" w:sz="4" w:space="0" w:color="auto"/>
            </w:tcBorders>
            <w:vAlign w:val="center"/>
          </w:tcPr>
          <w:p w:rsidR="00E27647" w:rsidRPr="004769E5" w:rsidRDefault="004769E5" w:rsidP="005B375C">
            <w:pPr>
              <w:rPr>
                <w:sz w:val="20"/>
                <w:szCs w:val="20"/>
                <w:lang w:val="en-US"/>
              </w:rPr>
            </w:pPr>
            <w:r w:rsidRPr="004769E5">
              <w:rPr>
                <w:sz w:val="20"/>
                <w:szCs w:val="20"/>
                <w:lang w:val="en-US"/>
              </w:rPr>
              <w:t>CW.49</w:t>
            </w:r>
          </w:p>
        </w:tc>
        <w:tc>
          <w:tcPr>
            <w:tcW w:w="4740" w:type="dxa"/>
            <w:gridSpan w:val="2"/>
            <w:tcBorders>
              <w:left w:val="single" w:sz="4" w:space="0" w:color="auto"/>
              <w:right w:val="single" w:sz="4" w:space="0" w:color="auto"/>
            </w:tcBorders>
            <w:vAlign w:val="center"/>
          </w:tcPr>
          <w:p w:rsidR="00E27647" w:rsidRPr="003E5C9C" w:rsidRDefault="004769E5" w:rsidP="005B375C">
            <w:pPr>
              <w:pStyle w:val="Bezodstpw"/>
              <w:rPr>
                <w:sz w:val="20"/>
                <w:szCs w:val="20"/>
                <w:lang w:val="en-US"/>
              </w:rPr>
            </w:pPr>
            <w:r>
              <w:rPr>
                <w:sz w:val="20"/>
                <w:szCs w:val="20"/>
                <w:lang w:val="en-US"/>
              </w:rPr>
              <w:t>Knows</w:t>
            </w:r>
            <w:r w:rsidR="00E27647" w:rsidRPr="003E5C9C">
              <w:rPr>
                <w:sz w:val="20"/>
                <w:szCs w:val="20"/>
                <w:lang w:val="en-US"/>
              </w:rPr>
              <w:t xml:space="preserve"> and understands digestive enzymes,  mechanism of production of hydrochloric acid in the stomach; role of bile, course of absorption of digestion products, malabsorption</w:t>
            </w:r>
          </w:p>
        </w:tc>
        <w:tc>
          <w:tcPr>
            <w:tcW w:w="930" w:type="dxa"/>
            <w:tcBorders>
              <w:left w:val="single" w:sz="4" w:space="0" w:color="auto"/>
            </w:tcBorders>
            <w:vAlign w:val="center"/>
          </w:tcPr>
          <w:p w:rsidR="00E27647" w:rsidRPr="003E5C9C" w:rsidRDefault="00F018DC" w:rsidP="00B84BB9">
            <w:pPr>
              <w:jc w:val="center"/>
              <w:rPr>
                <w:sz w:val="20"/>
                <w:szCs w:val="20"/>
                <w:lang w:val="en-US"/>
              </w:rPr>
            </w:pPr>
            <w:r w:rsidRPr="003E5C9C">
              <w:rPr>
                <w:sz w:val="20"/>
                <w:szCs w:val="20"/>
                <w:lang w:val="en-US"/>
              </w:rPr>
              <w:t>lecture and classes</w:t>
            </w:r>
          </w:p>
        </w:tc>
        <w:tc>
          <w:tcPr>
            <w:tcW w:w="3260" w:type="dxa"/>
            <w:vMerge/>
            <w:vAlign w:val="center"/>
          </w:tcPr>
          <w:p w:rsidR="00E27647" w:rsidRPr="003E5C9C" w:rsidRDefault="00E27647" w:rsidP="00B84BB9">
            <w:pPr>
              <w:rPr>
                <w:sz w:val="20"/>
                <w:szCs w:val="20"/>
                <w:lang w:val="en-US"/>
              </w:rPr>
            </w:pPr>
          </w:p>
        </w:tc>
      </w:tr>
      <w:tr w:rsidR="00E27647" w:rsidRPr="003E5C9C" w:rsidTr="008C636B">
        <w:trPr>
          <w:cantSplit/>
          <w:jc w:val="center"/>
        </w:trPr>
        <w:tc>
          <w:tcPr>
            <w:tcW w:w="1266" w:type="dxa"/>
            <w:tcBorders>
              <w:right w:val="single" w:sz="4" w:space="0" w:color="auto"/>
            </w:tcBorders>
            <w:vAlign w:val="center"/>
          </w:tcPr>
          <w:p w:rsidR="00E27647" w:rsidRPr="004769E5" w:rsidRDefault="00E27647" w:rsidP="005B375C">
            <w:pPr>
              <w:rPr>
                <w:sz w:val="20"/>
                <w:szCs w:val="20"/>
                <w:lang w:val="en-US"/>
              </w:rPr>
            </w:pPr>
            <w:r w:rsidRPr="004769E5">
              <w:rPr>
                <w:sz w:val="20"/>
                <w:szCs w:val="20"/>
                <w:lang w:val="en-US"/>
              </w:rPr>
              <w:t>BW2</w:t>
            </w:r>
            <w:r w:rsidR="004769E5" w:rsidRPr="004769E5">
              <w:rPr>
                <w:sz w:val="20"/>
                <w:szCs w:val="20"/>
                <w:lang w:val="en-US"/>
              </w:rPr>
              <w:t>0</w:t>
            </w:r>
          </w:p>
        </w:tc>
        <w:tc>
          <w:tcPr>
            <w:tcW w:w="4740" w:type="dxa"/>
            <w:gridSpan w:val="2"/>
            <w:tcBorders>
              <w:left w:val="single" w:sz="4" w:space="0" w:color="auto"/>
              <w:right w:val="single" w:sz="4" w:space="0" w:color="auto"/>
            </w:tcBorders>
            <w:vAlign w:val="center"/>
          </w:tcPr>
          <w:p w:rsidR="00E27647" w:rsidRPr="003E5C9C" w:rsidRDefault="00E27647" w:rsidP="005B375C">
            <w:pPr>
              <w:pStyle w:val="Bezodstpw"/>
              <w:rPr>
                <w:sz w:val="20"/>
                <w:szCs w:val="20"/>
                <w:lang w:val="en-US"/>
              </w:rPr>
            </w:pPr>
            <w:r w:rsidRPr="003E5C9C">
              <w:rPr>
                <w:sz w:val="20"/>
                <w:szCs w:val="20"/>
                <w:lang w:val="en-US"/>
              </w:rPr>
              <w:t>Describes and understands basics of nerve system conduction and stimulation, higher functions of nerve system, physiology of smooth and striated muscles, blood role</w:t>
            </w:r>
          </w:p>
        </w:tc>
        <w:tc>
          <w:tcPr>
            <w:tcW w:w="930" w:type="dxa"/>
            <w:tcBorders>
              <w:left w:val="single" w:sz="4" w:space="0" w:color="auto"/>
            </w:tcBorders>
            <w:vAlign w:val="center"/>
          </w:tcPr>
          <w:p w:rsidR="00E27647" w:rsidRPr="003E5C9C" w:rsidRDefault="00F018DC" w:rsidP="00B84BB9">
            <w:pPr>
              <w:jc w:val="center"/>
              <w:rPr>
                <w:sz w:val="20"/>
                <w:szCs w:val="20"/>
                <w:lang w:val="en-US"/>
              </w:rPr>
            </w:pPr>
            <w:r w:rsidRPr="003E5C9C">
              <w:rPr>
                <w:sz w:val="20"/>
                <w:szCs w:val="20"/>
                <w:lang w:val="en-US"/>
              </w:rPr>
              <w:t>lecture and classes</w:t>
            </w:r>
          </w:p>
        </w:tc>
        <w:tc>
          <w:tcPr>
            <w:tcW w:w="3260" w:type="dxa"/>
            <w:vMerge/>
            <w:vAlign w:val="center"/>
          </w:tcPr>
          <w:p w:rsidR="00E27647" w:rsidRPr="003E5C9C" w:rsidRDefault="00E27647" w:rsidP="00B84BB9">
            <w:pPr>
              <w:rPr>
                <w:sz w:val="20"/>
                <w:szCs w:val="20"/>
                <w:lang w:val="en-US"/>
              </w:rPr>
            </w:pPr>
          </w:p>
        </w:tc>
      </w:tr>
      <w:tr w:rsidR="00E27647" w:rsidRPr="003E5C9C" w:rsidTr="008C636B">
        <w:trPr>
          <w:cantSplit/>
          <w:jc w:val="center"/>
        </w:trPr>
        <w:tc>
          <w:tcPr>
            <w:tcW w:w="1266" w:type="dxa"/>
            <w:tcBorders>
              <w:right w:val="single" w:sz="4" w:space="0" w:color="auto"/>
            </w:tcBorders>
            <w:vAlign w:val="center"/>
          </w:tcPr>
          <w:p w:rsidR="00E27647" w:rsidRPr="004769E5" w:rsidRDefault="00E27647" w:rsidP="005B375C">
            <w:pPr>
              <w:rPr>
                <w:sz w:val="20"/>
                <w:szCs w:val="20"/>
                <w:lang w:val="en-US"/>
              </w:rPr>
            </w:pPr>
            <w:r w:rsidRPr="004769E5">
              <w:rPr>
                <w:sz w:val="20"/>
                <w:szCs w:val="20"/>
                <w:lang w:val="en-US"/>
              </w:rPr>
              <w:t>BW2</w:t>
            </w:r>
            <w:r w:rsidR="004769E5" w:rsidRPr="004769E5">
              <w:rPr>
                <w:sz w:val="20"/>
                <w:szCs w:val="20"/>
                <w:lang w:val="en-US"/>
              </w:rPr>
              <w:t>1</w:t>
            </w:r>
          </w:p>
        </w:tc>
        <w:tc>
          <w:tcPr>
            <w:tcW w:w="4740" w:type="dxa"/>
            <w:gridSpan w:val="2"/>
            <w:tcBorders>
              <w:left w:val="single" w:sz="4" w:space="0" w:color="auto"/>
              <w:right w:val="single" w:sz="4" w:space="0" w:color="auto"/>
            </w:tcBorders>
            <w:vAlign w:val="center"/>
          </w:tcPr>
          <w:p w:rsidR="00E27647" w:rsidRPr="003E5C9C" w:rsidRDefault="00E27647" w:rsidP="00E27647">
            <w:pPr>
              <w:pStyle w:val="Bezodstpw"/>
              <w:rPr>
                <w:sz w:val="20"/>
                <w:szCs w:val="20"/>
                <w:lang w:val="en-US"/>
              </w:rPr>
            </w:pPr>
            <w:r w:rsidRPr="003E5C9C">
              <w:rPr>
                <w:sz w:val="20"/>
                <w:szCs w:val="20"/>
                <w:lang w:val="en-US"/>
              </w:rPr>
              <w:t>Describes and understands functions and mechanisms of all organs and systems of the human body including: cardiovascular system, respiratory system, digestive system, urinary system, nervous/hormonal systems; interdependence of organs and systems</w:t>
            </w:r>
          </w:p>
        </w:tc>
        <w:tc>
          <w:tcPr>
            <w:tcW w:w="930" w:type="dxa"/>
            <w:tcBorders>
              <w:left w:val="single" w:sz="4" w:space="0" w:color="auto"/>
            </w:tcBorders>
            <w:vAlign w:val="center"/>
          </w:tcPr>
          <w:p w:rsidR="00E27647" w:rsidRPr="003E5C9C" w:rsidRDefault="00F018DC" w:rsidP="00B84BB9">
            <w:pPr>
              <w:jc w:val="center"/>
              <w:rPr>
                <w:sz w:val="20"/>
                <w:szCs w:val="20"/>
                <w:lang w:val="en-US"/>
              </w:rPr>
            </w:pPr>
            <w:r w:rsidRPr="003E5C9C">
              <w:rPr>
                <w:sz w:val="20"/>
                <w:szCs w:val="20"/>
                <w:lang w:val="en-US"/>
              </w:rPr>
              <w:t>lecture and classes</w:t>
            </w:r>
          </w:p>
        </w:tc>
        <w:tc>
          <w:tcPr>
            <w:tcW w:w="3260" w:type="dxa"/>
            <w:vMerge/>
            <w:vAlign w:val="center"/>
          </w:tcPr>
          <w:p w:rsidR="00E27647" w:rsidRPr="003E5C9C" w:rsidRDefault="00E27647" w:rsidP="00B84BB9">
            <w:pPr>
              <w:rPr>
                <w:sz w:val="20"/>
                <w:szCs w:val="20"/>
                <w:lang w:val="en-US"/>
              </w:rPr>
            </w:pPr>
          </w:p>
        </w:tc>
      </w:tr>
      <w:tr w:rsidR="00E27647" w:rsidRPr="003E5C9C" w:rsidTr="008C636B">
        <w:trPr>
          <w:cantSplit/>
          <w:jc w:val="center"/>
        </w:trPr>
        <w:tc>
          <w:tcPr>
            <w:tcW w:w="1266" w:type="dxa"/>
            <w:tcBorders>
              <w:right w:val="single" w:sz="4" w:space="0" w:color="auto"/>
            </w:tcBorders>
            <w:vAlign w:val="center"/>
          </w:tcPr>
          <w:p w:rsidR="00E27647" w:rsidRPr="004769E5" w:rsidRDefault="00E27647" w:rsidP="005B375C">
            <w:pPr>
              <w:rPr>
                <w:sz w:val="20"/>
                <w:szCs w:val="20"/>
                <w:lang w:val="en-US"/>
              </w:rPr>
            </w:pPr>
            <w:r w:rsidRPr="004769E5">
              <w:rPr>
                <w:sz w:val="20"/>
                <w:szCs w:val="20"/>
                <w:lang w:val="en-US"/>
              </w:rPr>
              <w:t>BW2</w:t>
            </w:r>
            <w:r w:rsidR="004769E5" w:rsidRPr="004769E5">
              <w:rPr>
                <w:sz w:val="20"/>
                <w:szCs w:val="20"/>
                <w:lang w:val="en-US"/>
              </w:rPr>
              <w:t>2</w:t>
            </w:r>
          </w:p>
        </w:tc>
        <w:tc>
          <w:tcPr>
            <w:tcW w:w="4740" w:type="dxa"/>
            <w:gridSpan w:val="2"/>
            <w:tcBorders>
              <w:left w:val="single" w:sz="4" w:space="0" w:color="auto"/>
              <w:right w:val="single" w:sz="4" w:space="0" w:color="auto"/>
            </w:tcBorders>
            <w:vAlign w:val="center"/>
          </w:tcPr>
          <w:p w:rsidR="00E27647" w:rsidRPr="003E5C9C" w:rsidRDefault="00E27647" w:rsidP="00E27647">
            <w:pPr>
              <w:jc w:val="both"/>
              <w:rPr>
                <w:sz w:val="20"/>
                <w:szCs w:val="20"/>
                <w:lang w:val="en-US"/>
              </w:rPr>
            </w:pPr>
            <w:r w:rsidRPr="003E5C9C">
              <w:rPr>
                <w:sz w:val="20"/>
                <w:szCs w:val="20"/>
                <w:lang w:val="en-US"/>
              </w:rPr>
              <w:t>Describes and understands the anatomy and regulatory functions of male and female reproductive system</w:t>
            </w:r>
          </w:p>
        </w:tc>
        <w:tc>
          <w:tcPr>
            <w:tcW w:w="930" w:type="dxa"/>
            <w:tcBorders>
              <w:left w:val="single" w:sz="4" w:space="0" w:color="auto"/>
            </w:tcBorders>
            <w:vAlign w:val="center"/>
          </w:tcPr>
          <w:p w:rsidR="00E27647" w:rsidRPr="003E5C9C" w:rsidRDefault="00F018DC" w:rsidP="00B84BB9">
            <w:pPr>
              <w:jc w:val="center"/>
              <w:rPr>
                <w:sz w:val="20"/>
                <w:szCs w:val="20"/>
                <w:lang w:val="en-US"/>
              </w:rPr>
            </w:pPr>
            <w:r w:rsidRPr="003E5C9C">
              <w:rPr>
                <w:sz w:val="20"/>
                <w:szCs w:val="20"/>
                <w:lang w:val="en-US"/>
              </w:rPr>
              <w:t>lecture and classes</w:t>
            </w:r>
          </w:p>
        </w:tc>
        <w:tc>
          <w:tcPr>
            <w:tcW w:w="3260" w:type="dxa"/>
            <w:vMerge/>
            <w:vAlign w:val="center"/>
          </w:tcPr>
          <w:p w:rsidR="00E27647" w:rsidRPr="003E5C9C" w:rsidRDefault="00E27647" w:rsidP="00B84BB9">
            <w:pPr>
              <w:rPr>
                <w:sz w:val="20"/>
                <w:szCs w:val="20"/>
                <w:lang w:val="en-US"/>
              </w:rPr>
            </w:pPr>
          </w:p>
        </w:tc>
      </w:tr>
      <w:tr w:rsidR="00E27647" w:rsidRPr="00477B70" w:rsidTr="008C636B">
        <w:trPr>
          <w:cantSplit/>
          <w:jc w:val="center"/>
        </w:trPr>
        <w:tc>
          <w:tcPr>
            <w:tcW w:w="1266" w:type="dxa"/>
            <w:tcBorders>
              <w:right w:val="single" w:sz="4" w:space="0" w:color="auto"/>
            </w:tcBorders>
            <w:vAlign w:val="center"/>
          </w:tcPr>
          <w:p w:rsidR="00E27647" w:rsidRPr="004769E5" w:rsidRDefault="00E27647" w:rsidP="00E27647">
            <w:pPr>
              <w:rPr>
                <w:sz w:val="20"/>
                <w:szCs w:val="20"/>
                <w:lang w:val="en-US"/>
              </w:rPr>
            </w:pPr>
            <w:r w:rsidRPr="004769E5">
              <w:rPr>
                <w:sz w:val="20"/>
                <w:szCs w:val="20"/>
                <w:lang w:val="en-US"/>
              </w:rPr>
              <w:t>BW</w:t>
            </w:r>
            <w:r w:rsidR="004769E5" w:rsidRPr="004769E5">
              <w:rPr>
                <w:sz w:val="20"/>
                <w:szCs w:val="20"/>
                <w:lang w:val="en-US"/>
              </w:rPr>
              <w:t>25</w:t>
            </w:r>
          </w:p>
        </w:tc>
        <w:tc>
          <w:tcPr>
            <w:tcW w:w="4740" w:type="dxa"/>
            <w:gridSpan w:val="2"/>
            <w:tcBorders>
              <w:left w:val="single" w:sz="4" w:space="0" w:color="auto"/>
              <w:right w:val="single" w:sz="4" w:space="0" w:color="auto"/>
            </w:tcBorders>
            <w:vAlign w:val="center"/>
          </w:tcPr>
          <w:p w:rsidR="00E27647" w:rsidRPr="003E5C9C" w:rsidRDefault="00AA2676" w:rsidP="00AA2676">
            <w:pPr>
              <w:jc w:val="both"/>
              <w:rPr>
                <w:sz w:val="20"/>
                <w:szCs w:val="20"/>
                <w:lang w:val="en-US"/>
              </w:rPr>
            </w:pPr>
            <w:r w:rsidRPr="003E5C9C">
              <w:rPr>
                <w:sz w:val="20"/>
                <w:szCs w:val="20"/>
                <w:lang w:val="en-US"/>
              </w:rPr>
              <w:t>links between the factors causing  dysfunctions of equilibrium of  biological processes and physiological or pathophysiological changes</w:t>
            </w:r>
          </w:p>
        </w:tc>
        <w:tc>
          <w:tcPr>
            <w:tcW w:w="930" w:type="dxa"/>
            <w:tcBorders>
              <w:left w:val="single" w:sz="4" w:space="0" w:color="auto"/>
            </w:tcBorders>
            <w:vAlign w:val="center"/>
          </w:tcPr>
          <w:p w:rsidR="00E27647" w:rsidRPr="003E5C9C" w:rsidRDefault="00E27647" w:rsidP="00B84BB9">
            <w:pPr>
              <w:jc w:val="center"/>
              <w:rPr>
                <w:sz w:val="20"/>
                <w:szCs w:val="20"/>
                <w:lang w:val="en-US"/>
              </w:rPr>
            </w:pPr>
          </w:p>
        </w:tc>
        <w:tc>
          <w:tcPr>
            <w:tcW w:w="3260" w:type="dxa"/>
            <w:vMerge/>
            <w:vAlign w:val="center"/>
          </w:tcPr>
          <w:p w:rsidR="00E27647" w:rsidRPr="003E5C9C" w:rsidRDefault="00E27647" w:rsidP="00B84BB9">
            <w:pPr>
              <w:rPr>
                <w:sz w:val="20"/>
                <w:szCs w:val="20"/>
                <w:lang w:val="en-US"/>
              </w:rPr>
            </w:pPr>
          </w:p>
        </w:tc>
      </w:tr>
      <w:tr w:rsidR="007D6656" w:rsidRPr="003E5C9C" w:rsidTr="008C636B">
        <w:trPr>
          <w:cantSplit/>
          <w:jc w:val="center"/>
        </w:trPr>
        <w:tc>
          <w:tcPr>
            <w:tcW w:w="10196" w:type="dxa"/>
            <w:gridSpan w:val="5"/>
            <w:vAlign w:val="center"/>
          </w:tcPr>
          <w:p w:rsidR="007D6656" w:rsidRPr="003E5C9C" w:rsidRDefault="0099313C" w:rsidP="00B84BB9">
            <w:pPr>
              <w:jc w:val="center"/>
              <w:rPr>
                <w:b/>
                <w:sz w:val="20"/>
                <w:szCs w:val="20"/>
                <w:lang w:val="en-US"/>
              </w:rPr>
            </w:pPr>
            <w:r w:rsidRPr="003E5C9C">
              <w:rPr>
                <w:b/>
                <w:sz w:val="20"/>
                <w:szCs w:val="20"/>
                <w:lang w:val="en-US"/>
              </w:rPr>
              <w:t>Skills</w:t>
            </w:r>
          </w:p>
        </w:tc>
      </w:tr>
      <w:tr w:rsidR="00F018DC" w:rsidRPr="00477B70" w:rsidTr="008C636B">
        <w:trPr>
          <w:cantSplit/>
          <w:jc w:val="center"/>
        </w:trPr>
        <w:tc>
          <w:tcPr>
            <w:tcW w:w="1266" w:type="dxa"/>
            <w:vAlign w:val="center"/>
          </w:tcPr>
          <w:p w:rsidR="00F018DC" w:rsidRPr="003E5C9C" w:rsidRDefault="00F018DC" w:rsidP="005B375C">
            <w:pPr>
              <w:rPr>
                <w:sz w:val="20"/>
                <w:szCs w:val="20"/>
                <w:lang w:val="en-US"/>
              </w:rPr>
            </w:pPr>
            <w:r w:rsidRPr="003E5C9C">
              <w:rPr>
                <w:sz w:val="20"/>
                <w:szCs w:val="20"/>
                <w:lang w:val="en-US"/>
              </w:rPr>
              <w:t>BU</w:t>
            </w:r>
            <w:r w:rsidR="004769E5">
              <w:rPr>
                <w:sz w:val="20"/>
                <w:szCs w:val="20"/>
                <w:lang w:val="en-US"/>
              </w:rPr>
              <w:t>7</w:t>
            </w:r>
          </w:p>
        </w:tc>
        <w:tc>
          <w:tcPr>
            <w:tcW w:w="4740" w:type="dxa"/>
            <w:gridSpan w:val="2"/>
            <w:tcBorders>
              <w:right w:val="single" w:sz="4" w:space="0" w:color="auto"/>
            </w:tcBorders>
            <w:vAlign w:val="center"/>
          </w:tcPr>
          <w:p w:rsidR="00FB4355" w:rsidRDefault="00E425E0" w:rsidP="00E425E0">
            <w:pPr>
              <w:tabs>
                <w:tab w:val="left" w:pos="442"/>
                <w:tab w:val="left" w:pos="720"/>
              </w:tabs>
              <w:ind w:left="708" w:hanging="680"/>
              <w:rPr>
                <w:sz w:val="20"/>
                <w:szCs w:val="20"/>
                <w:lang w:val="en-US"/>
              </w:rPr>
            </w:pPr>
            <w:r w:rsidRPr="003E5C9C">
              <w:rPr>
                <w:sz w:val="20"/>
                <w:szCs w:val="20"/>
                <w:lang w:val="en-US"/>
              </w:rPr>
              <w:t>doing simple function tes</w:t>
            </w:r>
            <w:r w:rsidR="00FB4355">
              <w:rPr>
                <w:sz w:val="20"/>
                <w:szCs w:val="20"/>
                <w:lang w:val="en-US"/>
              </w:rPr>
              <w:t>ts to evaluate the stability of</w:t>
            </w:r>
          </w:p>
          <w:p w:rsidR="00FB4355" w:rsidRDefault="00E425E0" w:rsidP="00E425E0">
            <w:pPr>
              <w:tabs>
                <w:tab w:val="left" w:pos="442"/>
                <w:tab w:val="left" w:pos="720"/>
              </w:tabs>
              <w:ind w:left="708" w:hanging="680"/>
              <w:rPr>
                <w:sz w:val="20"/>
                <w:szCs w:val="20"/>
                <w:lang w:val="en-US"/>
              </w:rPr>
            </w:pPr>
            <w:r w:rsidRPr="003E5C9C">
              <w:rPr>
                <w:sz w:val="20"/>
                <w:szCs w:val="20"/>
                <w:lang w:val="en-US"/>
              </w:rPr>
              <w:t>human organism’s re</w:t>
            </w:r>
            <w:r w:rsidR="00FB4355">
              <w:rPr>
                <w:sz w:val="20"/>
                <w:szCs w:val="20"/>
                <w:lang w:val="en-US"/>
              </w:rPr>
              <w:t>gulation system (loading tests,</w:t>
            </w:r>
          </w:p>
          <w:p w:rsidR="00FB4355" w:rsidRDefault="00E425E0" w:rsidP="00E425E0">
            <w:pPr>
              <w:tabs>
                <w:tab w:val="left" w:pos="442"/>
                <w:tab w:val="left" w:pos="720"/>
              </w:tabs>
              <w:ind w:left="708" w:hanging="680"/>
              <w:rPr>
                <w:sz w:val="20"/>
                <w:szCs w:val="20"/>
                <w:lang w:val="en-US"/>
              </w:rPr>
            </w:pPr>
            <w:r w:rsidRPr="003E5C9C">
              <w:rPr>
                <w:sz w:val="20"/>
                <w:szCs w:val="20"/>
                <w:lang w:val="en-US"/>
              </w:rPr>
              <w:t>exercise test); interpr</w:t>
            </w:r>
            <w:r w:rsidR="00FB4355">
              <w:rPr>
                <w:sz w:val="20"/>
                <w:szCs w:val="20"/>
                <w:lang w:val="en-US"/>
              </w:rPr>
              <w:t>eting numerical data concerning</w:t>
            </w:r>
          </w:p>
          <w:p w:rsidR="00F018DC" w:rsidRPr="003E5C9C" w:rsidRDefault="00E425E0" w:rsidP="00E425E0">
            <w:pPr>
              <w:tabs>
                <w:tab w:val="left" w:pos="442"/>
                <w:tab w:val="left" w:pos="720"/>
              </w:tabs>
              <w:ind w:left="708" w:hanging="680"/>
              <w:rPr>
                <w:sz w:val="20"/>
                <w:szCs w:val="20"/>
                <w:lang w:val="en-US"/>
              </w:rPr>
            </w:pPr>
            <w:r w:rsidRPr="003E5C9C">
              <w:rPr>
                <w:sz w:val="20"/>
                <w:szCs w:val="20"/>
                <w:lang w:val="en-US"/>
              </w:rPr>
              <w:t xml:space="preserve">basic </w:t>
            </w:r>
            <w:r w:rsidRPr="003E5C9C">
              <w:rPr>
                <w:sz w:val="20"/>
                <w:szCs w:val="20"/>
                <w:lang w:val="en-US"/>
              </w:rPr>
              <w:tab/>
              <w:t xml:space="preserve">  physiological variables</w:t>
            </w:r>
            <w:r w:rsidR="00F018DC" w:rsidRPr="003E5C9C">
              <w:rPr>
                <w:sz w:val="20"/>
                <w:szCs w:val="20"/>
                <w:lang w:val="en-US"/>
              </w:rPr>
              <w:t xml:space="preserve">; </w:t>
            </w:r>
          </w:p>
        </w:tc>
        <w:tc>
          <w:tcPr>
            <w:tcW w:w="930" w:type="dxa"/>
            <w:tcBorders>
              <w:left w:val="single" w:sz="4" w:space="0" w:color="auto"/>
            </w:tcBorders>
            <w:vAlign w:val="center"/>
          </w:tcPr>
          <w:p w:rsidR="00F018DC" w:rsidRPr="003E5C9C" w:rsidRDefault="00F018DC" w:rsidP="00B84BB9">
            <w:pPr>
              <w:rPr>
                <w:sz w:val="20"/>
                <w:szCs w:val="20"/>
                <w:lang w:val="en-US"/>
              </w:rPr>
            </w:pPr>
            <w:r w:rsidRPr="003E5C9C">
              <w:rPr>
                <w:sz w:val="20"/>
                <w:szCs w:val="20"/>
                <w:lang w:val="en-US"/>
              </w:rPr>
              <w:t>lecture and classes</w:t>
            </w:r>
          </w:p>
        </w:tc>
        <w:tc>
          <w:tcPr>
            <w:tcW w:w="3260" w:type="dxa"/>
            <w:vMerge w:val="restart"/>
            <w:vAlign w:val="center"/>
          </w:tcPr>
          <w:p w:rsidR="00F018DC" w:rsidRPr="003E5C9C" w:rsidRDefault="00F018DC" w:rsidP="00F018DC">
            <w:pPr>
              <w:rPr>
                <w:i/>
                <w:sz w:val="20"/>
                <w:szCs w:val="20"/>
                <w:u w:val="single"/>
                <w:lang w:val="en-US"/>
              </w:rPr>
            </w:pPr>
            <w:r w:rsidRPr="003E5C9C">
              <w:rPr>
                <w:i/>
                <w:sz w:val="20"/>
                <w:szCs w:val="20"/>
                <w:u w:val="single"/>
                <w:lang w:val="en-US"/>
              </w:rPr>
              <w:t>Summarizing methods e.g,.</w:t>
            </w:r>
          </w:p>
          <w:p w:rsidR="00F018DC" w:rsidRPr="003E5C9C" w:rsidRDefault="00F018DC" w:rsidP="00F018DC">
            <w:pPr>
              <w:rPr>
                <w:i/>
                <w:sz w:val="20"/>
                <w:szCs w:val="20"/>
                <w:lang w:val="en-US"/>
              </w:rPr>
            </w:pPr>
            <w:r w:rsidRPr="003E5C9C">
              <w:rPr>
                <w:i/>
                <w:sz w:val="20"/>
                <w:szCs w:val="20"/>
                <w:lang w:val="en-US"/>
              </w:rPr>
              <w:t>- realization of a specific task</w:t>
            </w:r>
          </w:p>
          <w:p w:rsidR="00F018DC" w:rsidRPr="003E5C9C" w:rsidRDefault="00F018DC" w:rsidP="00F018DC">
            <w:pPr>
              <w:rPr>
                <w:i/>
                <w:sz w:val="20"/>
                <w:szCs w:val="20"/>
                <w:lang w:val="en-US"/>
              </w:rPr>
            </w:pPr>
            <w:r w:rsidRPr="003E5C9C">
              <w:rPr>
                <w:i/>
                <w:sz w:val="20"/>
                <w:szCs w:val="20"/>
                <w:lang w:val="en-US"/>
              </w:rPr>
              <w:t>- project, presentation etc.</w:t>
            </w:r>
          </w:p>
          <w:p w:rsidR="00F018DC" w:rsidRPr="003E5C9C" w:rsidRDefault="00F018DC" w:rsidP="00F018DC">
            <w:pPr>
              <w:rPr>
                <w:i/>
                <w:sz w:val="20"/>
                <w:szCs w:val="20"/>
                <w:u w:val="single"/>
                <w:lang w:val="en-US"/>
              </w:rPr>
            </w:pPr>
            <w:r w:rsidRPr="003E5C9C">
              <w:rPr>
                <w:i/>
                <w:sz w:val="20"/>
                <w:szCs w:val="20"/>
                <w:u w:val="single"/>
                <w:lang w:val="en-US"/>
              </w:rPr>
              <w:t>Forming methods, e.g.,</w:t>
            </w:r>
          </w:p>
          <w:p w:rsidR="00F018DC" w:rsidRPr="003E5C9C" w:rsidRDefault="00F018DC" w:rsidP="00F018DC">
            <w:pPr>
              <w:rPr>
                <w:i/>
                <w:sz w:val="20"/>
                <w:szCs w:val="20"/>
                <w:lang w:val="en-US"/>
              </w:rPr>
            </w:pPr>
            <w:r w:rsidRPr="003E5C9C">
              <w:rPr>
                <w:i/>
                <w:sz w:val="20"/>
                <w:szCs w:val="20"/>
                <w:lang w:val="en-US"/>
              </w:rPr>
              <w:t>- observation of the student's work</w:t>
            </w:r>
          </w:p>
          <w:p w:rsidR="00F018DC" w:rsidRPr="003E5C9C" w:rsidRDefault="00F018DC" w:rsidP="00F018DC">
            <w:pPr>
              <w:rPr>
                <w:i/>
                <w:sz w:val="20"/>
                <w:szCs w:val="20"/>
                <w:lang w:val="en-US"/>
              </w:rPr>
            </w:pPr>
            <w:r w:rsidRPr="003E5C9C">
              <w:rPr>
                <w:i/>
                <w:sz w:val="20"/>
                <w:szCs w:val="20"/>
                <w:lang w:val="en-US"/>
              </w:rPr>
              <w:t>- pretest</w:t>
            </w:r>
          </w:p>
          <w:p w:rsidR="00F018DC" w:rsidRPr="003E5C9C" w:rsidRDefault="00F018DC" w:rsidP="00F018DC">
            <w:pPr>
              <w:rPr>
                <w:i/>
                <w:sz w:val="20"/>
                <w:szCs w:val="20"/>
                <w:lang w:val="en-US"/>
              </w:rPr>
            </w:pPr>
            <w:r w:rsidRPr="003E5C9C">
              <w:rPr>
                <w:i/>
                <w:sz w:val="20"/>
                <w:szCs w:val="20"/>
                <w:lang w:val="en-US"/>
              </w:rPr>
              <w:t>- evaluation of the activity in the classroom</w:t>
            </w:r>
          </w:p>
          <w:p w:rsidR="00F018DC" w:rsidRPr="003E5C9C" w:rsidRDefault="00F018DC" w:rsidP="00F018DC">
            <w:pPr>
              <w:rPr>
                <w:i/>
                <w:sz w:val="20"/>
                <w:szCs w:val="20"/>
                <w:lang w:val="en-US"/>
              </w:rPr>
            </w:pPr>
            <w:r w:rsidRPr="003E5C9C">
              <w:rPr>
                <w:i/>
                <w:sz w:val="20"/>
                <w:szCs w:val="20"/>
                <w:lang w:val="en-US"/>
              </w:rPr>
              <w:t>- completion of each activity</w:t>
            </w:r>
          </w:p>
          <w:p w:rsidR="00F018DC" w:rsidRPr="003E5C9C" w:rsidRDefault="00F018DC" w:rsidP="00F018DC">
            <w:pPr>
              <w:rPr>
                <w:i/>
                <w:sz w:val="20"/>
                <w:szCs w:val="20"/>
                <w:lang w:val="en-US"/>
              </w:rPr>
            </w:pPr>
            <w:r w:rsidRPr="003E5C9C">
              <w:rPr>
                <w:i/>
                <w:sz w:val="20"/>
                <w:szCs w:val="20"/>
                <w:lang w:val="en-US"/>
              </w:rPr>
              <w:t xml:space="preserve">- assessment of preparation </w:t>
            </w:r>
          </w:p>
          <w:p w:rsidR="00F018DC" w:rsidRPr="003E5C9C" w:rsidRDefault="00F018DC" w:rsidP="00F018DC">
            <w:pPr>
              <w:rPr>
                <w:i/>
                <w:sz w:val="20"/>
                <w:szCs w:val="20"/>
                <w:lang w:val="en-US"/>
              </w:rPr>
            </w:pPr>
            <w:r w:rsidRPr="003E5C9C">
              <w:rPr>
                <w:i/>
                <w:sz w:val="20"/>
                <w:szCs w:val="20"/>
                <w:lang w:val="en-US"/>
              </w:rPr>
              <w:t>for classes</w:t>
            </w:r>
          </w:p>
          <w:p w:rsidR="00F018DC" w:rsidRPr="003E5C9C" w:rsidRDefault="00F018DC" w:rsidP="00F018DC">
            <w:pPr>
              <w:rPr>
                <w:i/>
                <w:sz w:val="20"/>
                <w:szCs w:val="20"/>
                <w:lang w:val="en-US"/>
              </w:rPr>
            </w:pPr>
            <w:r w:rsidRPr="003E5C9C">
              <w:rPr>
                <w:i/>
                <w:sz w:val="20"/>
                <w:szCs w:val="20"/>
                <w:lang w:val="en-US"/>
              </w:rPr>
              <w:t>- discussion in class</w:t>
            </w:r>
          </w:p>
          <w:p w:rsidR="00F018DC" w:rsidRPr="003E5C9C" w:rsidRDefault="00F018DC" w:rsidP="009E5484">
            <w:pPr>
              <w:rPr>
                <w:i/>
                <w:sz w:val="20"/>
                <w:szCs w:val="20"/>
                <w:u w:val="single"/>
                <w:lang w:val="en-US"/>
              </w:rPr>
            </w:pPr>
            <w:r w:rsidRPr="003E5C9C">
              <w:rPr>
                <w:i/>
                <w:sz w:val="20"/>
                <w:szCs w:val="20"/>
                <w:lang w:val="en-US"/>
              </w:rPr>
              <w:t xml:space="preserve">- </w:t>
            </w:r>
            <w:r w:rsidR="009E5484" w:rsidRPr="003E5C9C">
              <w:rPr>
                <w:i/>
                <w:sz w:val="20"/>
                <w:szCs w:val="20"/>
                <w:lang w:val="en-US"/>
              </w:rPr>
              <w:t>case studies</w:t>
            </w:r>
          </w:p>
        </w:tc>
      </w:tr>
      <w:tr w:rsidR="00F018DC" w:rsidRPr="003E5C9C" w:rsidTr="008C636B">
        <w:trPr>
          <w:cantSplit/>
          <w:jc w:val="center"/>
        </w:trPr>
        <w:tc>
          <w:tcPr>
            <w:tcW w:w="1266" w:type="dxa"/>
            <w:vAlign w:val="center"/>
          </w:tcPr>
          <w:p w:rsidR="00F018DC" w:rsidRPr="003E5C9C" w:rsidRDefault="00F018DC" w:rsidP="005B375C">
            <w:pPr>
              <w:rPr>
                <w:sz w:val="20"/>
                <w:szCs w:val="20"/>
                <w:lang w:val="en-US"/>
              </w:rPr>
            </w:pPr>
            <w:r w:rsidRPr="003E5C9C">
              <w:rPr>
                <w:sz w:val="20"/>
                <w:szCs w:val="20"/>
                <w:lang w:val="en-US"/>
              </w:rPr>
              <w:t>BU</w:t>
            </w:r>
            <w:r w:rsidR="004769E5">
              <w:rPr>
                <w:sz w:val="20"/>
                <w:szCs w:val="20"/>
                <w:lang w:val="en-US"/>
              </w:rPr>
              <w:t>9</w:t>
            </w:r>
          </w:p>
        </w:tc>
        <w:tc>
          <w:tcPr>
            <w:tcW w:w="4740" w:type="dxa"/>
            <w:gridSpan w:val="2"/>
            <w:tcBorders>
              <w:right w:val="single" w:sz="4" w:space="0" w:color="auto"/>
            </w:tcBorders>
            <w:vAlign w:val="center"/>
          </w:tcPr>
          <w:p w:rsidR="00F018DC" w:rsidRPr="003E5C9C" w:rsidRDefault="00E425E0" w:rsidP="005B375C">
            <w:pPr>
              <w:rPr>
                <w:sz w:val="20"/>
                <w:szCs w:val="20"/>
                <w:lang w:val="en-US"/>
              </w:rPr>
            </w:pPr>
            <w:r w:rsidRPr="003E5C9C">
              <w:rPr>
                <w:sz w:val="20"/>
                <w:szCs w:val="20"/>
                <w:lang w:val="en-US"/>
              </w:rPr>
              <w:t>using a simple measuring apparatus and  evaluating accuracy of measurements</w:t>
            </w:r>
            <w:r w:rsidR="00F018DC" w:rsidRPr="003E5C9C">
              <w:rPr>
                <w:sz w:val="20"/>
                <w:szCs w:val="20"/>
                <w:lang w:val="en-US"/>
              </w:rPr>
              <w:t>;</w:t>
            </w:r>
          </w:p>
        </w:tc>
        <w:tc>
          <w:tcPr>
            <w:tcW w:w="930" w:type="dxa"/>
            <w:tcBorders>
              <w:left w:val="single" w:sz="4" w:space="0" w:color="auto"/>
            </w:tcBorders>
            <w:vAlign w:val="center"/>
          </w:tcPr>
          <w:p w:rsidR="00F018DC" w:rsidRPr="003E5C9C" w:rsidRDefault="00F018DC" w:rsidP="00B84BB9">
            <w:pPr>
              <w:rPr>
                <w:sz w:val="20"/>
                <w:szCs w:val="20"/>
                <w:lang w:val="en-US"/>
              </w:rPr>
            </w:pPr>
            <w:r w:rsidRPr="003E5C9C">
              <w:rPr>
                <w:sz w:val="20"/>
                <w:szCs w:val="20"/>
                <w:lang w:val="en-US"/>
              </w:rPr>
              <w:t>lecture and classes</w:t>
            </w:r>
          </w:p>
        </w:tc>
        <w:tc>
          <w:tcPr>
            <w:tcW w:w="3260" w:type="dxa"/>
            <w:vMerge/>
            <w:vAlign w:val="center"/>
          </w:tcPr>
          <w:p w:rsidR="00F018DC" w:rsidRPr="003E5C9C" w:rsidRDefault="00F018DC" w:rsidP="00B84BB9">
            <w:pPr>
              <w:rPr>
                <w:sz w:val="20"/>
                <w:szCs w:val="20"/>
                <w:lang w:val="en-US"/>
              </w:rPr>
            </w:pPr>
          </w:p>
        </w:tc>
      </w:tr>
      <w:tr w:rsidR="00F018DC" w:rsidRPr="003E5C9C" w:rsidTr="008C636B">
        <w:trPr>
          <w:cantSplit/>
          <w:jc w:val="center"/>
        </w:trPr>
        <w:tc>
          <w:tcPr>
            <w:tcW w:w="1266" w:type="dxa"/>
            <w:vAlign w:val="center"/>
          </w:tcPr>
          <w:p w:rsidR="00F018DC" w:rsidRPr="003E5C9C" w:rsidRDefault="00F018DC" w:rsidP="005B375C">
            <w:pPr>
              <w:rPr>
                <w:sz w:val="20"/>
                <w:szCs w:val="20"/>
                <w:lang w:val="en-US"/>
              </w:rPr>
            </w:pPr>
            <w:r w:rsidRPr="003E5C9C">
              <w:rPr>
                <w:sz w:val="20"/>
                <w:szCs w:val="20"/>
                <w:lang w:val="en-US"/>
              </w:rPr>
              <w:t>BU1</w:t>
            </w:r>
            <w:r w:rsidR="004769E5">
              <w:rPr>
                <w:sz w:val="20"/>
                <w:szCs w:val="20"/>
                <w:lang w:val="en-US"/>
              </w:rPr>
              <w:t>3</w:t>
            </w:r>
          </w:p>
        </w:tc>
        <w:tc>
          <w:tcPr>
            <w:tcW w:w="4740" w:type="dxa"/>
            <w:gridSpan w:val="2"/>
            <w:tcBorders>
              <w:right w:val="single" w:sz="4" w:space="0" w:color="auto"/>
            </w:tcBorders>
            <w:vAlign w:val="center"/>
          </w:tcPr>
          <w:p w:rsidR="00F018DC" w:rsidRPr="003E5C9C" w:rsidRDefault="00E425E0" w:rsidP="00E425E0">
            <w:pPr>
              <w:rPr>
                <w:sz w:val="20"/>
                <w:szCs w:val="20"/>
                <w:lang w:val="en-US"/>
              </w:rPr>
            </w:pPr>
            <w:r w:rsidRPr="003E5C9C">
              <w:rPr>
                <w:sz w:val="20"/>
                <w:szCs w:val="20"/>
                <w:lang w:val="en-US"/>
              </w:rPr>
              <w:t>planning and performing simple scientific research, interpreting the results and drawing conclusions</w:t>
            </w:r>
            <w:r w:rsidR="00F018DC" w:rsidRPr="003E5C9C">
              <w:rPr>
                <w:sz w:val="20"/>
                <w:szCs w:val="20"/>
                <w:lang w:val="en-US"/>
              </w:rPr>
              <w:t>.</w:t>
            </w:r>
          </w:p>
        </w:tc>
        <w:tc>
          <w:tcPr>
            <w:tcW w:w="930" w:type="dxa"/>
            <w:tcBorders>
              <w:left w:val="single" w:sz="4" w:space="0" w:color="auto"/>
            </w:tcBorders>
            <w:vAlign w:val="center"/>
          </w:tcPr>
          <w:p w:rsidR="00F018DC" w:rsidRPr="003E5C9C" w:rsidRDefault="00F018DC" w:rsidP="00B84BB9">
            <w:pPr>
              <w:rPr>
                <w:sz w:val="20"/>
                <w:szCs w:val="20"/>
                <w:lang w:val="en-US"/>
              </w:rPr>
            </w:pPr>
            <w:r w:rsidRPr="003E5C9C">
              <w:rPr>
                <w:sz w:val="20"/>
                <w:szCs w:val="20"/>
                <w:lang w:val="en-US"/>
              </w:rPr>
              <w:t>lecture and classes</w:t>
            </w:r>
          </w:p>
        </w:tc>
        <w:tc>
          <w:tcPr>
            <w:tcW w:w="3260" w:type="dxa"/>
            <w:vMerge/>
            <w:vAlign w:val="center"/>
          </w:tcPr>
          <w:p w:rsidR="00F018DC" w:rsidRPr="003E5C9C" w:rsidRDefault="00F018DC" w:rsidP="00B84BB9">
            <w:pPr>
              <w:rPr>
                <w:sz w:val="20"/>
                <w:szCs w:val="20"/>
                <w:lang w:val="en-US"/>
              </w:rPr>
            </w:pPr>
          </w:p>
        </w:tc>
      </w:tr>
      <w:tr w:rsidR="007D6656" w:rsidRPr="003E5C9C" w:rsidTr="008C636B">
        <w:trPr>
          <w:cantSplit/>
          <w:jc w:val="center"/>
        </w:trPr>
        <w:tc>
          <w:tcPr>
            <w:tcW w:w="10196" w:type="dxa"/>
            <w:gridSpan w:val="5"/>
            <w:vAlign w:val="center"/>
          </w:tcPr>
          <w:p w:rsidR="007D6656" w:rsidRPr="003E5C9C" w:rsidRDefault="0099313C" w:rsidP="00B84BB9">
            <w:pPr>
              <w:jc w:val="center"/>
              <w:rPr>
                <w:b/>
                <w:sz w:val="20"/>
                <w:szCs w:val="20"/>
                <w:lang w:val="en-US"/>
              </w:rPr>
            </w:pPr>
            <w:r w:rsidRPr="003E5C9C">
              <w:rPr>
                <w:rStyle w:val="hps"/>
                <w:b/>
                <w:sz w:val="20"/>
                <w:szCs w:val="20"/>
                <w:lang w:val="en-US"/>
              </w:rPr>
              <w:t>Social competence</w:t>
            </w:r>
          </w:p>
        </w:tc>
      </w:tr>
      <w:tr w:rsidR="00233B75" w:rsidRPr="00477B70" w:rsidTr="008C636B">
        <w:trPr>
          <w:cantSplit/>
          <w:jc w:val="center"/>
        </w:trPr>
        <w:tc>
          <w:tcPr>
            <w:tcW w:w="1266" w:type="dxa"/>
            <w:vAlign w:val="center"/>
          </w:tcPr>
          <w:p w:rsidR="00233B75" w:rsidRPr="003E5C9C" w:rsidRDefault="00233B75" w:rsidP="005B375C">
            <w:pPr>
              <w:rPr>
                <w:sz w:val="20"/>
                <w:szCs w:val="20"/>
                <w:lang w:val="en-US"/>
              </w:rPr>
            </w:pPr>
            <w:r w:rsidRPr="003E5C9C">
              <w:rPr>
                <w:sz w:val="20"/>
                <w:szCs w:val="20"/>
                <w:lang w:val="en-US"/>
              </w:rPr>
              <w:t>K</w:t>
            </w:r>
            <w:r>
              <w:rPr>
                <w:sz w:val="20"/>
                <w:szCs w:val="20"/>
                <w:lang w:val="en-US"/>
              </w:rPr>
              <w:t>4</w:t>
            </w:r>
          </w:p>
        </w:tc>
        <w:tc>
          <w:tcPr>
            <w:tcW w:w="4740" w:type="dxa"/>
            <w:gridSpan w:val="2"/>
            <w:tcBorders>
              <w:right w:val="single" w:sz="4" w:space="0" w:color="auto"/>
            </w:tcBorders>
            <w:vAlign w:val="center"/>
          </w:tcPr>
          <w:p w:rsidR="00233B75" w:rsidRPr="003E5C9C" w:rsidRDefault="00233B75" w:rsidP="005B375C">
            <w:pPr>
              <w:rPr>
                <w:sz w:val="20"/>
                <w:szCs w:val="20"/>
                <w:lang w:val="en-US"/>
              </w:rPr>
            </w:pPr>
            <w:r w:rsidRPr="003E5C9C">
              <w:rPr>
                <w:sz w:val="20"/>
                <w:szCs w:val="20"/>
                <w:lang w:val="en-US"/>
              </w:rPr>
              <w:t>He /She recognizes his/her own  diagnostic and therapeutic limitations,  educational needs, planning of educational activity</w:t>
            </w:r>
          </w:p>
        </w:tc>
        <w:tc>
          <w:tcPr>
            <w:tcW w:w="930" w:type="dxa"/>
            <w:tcBorders>
              <w:left w:val="single" w:sz="4" w:space="0" w:color="auto"/>
            </w:tcBorders>
            <w:vAlign w:val="center"/>
          </w:tcPr>
          <w:p w:rsidR="00233B75" w:rsidRPr="003E5C9C" w:rsidRDefault="00233B75" w:rsidP="00B84BB9">
            <w:pPr>
              <w:rPr>
                <w:sz w:val="20"/>
                <w:szCs w:val="20"/>
                <w:lang w:val="en-US"/>
              </w:rPr>
            </w:pPr>
            <w:r w:rsidRPr="003E5C9C">
              <w:rPr>
                <w:sz w:val="20"/>
                <w:szCs w:val="20"/>
                <w:lang w:val="en-US"/>
              </w:rPr>
              <w:t>classes</w:t>
            </w:r>
          </w:p>
        </w:tc>
        <w:tc>
          <w:tcPr>
            <w:tcW w:w="3260" w:type="dxa"/>
            <w:vMerge w:val="restart"/>
            <w:vAlign w:val="center"/>
          </w:tcPr>
          <w:p w:rsidR="00233B75" w:rsidRPr="003E5C9C" w:rsidRDefault="00233B75" w:rsidP="00B84BB9">
            <w:pPr>
              <w:rPr>
                <w:i/>
                <w:sz w:val="20"/>
                <w:szCs w:val="20"/>
                <w:u w:val="single"/>
                <w:lang w:val="en-US"/>
              </w:rPr>
            </w:pPr>
            <w:r w:rsidRPr="003E5C9C">
              <w:rPr>
                <w:i/>
                <w:sz w:val="20"/>
                <w:szCs w:val="20"/>
                <w:u w:val="single"/>
                <w:lang w:val="en-US"/>
              </w:rPr>
              <w:t>Summarizing methods e.g.,</w:t>
            </w:r>
          </w:p>
          <w:p w:rsidR="00233B75" w:rsidRPr="003E5C9C" w:rsidRDefault="00233B75" w:rsidP="00B84BB9">
            <w:pPr>
              <w:rPr>
                <w:i/>
                <w:sz w:val="20"/>
                <w:szCs w:val="20"/>
                <w:lang w:val="en-US"/>
              </w:rPr>
            </w:pPr>
            <w:r w:rsidRPr="003E5C9C">
              <w:rPr>
                <w:i/>
                <w:sz w:val="20"/>
                <w:szCs w:val="20"/>
                <w:lang w:val="en-US"/>
              </w:rPr>
              <w:t>Continuous assessment by teachers (observation)</w:t>
            </w:r>
          </w:p>
          <w:p w:rsidR="00233B75" w:rsidRPr="003E5C9C" w:rsidRDefault="00233B75" w:rsidP="00B84BB9">
            <w:pPr>
              <w:rPr>
                <w:i/>
                <w:sz w:val="20"/>
                <w:szCs w:val="20"/>
                <w:u w:val="single"/>
                <w:lang w:val="en-US"/>
              </w:rPr>
            </w:pPr>
            <w:r w:rsidRPr="003E5C9C">
              <w:rPr>
                <w:i/>
                <w:sz w:val="20"/>
                <w:szCs w:val="20"/>
                <w:u w:val="single"/>
                <w:lang w:val="en-US"/>
              </w:rPr>
              <w:t>Forming methods, e.g.,</w:t>
            </w:r>
          </w:p>
          <w:p w:rsidR="00233B75" w:rsidRPr="003E5C9C" w:rsidRDefault="00233B75" w:rsidP="00B84BB9">
            <w:pPr>
              <w:rPr>
                <w:i/>
                <w:sz w:val="20"/>
                <w:szCs w:val="20"/>
                <w:lang w:val="en-US"/>
              </w:rPr>
            </w:pPr>
            <w:r w:rsidRPr="003E5C9C">
              <w:rPr>
                <w:i/>
                <w:sz w:val="20"/>
                <w:szCs w:val="20"/>
                <w:lang w:val="en-US"/>
              </w:rPr>
              <w:t>- observation of the student's work</w:t>
            </w:r>
          </w:p>
          <w:p w:rsidR="00233B75" w:rsidRPr="003E5C9C" w:rsidRDefault="00233B75" w:rsidP="00B84BB9">
            <w:pPr>
              <w:rPr>
                <w:i/>
                <w:sz w:val="20"/>
                <w:szCs w:val="20"/>
                <w:lang w:val="en-US"/>
              </w:rPr>
            </w:pPr>
            <w:r w:rsidRPr="003E5C9C">
              <w:rPr>
                <w:i/>
                <w:sz w:val="20"/>
                <w:szCs w:val="20"/>
                <w:lang w:val="en-US"/>
              </w:rPr>
              <w:t>- discussion in class</w:t>
            </w:r>
          </w:p>
          <w:p w:rsidR="00233B75" w:rsidRPr="003E5C9C" w:rsidRDefault="00233B75" w:rsidP="00F018DC">
            <w:pPr>
              <w:rPr>
                <w:i/>
                <w:sz w:val="20"/>
                <w:szCs w:val="20"/>
                <w:lang w:val="en-US"/>
              </w:rPr>
            </w:pPr>
            <w:r w:rsidRPr="003E5C9C">
              <w:rPr>
                <w:rStyle w:val="hps"/>
                <w:i/>
                <w:sz w:val="20"/>
                <w:szCs w:val="20"/>
                <w:lang w:val="en-US"/>
              </w:rPr>
              <w:t>- opinions</w:t>
            </w:r>
            <w:r w:rsidRPr="003E5C9C">
              <w:rPr>
                <w:rStyle w:val="shorttext"/>
                <w:i/>
                <w:sz w:val="20"/>
                <w:szCs w:val="20"/>
                <w:lang w:val="en-US"/>
              </w:rPr>
              <w:t xml:space="preserve"> </w:t>
            </w:r>
            <w:r w:rsidRPr="003E5C9C">
              <w:rPr>
                <w:rStyle w:val="hps"/>
                <w:i/>
                <w:sz w:val="20"/>
                <w:szCs w:val="20"/>
                <w:lang w:val="en-US"/>
              </w:rPr>
              <w:t>of colleagues</w:t>
            </w:r>
          </w:p>
        </w:tc>
      </w:tr>
      <w:tr w:rsidR="00233B75" w:rsidRPr="00477B70" w:rsidTr="008C636B">
        <w:trPr>
          <w:cantSplit/>
          <w:jc w:val="center"/>
        </w:trPr>
        <w:tc>
          <w:tcPr>
            <w:tcW w:w="1266" w:type="dxa"/>
            <w:vAlign w:val="center"/>
          </w:tcPr>
          <w:p w:rsidR="00233B75" w:rsidRPr="003E5C9C" w:rsidRDefault="00233B75" w:rsidP="005B375C">
            <w:pPr>
              <w:rPr>
                <w:sz w:val="20"/>
                <w:szCs w:val="20"/>
                <w:lang w:val="en-US"/>
              </w:rPr>
            </w:pPr>
            <w:r>
              <w:rPr>
                <w:sz w:val="20"/>
                <w:szCs w:val="20"/>
                <w:lang w:val="en-US"/>
              </w:rPr>
              <w:t>K2</w:t>
            </w:r>
          </w:p>
        </w:tc>
        <w:tc>
          <w:tcPr>
            <w:tcW w:w="4740" w:type="dxa"/>
            <w:gridSpan w:val="2"/>
            <w:tcBorders>
              <w:right w:val="single" w:sz="4" w:space="0" w:color="auto"/>
            </w:tcBorders>
            <w:vAlign w:val="center"/>
          </w:tcPr>
          <w:p w:rsidR="00233B75" w:rsidRPr="003E5C9C" w:rsidRDefault="00233B75" w:rsidP="005B375C">
            <w:pPr>
              <w:rPr>
                <w:sz w:val="20"/>
                <w:szCs w:val="20"/>
                <w:lang w:val="en-US"/>
              </w:rPr>
            </w:pPr>
            <w:r w:rsidRPr="00496967">
              <w:rPr>
                <w:sz w:val="20"/>
                <w:szCs w:val="20"/>
                <w:lang w:val="en-US"/>
              </w:rPr>
              <w:t>can establish and maintain a deep and respectful contact with the patient,</w:t>
            </w:r>
            <w:r w:rsidRPr="00233B75">
              <w:rPr>
                <w:lang w:val="en-US"/>
              </w:rPr>
              <w:t xml:space="preserve"> </w:t>
            </w:r>
            <w:r w:rsidRPr="00233B75">
              <w:rPr>
                <w:sz w:val="20"/>
                <w:szCs w:val="20"/>
                <w:lang w:val="en-US"/>
              </w:rPr>
              <w:t>as well as show understanding for worldview and cultural differences</w:t>
            </w:r>
          </w:p>
        </w:tc>
        <w:tc>
          <w:tcPr>
            <w:tcW w:w="930" w:type="dxa"/>
            <w:tcBorders>
              <w:left w:val="single" w:sz="4" w:space="0" w:color="auto"/>
            </w:tcBorders>
            <w:vAlign w:val="center"/>
          </w:tcPr>
          <w:p w:rsidR="00233B75" w:rsidRPr="003E5C9C" w:rsidRDefault="00233B75" w:rsidP="00B84BB9">
            <w:pPr>
              <w:rPr>
                <w:sz w:val="20"/>
                <w:szCs w:val="20"/>
                <w:lang w:val="en-US"/>
              </w:rPr>
            </w:pPr>
            <w:r>
              <w:rPr>
                <w:sz w:val="20"/>
                <w:szCs w:val="20"/>
                <w:lang w:val="en-US"/>
              </w:rPr>
              <w:t>classes</w:t>
            </w:r>
          </w:p>
        </w:tc>
        <w:tc>
          <w:tcPr>
            <w:tcW w:w="3260" w:type="dxa"/>
            <w:vMerge/>
            <w:vAlign w:val="center"/>
          </w:tcPr>
          <w:p w:rsidR="00233B75" w:rsidRPr="003E5C9C" w:rsidRDefault="00233B75" w:rsidP="00B84BB9">
            <w:pPr>
              <w:rPr>
                <w:i/>
                <w:sz w:val="20"/>
                <w:szCs w:val="20"/>
                <w:u w:val="single"/>
                <w:lang w:val="en-US"/>
              </w:rPr>
            </w:pPr>
          </w:p>
        </w:tc>
      </w:tr>
      <w:tr w:rsidR="00233B75" w:rsidRPr="00477B70" w:rsidTr="008C636B">
        <w:trPr>
          <w:cantSplit/>
          <w:jc w:val="center"/>
        </w:trPr>
        <w:tc>
          <w:tcPr>
            <w:tcW w:w="1266" w:type="dxa"/>
            <w:vAlign w:val="center"/>
          </w:tcPr>
          <w:p w:rsidR="00233B75" w:rsidRDefault="00233B75" w:rsidP="005B375C">
            <w:pPr>
              <w:rPr>
                <w:sz w:val="20"/>
                <w:szCs w:val="20"/>
                <w:lang w:val="en-US"/>
              </w:rPr>
            </w:pPr>
            <w:r>
              <w:rPr>
                <w:sz w:val="20"/>
                <w:szCs w:val="20"/>
                <w:lang w:val="en-US"/>
              </w:rPr>
              <w:t>K3</w:t>
            </w:r>
          </w:p>
        </w:tc>
        <w:tc>
          <w:tcPr>
            <w:tcW w:w="4740" w:type="dxa"/>
            <w:gridSpan w:val="2"/>
            <w:tcBorders>
              <w:right w:val="single" w:sz="4" w:space="0" w:color="auto"/>
            </w:tcBorders>
            <w:vAlign w:val="center"/>
          </w:tcPr>
          <w:p w:rsidR="00233B75" w:rsidRPr="00496967" w:rsidRDefault="00233B75" w:rsidP="005B375C">
            <w:pPr>
              <w:rPr>
                <w:sz w:val="20"/>
                <w:szCs w:val="20"/>
                <w:lang w:val="en-US"/>
              </w:rPr>
            </w:pPr>
            <w:r w:rsidRPr="00233B75">
              <w:rPr>
                <w:sz w:val="20"/>
                <w:szCs w:val="20"/>
                <w:lang w:val="en-US"/>
              </w:rPr>
              <w:t>is guided by the good of the patient, putting it first,</w:t>
            </w:r>
          </w:p>
        </w:tc>
        <w:tc>
          <w:tcPr>
            <w:tcW w:w="930" w:type="dxa"/>
            <w:tcBorders>
              <w:left w:val="single" w:sz="4" w:space="0" w:color="auto"/>
            </w:tcBorders>
            <w:vAlign w:val="center"/>
          </w:tcPr>
          <w:p w:rsidR="00233B75" w:rsidRPr="003E5C9C" w:rsidRDefault="00233B75" w:rsidP="00B84BB9">
            <w:pPr>
              <w:rPr>
                <w:sz w:val="20"/>
                <w:szCs w:val="20"/>
                <w:lang w:val="en-US"/>
              </w:rPr>
            </w:pPr>
            <w:r>
              <w:rPr>
                <w:sz w:val="20"/>
                <w:szCs w:val="20"/>
                <w:lang w:val="en-US"/>
              </w:rPr>
              <w:t>classes</w:t>
            </w:r>
          </w:p>
        </w:tc>
        <w:tc>
          <w:tcPr>
            <w:tcW w:w="3260" w:type="dxa"/>
            <w:vMerge/>
            <w:vAlign w:val="center"/>
          </w:tcPr>
          <w:p w:rsidR="00233B75" w:rsidRPr="003E5C9C" w:rsidRDefault="00233B75" w:rsidP="00B84BB9">
            <w:pPr>
              <w:rPr>
                <w:i/>
                <w:sz w:val="20"/>
                <w:szCs w:val="20"/>
                <w:u w:val="single"/>
                <w:lang w:val="en-US"/>
              </w:rPr>
            </w:pPr>
          </w:p>
        </w:tc>
      </w:tr>
      <w:tr w:rsidR="00233B75" w:rsidRPr="003E5C9C" w:rsidTr="008C636B">
        <w:trPr>
          <w:cantSplit/>
          <w:jc w:val="center"/>
        </w:trPr>
        <w:tc>
          <w:tcPr>
            <w:tcW w:w="1266" w:type="dxa"/>
            <w:vAlign w:val="center"/>
          </w:tcPr>
          <w:p w:rsidR="00233B75" w:rsidRPr="003E5C9C" w:rsidRDefault="00233B75" w:rsidP="005B375C">
            <w:pPr>
              <w:rPr>
                <w:sz w:val="20"/>
                <w:szCs w:val="20"/>
                <w:lang w:val="en-US"/>
              </w:rPr>
            </w:pPr>
            <w:r>
              <w:rPr>
                <w:sz w:val="20"/>
                <w:szCs w:val="20"/>
                <w:lang w:val="en-US"/>
              </w:rPr>
              <w:t>K8</w:t>
            </w:r>
          </w:p>
        </w:tc>
        <w:tc>
          <w:tcPr>
            <w:tcW w:w="4740" w:type="dxa"/>
            <w:gridSpan w:val="2"/>
            <w:tcBorders>
              <w:right w:val="single" w:sz="4" w:space="0" w:color="auto"/>
            </w:tcBorders>
            <w:vAlign w:val="center"/>
          </w:tcPr>
          <w:p w:rsidR="00233B75" w:rsidRPr="003E5C9C" w:rsidRDefault="00233B75" w:rsidP="005B375C">
            <w:pPr>
              <w:rPr>
                <w:sz w:val="20"/>
                <w:szCs w:val="20"/>
                <w:lang w:val="en-US"/>
              </w:rPr>
            </w:pPr>
            <w:r w:rsidRPr="00233B75">
              <w:rPr>
                <w:sz w:val="20"/>
                <w:szCs w:val="20"/>
                <w:lang w:val="en-US"/>
              </w:rPr>
              <w:t>formulates conclusions from his own measurements or observations</w:t>
            </w:r>
          </w:p>
        </w:tc>
        <w:tc>
          <w:tcPr>
            <w:tcW w:w="930" w:type="dxa"/>
            <w:tcBorders>
              <w:left w:val="single" w:sz="4" w:space="0" w:color="auto"/>
            </w:tcBorders>
            <w:vAlign w:val="center"/>
          </w:tcPr>
          <w:p w:rsidR="00233B75" w:rsidRPr="003E5C9C" w:rsidRDefault="00233B75" w:rsidP="00B84BB9">
            <w:pPr>
              <w:rPr>
                <w:sz w:val="20"/>
                <w:szCs w:val="20"/>
                <w:lang w:val="en-US"/>
              </w:rPr>
            </w:pPr>
            <w:r w:rsidRPr="003E5C9C">
              <w:rPr>
                <w:sz w:val="20"/>
                <w:szCs w:val="20"/>
                <w:lang w:val="en-US"/>
              </w:rPr>
              <w:t>classes</w:t>
            </w:r>
          </w:p>
        </w:tc>
        <w:tc>
          <w:tcPr>
            <w:tcW w:w="3260" w:type="dxa"/>
            <w:vMerge/>
            <w:vAlign w:val="center"/>
          </w:tcPr>
          <w:p w:rsidR="00233B75" w:rsidRPr="003E5C9C" w:rsidRDefault="00233B75" w:rsidP="00B84BB9">
            <w:pPr>
              <w:rPr>
                <w:sz w:val="20"/>
                <w:szCs w:val="20"/>
                <w:lang w:val="en-US"/>
              </w:rPr>
            </w:pPr>
          </w:p>
        </w:tc>
      </w:tr>
      <w:tr w:rsidR="00233B75" w:rsidRPr="003E5C9C" w:rsidTr="008C636B">
        <w:trPr>
          <w:cantSplit/>
          <w:jc w:val="center"/>
        </w:trPr>
        <w:tc>
          <w:tcPr>
            <w:tcW w:w="1266" w:type="dxa"/>
            <w:vAlign w:val="center"/>
          </w:tcPr>
          <w:p w:rsidR="00233B75" w:rsidRPr="003E5C9C" w:rsidRDefault="00233B75" w:rsidP="005B375C">
            <w:pPr>
              <w:rPr>
                <w:sz w:val="20"/>
                <w:szCs w:val="20"/>
                <w:lang w:val="en-US"/>
              </w:rPr>
            </w:pPr>
            <w:r w:rsidRPr="003E5C9C">
              <w:rPr>
                <w:sz w:val="20"/>
                <w:szCs w:val="20"/>
                <w:lang w:val="en-US"/>
              </w:rPr>
              <w:lastRenderedPageBreak/>
              <w:t>K</w:t>
            </w:r>
            <w:r>
              <w:rPr>
                <w:sz w:val="20"/>
                <w:szCs w:val="20"/>
                <w:lang w:val="en-US"/>
              </w:rPr>
              <w:t>9</w:t>
            </w:r>
          </w:p>
        </w:tc>
        <w:tc>
          <w:tcPr>
            <w:tcW w:w="4740" w:type="dxa"/>
            <w:gridSpan w:val="2"/>
            <w:tcBorders>
              <w:right w:val="single" w:sz="4" w:space="0" w:color="auto"/>
            </w:tcBorders>
            <w:vAlign w:val="center"/>
          </w:tcPr>
          <w:p w:rsidR="00233B75" w:rsidRPr="003E5C9C" w:rsidRDefault="00233B75" w:rsidP="005B375C">
            <w:pPr>
              <w:rPr>
                <w:sz w:val="20"/>
                <w:szCs w:val="20"/>
                <w:lang w:val="en-US"/>
              </w:rPr>
            </w:pPr>
            <w:r w:rsidRPr="003E5C9C">
              <w:rPr>
                <w:sz w:val="20"/>
                <w:szCs w:val="20"/>
                <w:lang w:val="en-US"/>
              </w:rPr>
              <w:t xml:space="preserve">He /She implements the principles of professional camaraderie and cooperation with </w:t>
            </w:r>
            <w:r w:rsidRPr="003E5C9C">
              <w:rPr>
                <w:rStyle w:val="hps"/>
                <w:sz w:val="20"/>
                <w:szCs w:val="20"/>
                <w:lang w:val="en-US"/>
              </w:rPr>
              <w:t>representatives</w:t>
            </w:r>
            <w:r w:rsidRPr="003E5C9C">
              <w:rPr>
                <w:sz w:val="20"/>
                <w:szCs w:val="20"/>
                <w:lang w:val="en-US"/>
              </w:rPr>
              <w:t xml:space="preserve"> of other professionals in the range of health care</w:t>
            </w:r>
          </w:p>
        </w:tc>
        <w:tc>
          <w:tcPr>
            <w:tcW w:w="930" w:type="dxa"/>
            <w:tcBorders>
              <w:left w:val="single" w:sz="4" w:space="0" w:color="auto"/>
            </w:tcBorders>
            <w:vAlign w:val="center"/>
          </w:tcPr>
          <w:p w:rsidR="00233B75" w:rsidRPr="003E5C9C" w:rsidRDefault="00233B75" w:rsidP="00B84BB9">
            <w:pPr>
              <w:rPr>
                <w:sz w:val="20"/>
                <w:szCs w:val="20"/>
                <w:lang w:val="en-US"/>
              </w:rPr>
            </w:pPr>
            <w:r w:rsidRPr="003E5C9C">
              <w:rPr>
                <w:sz w:val="20"/>
                <w:szCs w:val="20"/>
                <w:lang w:val="en-US"/>
              </w:rPr>
              <w:t>classes</w:t>
            </w:r>
          </w:p>
        </w:tc>
        <w:tc>
          <w:tcPr>
            <w:tcW w:w="3260" w:type="dxa"/>
            <w:vMerge/>
            <w:vAlign w:val="center"/>
          </w:tcPr>
          <w:p w:rsidR="00233B75" w:rsidRPr="003E5C9C" w:rsidRDefault="00233B75" w:rsidP="00B84BB9">
            <w:pPr>
              <w:rPr>
                <w:sz w:val="20"/>
                <w:szCs w:val="20"/>
                <w:lang w:val="en-US"/>
              </w:rPr>
            </w:pPr>
          </w:p>
        </w:tc>
      </w:tr>
      <w:tr w:rsidR="00233B75" w:rsidRPr="003E5C9C" w:rsidTr="008C636B">
        <w:trPr>
          <w:cantSplit/>
          <w:jc w:val="center"/>
        </w:trPr>
        <w:tc>
          <w:tcPr>
            <w:tcW w:w="1266" w:type="dxa"/>
            <w:vAlign w:val="center"/>
          </w:tcPr>
          <w:p w:rsidR="00233B75" w:rsidRPr="003E5C9C" w:rsidRDefault="00233B75" w:rsidP="005B375C">
            <w:pPr>
              <w:rPr>
                <w:sz w:val="20"/>
                <w:szCs w:val="20"/>
                <w:lang w:val="en-US"/>
              </w:rPr>
            </w:pPr>
            <w:r w:rsidRPr="003E5C9C">
              <w:rPr>
                <w:sz w:val="20"/>
                <w:szCs w:val="20"/>
                <w:lang w:val="en-US"/>
              </w:rPr>
              <w:t>K</w:t>
            </w:r>
            <w:r>
              <w:rPr>
                <w:sz w:val="20"/>
                <w:szCs w:val="20"/>
                <w:lang w:val="en-US"/>
              </w:rPr>
              <w:t>1</w:t>
            </w:r>
          </w:p>
        </w:tc>
        <w:tc>
          <w:tcPr>
            <w:tcW w:w="4740" w:type="dxa"/>
            <w:gridSpan w:val="2"/>
            <w:tcBorders>
              <w:right w:val="single" w:sz="4" w:space="0" w:color="auto"/>
            </w:tcBorders>
            <w:vAlign w:val="center"/>
          </w:tcPr>
          <w:p w:rsidR="00233B75" w:rsidRPr="003E5C9C" w:rsidRDefault="00233B75" w:rsidP="009B4DB1">
            <w:pPr>
              <w:rPr>
                <w:sz w:val="20"/>
                <w:szCs w:val="20"/>
                <w:lang w:val="en-US"/>
              </w:rPr>
            </w:pPr>
            <w:r w:rsidRPr="003E5C9C">
              <w:rPr>
                <w:rStyle w:val="hps"/>
                <w:sz w:val="20"/>
                <w:szCs w:val="20"/>
                <w:lang w:val="en-US"/>
              </w:rPr>
              <w:t xml:space="preserve">He /She knows </w:t>
            </w:r>
            <w:r w:rsidRPr="003E5C9C">
              <w:rPr>
                <w:sz w:val="20"/>
                <w:szCs w:val="20"/>
                <w:lang w:val="en-US" w:eastAsia="en-US"/>
              </w:rPr>
              <w:t>doctor-patient privilege;</w:t>
            </w:r>
            <w:r w:rsidRPr="003E5C9C">
              <w:rPr>
                <w:rStyle w:val="shorttext"/>
                <w:sz w:val="20"/>
                <w:szCs w:val="20"/>
                <w:lang w:val="en-US"/>
              </w:rPr>
              <w:t xml:space="preserve"> </w:t>
            </w:r>
            <w:r w:rsidRPr="003E5C9C">
              <w:rPr>
                <w:rStyle w:val="hps"/>
                <w:sz w:val="20"/>
                <w:szCs w:val="20"/>
                <w:lang w:val="en-US"/>
              </w:rPr>
              <w:t>and</w:t>
            </w:r>
            <w:r w:rsidRPr="003E5C9C">
              <w:rPr>
                <w:rStyle w:val="shorttext"/>
                <w:sz w:val="20"/>
                <w:szCs w:val="20"/>
                <w:lang w:val="en-US"/>
              </w:rPr>
              <w:t xml:space="preserve"> </w:t>
            </w:r>
            <w:r w:rsidRPr="003E5C9C">
              <w:rPr>
                <w:rStyle w:val="hps"/>
                <w:sz w:val="20"/>
                <w:szCs w:val="20"/>
                <w:lang w:val="en-US"/>
              </w:rPr>
              <w:t>patient rights</w:t>
            </w:r>
          </w:p>
        </w:tc>
        <w:tc>
          <w:tcPr>
            <w:tcW w:w="930" w:type="dxa"/>
            <w:tcBorders>
              <w:left w:val="single" w:sz="4" w:space="0" w:color="auto"/>
            </w:tcBorders>
            <w:vAlign w:val="center"/>
          </w:tcPr>
          <w:p w:rsidR="00233B75" w:rsidRPr="003E5C9C" w:rsidRDefault="00233B75" w:rsidP="00B84BB9">
            <w:pPr>
              <w:rPr>
                <w:sz w:val="20"/>
                <w:szCs w:val="20"/>
                <w:lang w:val="en-US"/>
              </w:rPr>
            </w:pPr>
            <w:r w:rsidRPr="003E5C9C">
              <w:rPr>
                <w:sz w:val="20"/>
                <w:szCs w:val="20"/>
                <w:lang w:val="en-US"/>
              </w:rPr>
              <w:t>classes</w:t>
            </w:r>
          </w:p>
        </w:tc>
        <w:tc>
          <w:tcPr>
            <w:tcW w:w="3260" w:type="dxa"/>
            <w:vMerge/>
            <w:vAlign w:val="center"/>
          </w:tcPr>
          <w:p w:rsidR="00233B75" w:rsidRPr="003E5C9C" w:rsidRDefault="00233B75" w:rsidP="00B84BB9">
            <w:pPr>
              <w:rPr>
                <w:sz w:val="20"/>
                <w:szCs w:val="20"/>
                <w:lang w:val="en-US"/>
              </w:rPr>
            </w:pPr>
          </w:p>
        </w:tc>
      </w:tr>
      <w:tr w:rsidR="00233B75" w:rsidRPr="00233B75" w:rsidTr="008C636B">
        <w:trPr>
          <w:cantSplit/>
          <w:jc w:val="center"/>
        </w:trPr>
        <w:tc>
          <w:tcPr>
            <w:tcW w:w="1266" w:type="dxa"/>
            <w:vAlign w:val="center"/>
          </w:tcPr>
          <w:p w:rsidR="00233B75" w:rsidRPr="003E5C9C" w:rsidRDefault="00233B75" w:rsidP="005B375C">
            <w:pPr>
              <w:rPr>
                <w:sz w:val="20"/>
                <w:szCs w:val="20"/>
                <w:lang w:val="en-US"/>
              </w:rPr>
            </w:pPr>
            <w:r>
              <w:rPr>
                <w:sz w:val="20"/>
                <w:szCs w:val="20"/>
                <w:lang w:val="en-US"/>
              </w:rPr>
              <w:t>K11</w:t>
            </w:r>
          </w:p>
        </w:tc>
        <w:tc>
          <w:tcPr>
            <w:tcW w:w="4740" w:type="dxa"/>
            <w:gridSpan w:val="2"/>
            <w:tcBorders>
              <w:right w:val="single" w:sz="4" w:space="0" w:color="auto"/>
            </w:tcBorders>
            <w:vAlign w:val="center"/>
          </w:tcPr>
          <w:p w:rsidR="00233B75" w:rsidRPr="003E5C9C" w:rsidRDefault="00233B75" w:rsidP="009B4DB1">
            <w:pPr>
              <w:rPr>
                <w:rStyle w:val="hps"/>
                <w:sz w:val="20"/>
                <w:szCs w:val="20"/>
                <w:lang w:val="en-US"/>
              </w:rPr>
            </w:pPr>
            <w:r w:rsidRPr="00233B75">
              <w:rPr>
                <w:rStyle w:val="hps"/>
                <w:sz w:val="20"/>
                <w:szCs w:val="20"/>
                <w:lang w:val="en-US"/>
              </w:rPr>
              <w:t>accepts responsibility for decisions made in the course of professional activity, including in terms of their own safety and that of others</w:t>
            </w:r>
          </w:p>
        </w:tc>
        <w:tc>
          <w:tcPr>
            <w:tcW w:w="930" w:type="dxa"/>
            <w:tcBorders>
              <w:left w:val="single" w:sz="4" w:space="0" w:color="auto"/>
            </w:tcBorders>
            <w:vAlign w:val="center"/>
          </w:tcPr>
          <w:p w:rsidR="00233B75" w:rsidRPr="003E5C9C" w:rsidRDefault="00233B75" w:rsidP="00B84BB9">
            <w:pPr>
              <w:rPr>
                <w:sz w:val="20"/>
                <w:szCs w:val="20"/>
                <w:lang w:val="en-US"/>
              </w:rPr>
            </w:pPr>
            <w:r>
              <w:rPr>
                <w:sz w:val="20"/>
                <w:szCs w:val="20"/>
                <w:lang w:val="en-US"/>
              </w:rPr>
              <w:t>classes</w:t>
            </w:r>
          </w:p>
        </w:tc>
        <w:tc>
          <w:tcPr>
            <w:tcW w:w="3260" w:type="dxa"/>
            <w:vMerge/>
            <w:vAlign w:val="center"/>
          </w:tcPr>
          <w:p w:rsidR="00233B75" w:rsidRPr="003E5C9C" w:rsidRDefault="00233B75" w:rsidP="00B84BB9">
            <w:pPr>
              <w:rPr>
                <w:sz w:val="20"/>
                <w:szCs w:val="20"/>
                <w:lang w:val="en-US"/>
              </w:rPr>
            </w:pPr>
          </w:p>
        </w:tc>
      </w:tr>
    </w:tbl>
    <w:p w:rsidR="00560B32" w:rsidRPr="003E5C9C" w:rsidRDefault="00560B32" w:rsidP="00903B87">
      <w:pPr>
        <w:autoSpaceDE w:val="0"/>
        <w:autoSpaceDN w:val="0"/>
        <w:adjustRightInd w:val="0"/>
        <w:rPr>
          <w:rFonts w:eastAsia="Times New Roman"/>
          <w:sz w:val="20"/>
          <w:szCs w:val="20"/>
          <w:lang w:val="en-US"/>
        </w:rPr>
      </w:pPr>
    </w:p>
    <w:tbl>
      <w:tblPr>
        <w:tblW w:w="102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31"/>
        <w:gridCol w:w="4031"/>
      </w:tblGrid>
      <w:tr w:rsidR="00E64DF9" w:rsidRPr="003E5C9C" w:rsidTr="00D83B45">
        <w:trPr>
          <w:cantSplit/>
          <w:trHeight w:val="361"/>
          <w:jc w:val="center"/>
        </w:trPr>
        <w:tc>
          <w:tcPr>
            <w:tcW w:w="2722" w:type="dxa"/>
            <w:tcBorders>
              <w:top w:val="single" w:sz="12" w:space="0" w:color="000000"/>
            </w:tcBorders>
            <w:vAlign w:val="center"/>
          </w:tcPr>
          <w:p w:rsidR="00E64DF9" w:rsidRPr="003E5C9C" w:rsidRDefault="00E64DF9" w:rsidP="00755452">
            <w:pPr>
              <w:autoSpaceDE w:val="0"/>
              <w:autoSpaceDN w:val="0"/>
              <w:adjustRightInd w:val="0"/>
              <w:rPr>
                <w:rFonts w:eastAsia="Times New Roman"/>
                <w:b/>
                <w:sz w:val="20"/>
                <w:szCs w:val="20"/>
                <w:lang w:val="en-US"/>
              </w:rPr>
            </w:pPr>
            <w:r w:rsidRPr="003E5C9C">
              <w:rPr>
                <w:rFonts w:eastAsia="Times New Roman"/>
                <w:b/>
                <w:sz w:val="20"/>
                <w:szCs w:val="20"/>
                <w:lang w:val="en-US"/>
              </w:rPr>
              <w:t>ECTS points</w:t>
            </w:r>
          </w:p>
        </w:tc>
        <w:tc>
          <w:tcPr>
            <w:tcW w:w="7492" w:type="dxa"/>
            <w:gridSpan w:val="3"/>
            <w:tcBorders>
              <w:top w:val="single" w:sz="12" w:space="0" w:color="000000"/>
            </w:tcBorders>
            <w:vAlign w:val="center"/>
          </w:tcPr>
          <w:p w:rsidR="00E64DF9" w:rsidRPr="006D26A9" w:rsidRDefault="00233B75" w:rsidP="00755452">
            <w:pPr>
              <w:autoSpaceDE w:val="0"/>
              <w:autoSpaceDN w:val="0"/>
              <w:adjustRightInd w:val="0"/>
              <w:rPr>
                <w:rFonts w:eastAsia="Times New Roman"/>
                <w:i/>
                <w:sz w:val="20"/>
                <w:szCs w:val="20"/>
              </w:rPr>
            </w:pPr>
            <w:r>
              <w:rPr>
                <w:rFonts w:eastAsia="Times New Roman"/>
                <w:i/>
                <w:sz w:val="20"/>
                <w:szCs w:val="20"/>
              </w:rPr>
              <w:t>17</w:t>
            </w:r>
          </w:p>
        </w:tc>
      </w:tr>
      <w:tr w:rsidR="00E64DF9" w:rsidRPr="003E5C9C" w:rsidTr="00D83B45">
        <w:trPr>
          <w:cantSplit/>
          <w:trHeight w:val="361"/>
          <w:jc w:val="center"/>
        </w:trPr>
        <w:tc>
          <w:tcPr>
            <w:tcW w:w="10214" w:type="dxa"/>
            <w:gridSpan w:val="4"/>
            <w:tcBorders>
              <w:top w:val="single" w:sz="12" w:space="0" w:color="000000"/>
            </w:tcBorders>
            <w:vAlign w:val="center"/>
          </w:tcPr>
          <w:p w:rsidR="00E64DF9" w:rsidRPr="003E5C9C" w:rsidRDefault="00E64DF9" w:rsidP="00755452">
            <w:pPr>
              <w:autoSpaceDE w:val="0"/>
              <w:autoSpaceDN w:val="0"/>
              <w:adjustRightInd w:val="0"/>
              <w:jc w:val="center"/>
              <w:rPr>
                <w:rFonts w:eastAsia="Times New Roman"/>
                <w:b/>
                <w:sz w:val="20"/>
                <w:szCs w:val="20"/>
                <w:lang w:val="en-US"/>
              </w:rPr>
            </w:pPr>
            <w:r w:rsidRPr="003E5C9C">
              <w:rPr>
                <w:rStyle w:val="hps"/>
                <w:b/>
                <w:sz w:val="20"/>
                <w:szCs w:val="20"/>
                <w:lang w:val="en-US"/>
              </w:rPr>
              <w:t>Student</w:t>
            </w:r>
            <w:r w:rsidRPr="003E5C9C">
              <w:rPr>
                <w:rStyle w:val="shorttext"/>
                <w:b/>
                <w:sz w:val="20"/>
                <w:szCs w:val="20"/>
                <w:lang w:val="en-US"/>
              </w:rPr>
              <w:t xml:space="preserve"> </w:t>
            </w:r>
            <w:r w:rsidRPr="003E5C9C">
              <w:rPr>
                <w:rStyle w:val="hps"/>
                <w:b/>
                <w:sz w:val="20"/>
                <w:szCs w:val="20"/>
                <w:lang w:val="en-US"/>
              </w:rPr>
              <w:t>Workload</w:t>
            </w:r>
          </w:p>
        </w:tc>
      </w:tr>
      <w:tr w:rsidR="00E64DF9" w:rsidRPr="00477B70" w:rsidTr="00D83B45">
        <w:trPr>
          <w:cantSplit/>
          <w:trHeight w:val="270"/>
          <w:jc w:val="center"/>
        </w:trPr>
        <w:tc>
          <w:tcPr>
            <w:tcW w:w="6152" w:type="dxa"/>
            <w:gridSpan w:val="2"/>
            <w:tcBorders>
              <w:top w:val="single" w:sz="12" w:space="0" w:color="000000"/>
              <w:bottom w:val="single" w:sz="4" w:space="0" w:color="auto"/>
              <w:right w:val="single" w:sz="4" w:space="0" w:color="auto"/>
            </w:tcBorders>
            <w:vAlign w:val="center"/>
          </w:tcPr>
          <w:p w:rsidR="00E64DF9" w:rsidRPr="003E5C9C" w:rsidRDefault="00E64DF9" w:rsidP="00755452">
            <w:pPr>
              <w:autoSpaceDE w:val="0"/>
              <w:autoSpaceDN w:val="0"/>
              <w:adjustRightInd w:val="0"/>
              <w:jc w:val="center"/>
              <w:rPr>
                <w:rFonts w:eastAsia="Times New Roman"/>
                <w:b/>
                <w:sz w:val="20"/>
                <w:szCs w:val="20"/>
                <w:lang w:val="en-US"/>
              </w:rPr>
            </w:pPr>
            <w:r w:rsidRPr="003E5C9C">
              <w:rPr>
                <w:rFonts w:eastAsia="Times New Roman"/>
                <w:b/>
                <w:sz w:val="20"/>
                <w:szCs w:val="20"/>
                <w:lang w:val="en-US"/>
              </w:rPr>
              <w:t>Form of activity</w:t>
            </w:r>
          </w:p>
        </w:tc>
        <w:tc>
          <w:tcPr>
            <w:tcW w:w="4062" w:type="dxa"/>
            <w:gridSpan w:val="2"/>
            <w:tcBorders>
              <w:top w:val="single" w:sz="12" w:space="0" w:color="000000"/>
              <w:left w:val="single" w:sz="4" w:space="0" w:color="auto"/>
              <w:bottom w:val="single" w:sz="4" w:space="0" w:color="auto"/>
            </w:tcBorders>
            <w:vAlign w:val="center"/>
          </w:tcPr>
          <w:p w:rsidR="00E64DF9" w:rsidRPr="003E5C9C" w:rsidRDefault="00E64DF9" w:rsidP="00755452">
            <w:pPr>
              <w:autoSpaceDE w:val="0"/>
              <w:autoSpaceDN w:val="0"/>
              <w:adjustRightInd w:val="0"/>
              <w:jc w:val="center"/>
              <w:rPr>
                <w:rFonts w:eastAsia="Times New Roman"/>
                <w:b/>
                <w:sz w:val="20"/>
                <w:szCs w:val="20"/>
                <w:lang w:val="en-US"/>
              </w:rPr>
            </w:pPr>
            <w:r w:rsidRPr="003E5C9C">
              <w:rPr>
                <w:rStyle w:val="hps"/>
                <w:b/>
                <w:sz w:val="20"/>
                <w:szCs w:val="20"/>
                <w:lang w:val="en-US"/>
              </w:rPr>
              <w:t>Number of hours</w:t>
            </w:r>
            <w:r w:rsidRPr="003E5C9C">
              <w:rPr>
                <w:rStyle w:val="shorttext"/>
                <w:b/>
                <w:sz w:val="20"/>
                <w:szCs w:val="20"/>
                <w:lang w:val="en-US"/>
              </w:rPr>
              <w:t xml:space="preserve"> </w:t>
            </w:r>
            <w:r w:rsidRPr="003E5C9C">
              <w:rPr>
                <w:rStyle w:val="hps"/>
                <w:b/>
                <w:sz w:val="20"/>
                <w:szCs w:val="20"/>
                <w:lang w:val="en-US"/>
              </w:rPr>
              <w:t>to complete the</w:t>
            </w:r>
            <w:r w:rsidRPr="003E5C9C">
              <w:rPr>
                <w:rStyle w:val="shorttext"/>
                <w:b/>
                <w:sz w:val="20"/>
                <w:szCs w:val="20"/>
                <w:lang w:val="en-US"/>
              </w:rPr>
              <w:t xml:space="preserve"> </w:t>
            </w:r>
            <w:r w:rsidRPr="003E5C9C">
              <w:rPr>
                <w:rStyle w:val="hps"/>
                <w:b/>
                <w:sz w:val="20"/>
                <w:szCs w:val="20"/>
                <w:lang w:val="en-US"/>
              </w:rPr>
              <w:t>activity</w:t>
            </w:r>
          </w:p>
        </w:tc>
      </w:tr>
      <w:tr w:rsidR="00E64DF9" w:rsidRPr="00477B70" w:rsidTr="00D83B45">
        <w:trPr>
          <w:cantSplit/>
          <w:trHeight w:val="225"/>
          <w:jc w:val="center"/>
        </w:trPr>
        <w:tc>
          <w:tcPr>
            <w:tcW w:w="10214" w:type="dxa"/>
            <w:gridSpan w:val="4"/>
            <w:tcBorders>
              <w:top w:val="single" w:sz="4" w:space="0" w:color="auto"/>
              <w:bottom w:val="single" w:sz="4" w:space="0" w:color="auto"/>
            </w:tcBorders>
            <w:vAlign w:val="center"/>
          </w:tcPr>
          <w:p w:rsidR="00E64DF9" w:rsidRPr="003E5C9C" w:rsidRDefault="00E64DF9" w:rsidP="00755452">
            <w:pPr>
              <w:autoSpaceDE w:val="0"/>
              <w:autoSpaceDN w:val="0"/>
              <w:adjustRightInd w:val="0"/>
              <w:jc w:val="center"/>
              <w:rPr>
                <w:rFonts w:eastAsia="Times New Roman"/>
                <w:b/>
                <w:sz w:val="20"/>
                <w:szCs w:val="20"/>
                <w:lang w:val="en-US"/>
              </w:rPr>
            </w:pPr>
            <w:r w:rsidRPr="003E5C9C">
              <w:rPr>
                <w:rFonts w:eastAsia="Times New Roman"/>
                <w:b/>
                <w:sz w:val="20"/>
                <w:szCs w:val="20"/>
                <w:lang w:val="en-US"/>
              </w:rPr>
              <w:t>Classes that require the participation of a teacher</w:t>
            </w:r>
          </w:p>
        </w:tc>
      </w:tr>
      <w:tr w:rsidR="00E64DF9" w:rsidRPr="003E5C9C" w:rsidTr="00D83B45">
        <w:trPr>
          <w:cantSplit/>
          <w:trHeight w:val="220"/>
          <w:jc w:val="center"/>
        </w:trPr>
        <w:tc>
          <w:tcPr>
            <w:tcW w:w="6152" w:type="dxa"/>
            <w:gridSpan w:val="2"/>
            <w:tcBorders>
              <w:top w:val="single" w:sz="4" w:space="0" w:color="auto"/>
              <w:bottom w:val="single" w:sz="4" w:space="0" w:color="auto"/>
              <w:right w:val="single" w:sz="4" w:space="0" w:color="auto"/>
            </w:tcBorders>
            <w:vAlign w:val="center"/>
          </w:tcPr>
          <w:p w:rsidR="00E64DF9" w:rsidRPr="003E5C9C" w:rsidRDefault="00E64DF9" w:rsidP="00E64DF9">
            <w:pPr>
              <w:numPr>
                <w:ilvl w:val="0"/>
                <w:numId w:val="3"/>
              </w:numPr>
              <w:autoSpaceDE w:val="0"/>
              <w:autoSpaceDN w:val="0"/>
              <w:adjustRightInd w:val="0"/>
              <w:rPr>
                <w:rFonts w:eastAsia="Times New Roman"/>
                <w:sz w:val="20"/>
                <w:szCs w:val="20"/>
                <w:lang w:val="en-US"/>
              </w:rPr>
            </w:pPr>
            <w:r w:rsidRPr="003E5C9C">
              <w:rPr>
                <w:rFonts w:eastAsia="Times New Roman"/>
                <w:sz w:val="20"/>
                <w:szCs w:val="20"/>
                <w:lang w:val="en-US"/>
              </w:rPr>
              <w:t xml:space="preserve"> Realization of the course: lectures (according to the curriculum )</w:t>
            </w:r>
          </w:p>
        </w:tc>
        <w:tc>
          <w:tcPr>
            <w:tcW w:w="4062" w:type="dxa"/>
            <w:gridSpan w:val="2"/>
            <w:tcBorders>
              <w:top w:val="single" w:sz="4" w:space="0" w:color="auto"/>
              <w:left w:val="single" w:sz="4" w:space="0" w:color="auto"/>
              <w:bottom w:val="single" w:sz="4" w:space="0" w:color="auto"/>
            </w:tcBorders>
            <w:vAlign w:val="center"/>
          </w:tcPr>
          <w:p w:rsidR="00E64DF9" w:rsidRPr="003E5C9C" w:rsidRDefault="00477B70" w:rsidP="00755452">
            <w:pPr>
              <w:autoSpaceDE w:val="0"/>
              <w:autoSpaceDN w:val="0"/>
              <w:adjustRightInd w:val="0"/>
              <w:rPr>
                <w:rFonts w:eastAsia="Times New Roman"/>
                <w:sz w:val="20"/>
                <w:szCs w:val="20"/>
                <w:lang w:val="en-US"/>
              </w:rPr>
            </w:pPr>
            <w:r>
              <w:rPr>
                <w:rFonts w:eastAsia="Times New Roman"/>
                <w:sz w:val="20"/>
                <w:szCs w:val="20"/>
                <w:lang w:val="en-US"/>
              </w:rPr>
              <w:t>45</w:t>
            </w:r>
          </w:p>
        </w:tc>
      </w:tr>
      <w:tr w:rsidR="00E64DF9" w:rsidRPr="003E5C9C"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3E5C9C" w:rsidRDefault="00E64DF9" w:rsidP="00E64DF9">
            <w:pPr>
              <w:numPr>
                <w:ilvl w:val="0"/>
                <w:numId w:val="3"/>
              </w:numPr>
              <w:autoSpaceDE w:val="0"/>
              <w:autoSpaceDN w:val="0"/>
              <w:adjustRightInd w:val="0"/>
              <w:rPr>
                <w:rFonts w:eastAsia="Times New Roman"/>
                <w:sz w:val="20"/>
                <w:szCs w:val="20"/>
                <w:lang w:val="en-US"/>
              </w:rPr>
            </w:pPr>
            <w:r w:rsidRPr="003E5C9C">
              <w:rPr>
                <w:rFonts w:eastAsia="Times New Roman"/>
                <w:sz w:val="20"/>
                <w:szCs w:val="20"/>
                <w:lang w:val="en-US"/>
              </w:rPr>
              <w:t>Realization of the course: classes (according to the curriculum )</w:t>
            </w:r>
          </w:p>
        </w:tc>
        <w:tc>
          <w:tcPr>
            <w:tcW w:w="4062" w:type="dxa"/>
            <w:gridSpan w:val="2"/>
            <w:tcBorders>
              <w:top w:val="single" w:sz="4" w:space="0" w:color="auto"/>
              <w:left w:val="single" w:sz="4" w:space="0" w:color="auto"/>
              <w:bottom w:val="single" w:sz="4" w:space="0" w:color="auto"/>
            </w:tcBorders>
            <w:vAlign w:val="center"/>
          </w:tcPr>
          <w:p w:rsidR="00E64DF9" w:rsidRPr="003E5C9C" w:rsidRDefault="00E425E0" w:rsidP="00755452">
            <w:pPr>
              <w:autoSpaceDE w:val="0"/>
              <w:autoSpaceDN w:val="0"/>
              <w:adjustRightInd w:val="0"/>
              <w:rPr>
                <w:rFonts w:eastAsia="Times New Roman"/>
                <w:sz w:val="20"/>
                <w:szCs w:val="20"/>
                <w:lang w:val="en-US"/>
              </w:rPr>
            </w:pPr>
            <w:r w:rsidRPr="003E5C9C">
              <w:rPr>
                <w:rFonts w:eastAsia="Times New Roman"/>
                <w:sz w:val="20"/>
                <w:szCs w:val="20"/>
                <w:lang w:val="en-US"/>
              </w:rPr>
              <w:t>12</w:t>
            </w:r>
            <w:r w:rsidR="00477B70">
              <w:rPr>
                <w:rFonts w:eastAsia="Times New Roman"/>
                <w:sz w:val="20"/>
                <w:szCs w:val="20"/>
                <w:lang w:val="en-US"/>
              </w:rPr>
              <w:t>5</w:t>
            </w:r>
          </w:p>
        </w:tc>
      </w:tr>
      <w:tr w:rsidR="00E64DF9" w:rsidRPr="003E5C9C"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3E5C9C" w:rsidRDefault="00E64DF9" w:rsidP="00E64DF9">
            <w:pPr>
              <w:numPr>
                <w:ilvl w:val="0"/>
                <w:numId w:val="3"/>
              </w:numPr>
              <w:autoSpaceDE w:val="0"/>
              <w:autoSpaceDN w:val="0"/>
              <w:adjustRightInd w:val="0"/>
              <w:rPr>
                <w:rFonts w:eastAsia="Times New Roman"/>
                <w:sz w:val="20"/>
                <w:szCs w:val="20"/>
                <w:lang w:val="en-US"/>
              </w:rPr>
            </w:pPr>
            <w:r w:rsidRPr="003E5C9C">
              <w:rPr>
                <w:rFonts w:eastAsia="Times New Roman"/>
                <w:sz w:val="20"/>
                <w:szCs w:val="20"/>
                <w:lang w:val="en-US"/>
              </w:rPr>
              <w:t xml:space="preserve">Realization of the course: </w:t>
            </w:r>
            <w:r w:rsidRPr="003E5C9C">
              <w:rPr>
                <w:sz w:val="20"/>
                <w:szCs w:val="20"/>
                <w:lang w:val="en-US" w:eastAsia="en-US"/>
              </w:rPr>
              <w:t>seminars;</w:t>
            </w:r>
            <w:r w:rsidR="00D83B45" w:rsidRPr="003E5C9C">
              <w:rPr>
                <w:rFonts w:eastAsia="Times New Roman"/>
                <w:sz w:val="20"/>
                <w:szCs w:val="20"/>
                <w:lang w:val="en-US"/>
              </w:rPr>
              <w:t xml:space="preserve"> (according to the curriculum</w:t>
            </w:r>
            <w:r w:rsidRPr="003E5C9C">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3E5C9C" w:rsidRDefault="00E425E0" w:rsidP="00755452">
            <w:pPr>
              <w:autoSpaceDE w:val="0"/>
              <w:autoSpaceDN w:val="0"/>
              <w:adjustRightInd w:val="0"/>
              <w:rPr>
                <w:rFonts w:eastAsia="Times New Roman"/>
                <w:sz w:val="20"/>
                <w:szCs w:val="20"/>
                <w:lang w:val="en-US"/>
              </w:rPr>
            </w:pPr>
            <w:r w:rsidRPr="003E5C9C">
              <w:rPr>
                <w:rFonts w:eastAsia="Times New Roman"/>
                <w:sz w:val="20"/>
                <w:szCs w:val="20"/>
                <w:lang w:val="en-US"/>
              </w:rPr>
              <w:t>--</w:t>
            </w:r>
          </w:p>
        </w:tc>
      </w:tr>
      <w:tr w:rsidR="00E64DF9" w:rsidRPr="003E5C9C"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3E5C9C" w:rsidRDefault="00E64DF9" w:rsidP="008643D9">
            <w:pPr>
              <w:numPr>
                <w:ilvl w:val="0"/>
                <w:numId w:val="3"/>
              </w:numPr>
              <w:autoSpaceDE w:val="0"/>
              <w:autoSpaceDN w:val="0"/>
              <w:adjustRightInd w:val="0"/>
              <w:rPr>
                <w:rFonts w:eastAsia="Times New Roman"/>
                <w:sz w:val="20"/>
                <w:szCs w:val="20"/>
                <w:lang w:val="en-US"/>
              </w:rPr>
            </w:pPr>
            <w:r w:rsidRPr="003E5C9C">
              <w:rPr>
                <w:rFonts w:eastAsia="Times New Roman"/>
                <w:sz w:val="20"/>
                <w:szCs w:val="20"/>
                <w:lang w:val="en-US"/>
              </w:rPr>
              <w:t xml:space="preserve">Realization of the course: </w:t>
            </w:r>
          </w:p>
        </w:tc>
        <w:tc>
          <w:tcPr>
            <w:tcW w:w="4062" w:type="dxa"/>
            <w:gridSpan w:val="2"/>
            <w:tcBorders>
              <w:top w:val="single" w:sz="4" w:space="0" w:color="auto"/>
              <w:left w:val="single" w:sz="4" w:space="0" w:color="auto"/>
              <w:bottom w:val="single" w:sz="4" w:space="0" w:color="auto"/>
            </w:tcBorders>
            <w:vAlign w:val="center"/>
          </w:tcPr>
          <w:p w:rsidR="00E64DF9" w:rsidRPr="003E5C9C" w:rsidRDefault="008643D9" w:rsidP="00755452">
            <w:pPr>
              <w:autoSpaceDE w:val="0"/>
              <w:autoSpaceDN w:val="0"/>
              <w:adjustRightInd w:val="0"/>
              <w:rPr>
                <w:rFonts w:eastAsia="Times New Roman"/>
                <w:sz w:val="20"/>
                <w:szCs w:val="20"/>
                <w:lang w:val="en-US"/>
              </w:rPr>
            </w:pPr>
            <w:r>
              <w:rPr>
                <w:rFonts w:eastAsia="Times New Roman"/>
                <w:sz w:val="20"/>
                <w:szCs w:val="20"/>
                <w:lang w:val="en-US"/>
              </w:rPr>
              <w:t>--</w:t>
            </w:r>
          </w:p>
        </w:tc>
      </w:tr>
      <w:tr w:rsidR="00E64DF9" w:rsidRPr="003E5C9C"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3E5C9C" w:rsidRDefault="00E64DF9" w:rsidP="00E64DF9">
            <w:pPr>
              <w:numPr>
                <w:ilvl w:val="0"/>
                <w:numId w:val="3"/>
              </w:numPr>
              <w:autoSpaceDE w:val="0"/>
              <w:autoSpaceDN w:val="0"/>
              <w:adjustRightInd w:val="0"/>
              <w:rPr>
                <w:rFonts w:eastAsia="Times New Roman"/>
                <w:sz w:val="20"/>
                <w:szCs w:val="20"/>
                <w:lang w:val="en-US"/>
              </w:rPr>
            </w:pPr>
            <w:r w:rsidRPr="003E5C9C">
              <w:rPr>
                <w:rStyle w:val="hps"/>
                <w:sz w:val="20"/>
                <w:szCs w:val="20"/>
                <w:lang w:val="en-US"/>
              </w:rPr>
              <w:t>Participation in</w:t>
            </w:r>
            <w:r w:rsidRPr="003E5C9C">
              <w:rPr>
                <w:rStyle w:val="shorttext"/>
                <w:sz w:val="20"/>
                <w:szCs w:val="20"/>
                <w:lang w:val="en-US"/>
              </w:rPr>
              <w:t xml:space="preserve"> </w:t>
            </w:r>
            <w:r w:rsidRPr="003E5C9C">
              <w:rPr>
                <w:rStyle w:val="hps"/>
                <w:sz w:val="20"/>
                <w:szCs w:val="20"/>
                <w:lang w:val="en-US"/>
              </w:rPr>
              <w:t>consultation</w:t>
            </w:r>
          </w:p>
        </w:tc>
        <w:tc>
          <w:tcPr>
            <w:tcW w:w="4062" w:type="dxa"/>
            <w:gridSpan w:val="2"/>
            <w:tcBorders>
              <w:top w:val="single" w:sz="4" w:space="0" w:color="auto"/>
              <w:left w:val="single" w:sz="4" w:space="0" w:color="auto"/>
              <w:bottom w:val="single" w:sz="4" w:space="0" w:color="auto"/>
            </w:tcBorders>
            <w:vAlign w:val="center"/>
          </w:tcPr>
          <w:p w:rsidR="00E64DF9" w:rsidRPr="003E5C9C" w:rsidRDefault="00E425E0" w:rsidP="00755452">
            <w:pPr>
              <w:autoSpaceDE w:val="0"/>
              <w:autoSpaceDN w:val="0"/>
              <w:adjustRightInd w:val="0"/>
              <w:rPr>
                <w:rFonts w:eastAsia="Times New Roman"/>
                <w:sz w:val="20"/>
                <w:szCs w:val="20"/>
                <w:lang w:val="en-US"/>
              </w:rPr>
            </w:pPr>
            <w:r w:rsidRPr="003E5C9C">
              <w:rPr>
                <w:rFonts w:eastAsia="Times New Roman"/>
                <w:sz w:val="20"/>
                <w:szCs w:val="20"/>
                <w:lang w:val="en-US"/>
              </w:rPr>
              <w:t>--</w:t>
            </w:r>
          </w:p>
        </w:tc>
      </w:tr>
      <w:tr w:rsidR="00E64DF9" w:rsidRPr="003E5C9C" w:rsidTr="00D83B45">
        <w:trPr>
          <w:cantSplit/>
          <w:trHeight w:val="225"/>
          <w:jc w:val="center"/>
        </w:trPr>
        <w:tc>
          <w:tcPr>
            <w:tcW w:w="6152" w:type="dxa"/>
            <w:gridSpan w:val="2"/>
            <w:tcBorders>
              <w:top w:val="single" w:sz="4" w:space="0" w:color="auto"/>
              <w:bottom w:val="single" w:sz="4" w:space="0" w:color="auto"/>
              <w:right w:val="single" w:sz="4" w:space="0" w:color="auto"/>
            </w:tcBorders>
            <w:vAlign w:val="center"/>
          </w:tcPr>
          <w:p w:rsidR="00E64DF9" w:rsidRPr="003E5C9C" w:rsidRDefault="00E64DF9" w:rsidP="00755452">
            <w:pPr>
              <w:autoSpaceDE w:val="0"/>
              <w:autoSpaceDN w:val="0"/>
              <w:adjustRightInd w:val="0"/>
              <w:ind w:left="720"/>
              <w:rPr>
                <w:rFonts w:eastAsia="Times New Roman"/>
                <w:sz w:val="20"/>
                <w:szCs w:val="20"/>
                <w:lang w:val="en-US"/>
              </w:rPr>
            </w:pPr>
          </w:p>
        </w:tc>
        <w:tc>
          <w:tcPr>
            <w:tcW w:w="4062" w:type="dxa"/>
            <w:gridSpan w:val="2"/>
            <w:tcBorders>
              <w:top w:val="single" w:sz="4" w:space="0" w:color="auto"/>
              <w:left w:val="single" w:sz="4" w:space="0" w:color="auto"/>
              <w:bottom w:val="single" w:sz="4" w:space="0" w:color="auto"/>
            </w:tcBorders>
            <w:vAlign w:val="center"/>
          </w:tcPr>
          <w:p w:rsidR="00E64DF9" w:rsidRPr="003E5C9C" w:rsidRDefault="00E64DF9" w:rsidP="00BA4F5F">
            <w:pPr>
              <w:rPr>
                <w:rFonts w:eastAsia="Times New Roman"/>
                <w:sz w:val="20"/>
                <w:szCs w:val="20"/>
                <w:lang w:val="en-US"/>
              </w:rPr>
            </w:pPr>
            <w:r w:rsidRPr="003E5C9C">
              <w:rPr>
                <w:rFonts w:eastAsia="Times New Roman"/>
                <w:sz w:val="20"/>
                <w:szCs w:val="20"/>
                <w:lang w:val="en-US"/>
              </w:rPr>
              <w:t>Total</w:t>
            </w:r>
            <w:r w:rsidR="00433F53" w:rsidRPr="003E5C9C">
              <w:rPr>
                <w:rFonts w:eastAsia="Times New Roman"/>
                <w:sz w:val="20"/>
                <w:szCs w:val="20"/>
                <w:lang w:val="en-US"/>
              </w:rPr>
              <w:t xml:space="preserve"> </w:t>
            </w:r>
            <w:r w:rsidRPr="003E5C9C">
              <w:rPr>
                <w:rFonts w:eastAsia="Times New Roman"/>
                <w:sz w:val="20"/>
                <w:szCs w:val="20"/>
                <w:lang w:val="en-US"/>
              </w:rPr>
              <w:t>hours</w:t>
            </w:r>
            <w:r w:rsidR="000C41E8" w:rsidRPr="003E5C9C">
              <w:rPr>
                <w:rFonts w:eastAsia="Times New Roman"/>
                <w:sz w:val="20"/>
                <w:szCs w:val="20"/>
                <w:lang w:val="en-US"/>
              </w:rPr>
              <w:t>:</w:t>
            </w:r>
            <w:r w:rsidR="00E425E0" w:rsidRPr="003E5C9C">
              <w:rPr>
                <w:rFonts w:eastAsia="Times New Roman"/>
                <w:sz w:val="20"/>
                <w:szCs w:val="20"/>
                <w:lang w:val="en-US"/>
              </w:rPr>
              <w:t xml:space="preserve"> 1</w:t>
            </w:r>
            <w:r w:rsidR="00477B70">
              <w:rPr>
                <w:rFonts w:eastAsia="Times New Roman"/>
                <w:sz w:val="20"/>
                <w:szCs w:val="20"/>
                <w:lang w:val="en-US"/>
              </w:rPr>
              <w:t>7</w:t>
            </w:r>
            <w:r w:rsidR="00E425E0" w:rsidRPr="003E5C9C">
              <w:rPr>
                <w:rFonts w:eastAsia="Times New Roman"/>
                <w:sz w:val="20"/>
                <w:szCs w:val="20"/>
                <w:lang w:val="en-US"/>
              </w:rPr>
              <w:t>0</w:t>
            </w:r>
          </w:p>
        </w:tc>
      </w:tr>
      <w:tr w:rsidR="0044535E" w:rsidRPr="003E5C9C" w:rsidTr="00D83B45">
        <w:trPr>
          <w:cantSplit/>
          <w:trHeight w:val="319"/>
          <w:jc w:val="center"/>
        </w:trPr>
        <w:tc>
          <w:tcPr>
            <w:tcW w:w="10214" w:type="dxa"/>
            <w:gridSpan w:val="4"/>
            <w:tcBorders>
              <w:top w:val="single" w:sz="4" w:space="0" w:color="auto"/>
            </w:tcBorders>
            <w:vAlign w:val="center"/>
          </w:tcPr>
          <w:p w:rsidR="0044535E" w:rsidRPr="003E5C9C" w:rsidRDefault="006F2E2A" w:rsidP="00B84BB9">
            <w:pPr>
              <w:autoSpaceDE w:val="0"/>
              <w:autoSpaceDN w:val="0"/>
              <w:adjustRightInd w:val="0"/>
              <w:jc w:val="center"/>
              <w:rPr>
                <w:rFonts w:eastAsia="Times New Roman"/>
                <w:b/>
                <w:sz w:val="20"/>
                <w:szCs w:val="20"/>
                <w:lang w:val="en-US"/>
              </w:rPr>
            </w:pPr>
            <w:r w:rsidRPr="003E5C9C">
              <w:rPr>
                <w:rFonts w:eastAsia="Times New Roman"/>
                <w:b/>
                <w:sz w:val="20"/>
                <w:szCs w:val="20"/>
                <w:lang w:val="en-US"/>
              </w:rPr>
              <w:t xml:space="preserve">Student </w:t>
            </w:r>
            <w:r w:rsidR="0044535E" w:rsidRPr="003E5C9C">
              <w:rPr>
                <w:rFonts w:eastAsia="Times New Roman"/>
                <w:b/>
                <w:sz w:val="20"/>
                <w:szCs w:val="20"/>
                <w:lang w:val="en-US"/>
              </w:rPr>
              <w:t>self-study</w:t>
            </w:r>
          </w:p>
          <w:p w:rsidR="0044535E" w:rsidRPr="006D26A9" w:rsidRDefault="0044535E" w:rsidP="00B84BB9">
            <w:pPr>
              <w:autoSpaceDE w:val="0"/>
              <w:autoSpaceDN w:val="0"/>
              <w:adjustRightInd w:val="0"/>
              <w:jc w:val="center"/>
              <w:rPr>
                <w:rFonts w:eastAsia="Times New Roman"/>
                <w:i/>
                <w:sz w:val="20"/>
                <w:szCs w:val="20"/>
              </w:rPr>
            </w:pPr>
            <w:r w:rsidRPr="006D26A9">
              <w:rPr>
                <w:rFonts w:eastAsia="Times New Roman"/>
                <w:i/>
                <w:sz w:val="20"/>
                <w:szCs w:val="20"/>
              </w:rPr>
              <w:t>1 punkt ECTS oznacza 25-30 godzin pracy studenta w różnych formach, takich jak np.:</w:t>
            </w:r>
          </w:p>
        </w:tc>
      </w:tr>
      <w:tr w:rsidR="0044535E" w:rsidRPr="00477B70" w:rsidTr="00D83B45">
        <w:trPr>
          <w:cantSplit/>
          <w:trHeight w:val="210"/>
          <w:jc w:val="center"/>
        </w:trPr>
        <w:tc>
          <w:tcPr>
            <w:tcW w:w="6183" w:type="dxa"/>
            <w:gridSpan w:val="3"/>
            <w:tcBorders>
              <w:top w:val="single" w:sz="4" w:space="0" w:color="auto"/>
              <w:bottom w:val="single" w:sz="4" w:space="0" w:color="auto"/>
              <w:right w:val="single" w:sz="4" w:space="0" w:color="auto"/>
            </w:tcBorders>
            <w:vAlign w:val="center"/>
          </w:tcPr>
          <w:p w:rsidR="0044535E" w:rsidRPr="003E5C9C" w:rsidRDefault="0044535E" w:rsidP="007A0670">
            <w:pPr>
              <w:numPr>
                <w:ilvl w:val="0"/>
                <w:numId w:val="4"/>
              </w:numPr>
              <w:autoSpaceDE w:val="0"/>
              <w:autoSpaceDN w:val="0"/>
              <w:adjustRightInd w:val="0"/>
              <w:rPr>
                <w:rFonts w:eastAsia="Times New Roman"/>
                <w:sz w:val="20"/>
                <w:szCs w:val="20"/>
                <w:lang w:val="en-US"/>
              </w:rPr>
            </w:pPr>
            <w:r w:rsidRPr="003E5C9C">
              <w:rPr>
                <w:rFonts w:eastAsia="Times New Roman"/>
                <w:sz w:val="20"/>
                <w:szCs w:val="20"/>
                <w:lang w:val="en-US"/>
              </w:rPr>
              <w:t>Preparation for the theoretical and practical classes (</w:t>
            </w:r>
            <w:r w:rsidR="00E64DF9" w:rsidRPr="003E5C9C">
              <w:rPr>
                <w:rFonts w:eastAsia="Times New Roman"/>
                <w:sz w:val="20"/>
                <w:szCs w:val="20"/>
                <w:lang w:val="en-US"/>
              </w:rPr>
              <w:t xml:space="preserve">realization of </w:t>
            </w:r>
            <w:r w:rsidRPr="003E5C9C">
              <w:rPr>
                <w:rFonts w:eastAsia="Times New Roman"/>
                <w:sz w:val="20"/>
                <w:szCs w:val="20"/>
                <w:lang w:val="en-US"/>
              </w:rPr>
              <w:t>pro</w:t>
            </w:r>
            <w:r w:rsidR="00E64DF9" w:rsidRPr="003E5C9C">
              <w:rPr>
                <w:rFonts w:eastAsia="Times New Roman"/>
                <w:sz w:val="20"/>
                <w:szCs w:val="20"/>
                <w:lang w:val="en-US"/>
              </w:rPr>
              <w:t>jects, documentation, case description</w:t>
            </w:r>
            <w:r w:rsidRPr="003E5C9C">
              <w:rPr>
                <w:rFonts w:eastAsia="Times New Roman"/>
                <w:sz w:val="20"/>
                <w:szCs w:val="20"/>
                <w:lang w:val="en-US"/>
              </w:rPr>
              <w:t xml:space="preserve"> etc.)</w:t>
            </w:r>
          </w:p>
        </w:tc>
        <w:tc>
          <w:tcPr>
            <w:tcW w:w="4031" w:type="dxa"/>
            <w:tcBorders>
              <w:top w:val="single" w:sz="4" w:space="0" w:color="auto"/>
              <w:left w:val="single" w:sz="4" w:space="0" w:color="auto"/>
              <w:bottom w:val="single" w:sz="4" w:space="0" w:color="auto"/>
            </w:tcBorders>
            <w:vAlign w:val="center"/>
          </w:tcPr>
          <w:p w:rsidR="0044535E" w:rsidRPr="003E5C9C" w:rsidRDefault="00477B70" w:rsidP="00B84BB9">
            <w:pPr>
              <w:autoSpaceDE w:val="0"/>
              <w:autoSpaceDN w:val="0"/>
              <w:adjustRightInd w:val="0"/>
              <w:rPr>
                <w:rFonts w:eastAsia="Times New Roman"/>
                <w:sz w:val="20"/>
                <w:szCs w:val="20"/>
                <w:lang w:val="en-US"/>
              </w:rPr>
            </w:pPr>
            <w:r>
              <w:rPr>
                <w:rFonts w:eastAsia="Times New Roman"/>
                <w:sz w:val="20"/>
                <w:szCs w:val="20"/>
                <w:lang w:val="en-US"/>
              </w:rPr>
              <w:t>100</w:t>
            </w:r>
          </w:p>
        </w:tc>
      </w:tr>
      <w:tr w:rsidR="0044535E" w:rsidRPr="003E5C9C" w:rsidTr="00D83B45">
        <w:trPr>
          <w:cantSplit/>
          <w:trHeight w:val="225"/>
          <w:jc w:val="center"/>
        </w:trPr>
        <w:tc>
          <w:tcPr>
            <w:tcW w:w="6183" w:type="dxa"/>
            <w:gridSpan w:val="3"/>
            <w:tcBorders>
              <w:top w:val="single" w:sz="4" w:space="0" w:color="auto"/>
              <w:bottom w:val="single" w:sz="4" w:space="0" w:color="auto"/>
              <w:right w:val="single" w:sz="4" w:space="0" w:color="auto"/>
            </w:tcBorders>
            <w:vAlign w:val="center"/>
          </w:tcPr>
          <w:p w:rsidR="0044535E" w:rsidRPr="003E5C9C" w:rsidRDefault="0044535E" w:rsidP="0044535E">
            <w:pPr>
              <w:numPr>
                <w:ilvl w:val="0"/>
                <w:numId w:val="4"/>
              </w:numPr>
              <w:autoSpaceDE w:val="0"/>
              <w:autoSpaceDN w:val="0"/>
              <w:adjustRightInd w:val="0"/>
              <w:rPr>
                <w:rFonts w:eastAsia="Times New Roman"/>
                <w:sz w:val="20"/>
                <w:szCs w:val="20"/>
                <w:lang w:val="en-US"/>
              </w:rPr>
            </w:pPr>
            <w:r w:rsidRPr="003E5C9C">
              <w:rPr>
                <w:rFonts w:eastAsia="Times New Roman"/>
                <w:sz w:val="20"/>
                <w:szCs w:val="20"/>
                <w:lang w:val="en-US"/>
              </w:rPr>
              <w:t>Preparation for tests/credits</w:t>
            </w:r>
          </w:p>
        </w:tc>
        <w:tc>
          <w:tcPr>
            <w:tcW w:w="4031" w:type="dxa"/>
            <w:tcBorders>
              <w:top w:val="single" w:sz="4" w:space="0" w:color="auto"/>
              <w:left w:val="single" w:sz="4" w:space="0" w:color="auto"/>
              <w:bottom w:val="single" w:sz="4" w:space="0" w:color="auto"/>
            </w:tcBorders>
            <w:vAlign w:val="center"/>
          </w:tcPr>
          <w:p w:rsidR="0044535E" w:rsidRPr="003E5C9C" w:rsidRDefault="00477B70" w:rsidP="00B84BB9">
            <w:pPr>
              <w:autoSpaceDE w:val="0"/>
              <w:autoSpaceDN w:val="0"/>
              <w:adjustRightInd w:val="0"/>
              <w:rPr>
                <w:rFonts w:eastAsia="Times New Roman"/>
                <w:sz w:val="20"/>
                <w:szCs w:val="20"/>
                <w:lang w:val="en-US"/>
              </w:rPr>
            </w:pPr>
            <w:r>
              <w:rPr>
                <w:rFonts w:eastAsia="Times New Roman"/>
                <w:sz w:val="20"/>
                <w:szCs w:val="20"/>
                <w:lang w:val="en-US"/>
              </w:rPr>
              <w:t>20</w:t>
            </w:r>
          </w:p>
        </w:tc>
      </w:tr>
      <w:tr w:rsidR="0044535E" w:rsidRPr="00477B70" w:rsidTr="00D83B45">
        <w:trPr>
          <w:cantSplit/>
          <w:trHeight w:val="165"/>
          <w:jc w:val="center"/>
        </w:trPr>
        <w:tc>
          <w:tcPr>
            <w:tcW w:w="6183" w:type="dxa"/>
            <w:gridSpan w:val="3"/>
            <w:tcBorders>
              <w:top w:val="single" w:sz="4" w:space="0" w:color="auto"/>
              <w:bottom w:val="single" w:sz="4" w:space="0" w:color="auto"/>
              <w:right w:val="single" w:sz="4" w:space="0" w:color="auto"/>
            </w:tcBorders>
            <w:vAlign w:val="center"/>
          </w:tcPr>
          <w:p w:rsidR="0044535E" w:rsidRPr="003E5C9C" w:rsidRDefault="0044535E" w:rsidP="0044535E">
            <w:pPr>
              <w:numPr>
                <w:ilvl w:val="0"/>
                <w:numId w:val="4"/>
              </w:numPr>
              <w:autoSpaceDE w:val="0"/>
              <w:autoSpaceDN w:val="0"/>
              <w:adjustRightInd w:val="0"/>
              <w:rPr>
                <w:rFonts w:eastAsia="Times New Roman"/>
                <w:sz w:val="20"/>
                <w:szCs w:val="20"/>
                <w:lang w:val="en-US"/>
              </w:rPr>
            </w:pPr>
            <w:r w:rsidRPr="003E5C9C">
              <w:rPr>
                <w:rFonts w:eastAsia="Times New Roman"/>
                <w:sz w:val="20"/>
                <w:szCs w:val="20"/>
                <w:lang w:val="en-US"/>
              </w:rPr>
              <w:t>Preparation for an exam/final test-credit</w:t>
            </w:r>
          </w:p>
        </w:tc>
        <w:tc>
          <w:tcPr>
            <w:tcW w:w="4031" w:type="dxa"/>
            <w:tcBorders>
              <w:top w:val="single" w:sz="4" w:space="0" w:color="auto"/>
              <w:left w:val="single" w:sz="4" w:space="0" w:color="auto"/>
              <w:bottom w:val="single" w:sz="4" w:space="0" w:color="auto"/>
            </w:tcBorders>
            <w:vAlign w:val="center"/>
          </w:tcPr>
          <w:p w:rsidR="0044535E" w:rsidRPr="003E5C9C" w:rsidRDefault="00477B70" w:rsidP="00B84BB9">
            <w:pPr>
              <w:autoSpaceDE w:val="0"/>
              <w:autoSpaceDN w:val="0"/>
              <w:adjustRightInd w:val="0"/>
              <w:rPr>
                <w:rFonts w:eastAsia="Times New Roman"/>
                <w:sz w:val="20"/>
                <w:szCs w:val="20"/>
                <w:lang w:val="en-US"/>
              </w:rPr>
            </w:pPr>
            <w:r>
              <w:rPr>
                <w:rFonts w:eastAsia="Times New Roman"/>
                <w:sz w:val="20"/>
                <w:szCs w:val="20"/>
                <w:lang w:val="en-US"/>
              </w:rPr>
              <w:t>40</w:t>
            </w:r>
          </w:p>
        </w:tc>
      </w:tr>
      <w:tr w:rsidR="0044535E" w:rsidRPr="003E5C9C" w:rsidTr="00D83B45">
        <w:trPr>
          <w:cantSplit/>
          <w:trHeight w:val="264"/>
          <w:jc w:val="center"/>
        </w:trPr>
        <w:tc>
          <w:tcPr>
            <w:tcW w:w="6183" w:type="dxa"/>
            <w:gridSpan w:val="3"/>
            <w:tcBorders>
              <w:top w:val="single" w:sz="4" w:space="0" w:color="auto"/>
              <w:right w:val="single" w:sz="4" w:space="0" w:color="auto"/>
            </w:tcBorders>
            <w:vAlign w:val="center"/>
          </w:tcPr>
          <w:p w:rsidR="0044535E" w:rsidRPr="003E5C9C" w:rsidRDefault="0044535E" w:rsidP="00B84BB9">
            <w:pPr>
              <w:autoSpaceDE w:val="0"/>
              <w:autoSpaceDN w:val="0"/>
              <w:adjustRightInd w:val="0"/>
              <w:ind w:left="720"/>
              <w:rPr>
                <w:rFonts w:eastAsia="Times New Roman"/>
                <w:sz w:val="20"/>
                <w:szCs w:val="20"/>
                <w:lang w:val="en-US"/>
              </w:rPr>
            </w:pPr>
          </w:p>
        </w:tc>
        <w:tc>
          <w:tcPr>
            <w:tcW w:w="4031" w:type="dxa"/>
            <w:tcBorders>
              <w:top w:val="single" w:sz="4" w:space="0" w:color="auto"/>
              <w:left w:val="single" w:sz="4" w:space="0" w:color="auto"/>
            </w:tcBorders>
            <w:vAlign w:val="center"/>
          </w:tcPr>
          <w:p w:rsidR="0044535E" w:rsidRPr="003E5C9C" w:rsidRDefault="0044535E" w:rsidP="00B84BB9">
            <w:pPr>
              <w:autoSpaceDE w:val="0"/>
              <w:autoSpaceDN w:val="0"/>
              <w:adjustRightInd w:val="0"/>
              <w:rPr>
                <w:rFonts w:eastAsia="Times New Roman"/>
                <w:sz w:val="20"/>
                <w:szCs w:val="20"/>
                <w:lang w:val="en-US"/>
              </w:rPr>
            </w:pPr>
            <w:r w:rsidRPr="003E5C9C">
              <w:rPr>
                <w:rFonts w:eastAsia="Times New Roman"/>
                <w:sz w:val="20"/>
                <w:szCs w:val="20"/>
                <w:lang w:val="en-US"/>
              </w:rPr>
              <w:t>Total hours:</w:t>
            </w:r>
            <w:r w:rsidR="00477B70">
              <w:rPr>
                <w:rFonts w:eastAsia="Times New Roman"/>
                <w:sz w:val="20"/>
                <w:szCs w:val="20"/>
                <w:lang w:val="en-US"/>
              </w:rPr>
              <w:t xml:space="preserve"> 160</w:t>
            </w:r>
          </w:p>
        </w:tc>
      </w:tr>
    </w:tbl>
    <w:p w:rsidR="00CA6D0E" w:rsidRPr="003E5C9C" w:rsidRDefault="00CA6D0E" w:rsidP="00CA6D0E">
      <w:pPr>
        <w:tabs>
          <w:tab w:val="left" w:pos="5670"/>
        </w:tabs>
        <w:autoSpaceDE w:val="0"/>
        <w:autoSpaceDN w:val="0"/>
        <w:adjustRightInd w:val="0"/>
        <w:jc w:val="center"/>
        <w:rPr>
          <w:rFonts w:eastAsia="Times New Roman"/>
          <w:sz w:val="22"/>
          <w:szCs w:val="22"/>
          <w:lang w:val="en-US"/>
        </w:rPr>
      </w:pPr>
      <w:r w:rsidRPr="003E5C9C">
        <w:rPr>
          <w:rFonts w:eastAsia="Times New Roman"/>
          <w:sz w:val="22"/>
          <w:szCs w:val="22"/>
          <w:lang w:val="en-US"/>
        </w:rPr>
        <w:tab/>
      </w: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03"/>
        <w:gridCol w:w="5103"/>
      </w:tblGrid>
      <w:tr w:rsidR="00CA6D0E" w:rsidRPr="003E5C9C" w:rsidTr="008C636B">
        <w:trPr>
          <w:cantSplit/>
        </w:trPr>
        <w:tc>
          <w:tcPr>
            <w:tcW w:w="10206" w:type="dxa"/>
            <w:gridSpan w:val="2"/>
            <w:shd w:val="clear" w:color="auto" w:fill="auto"/>
          </w:tcPr>
          <w:p w:rsidR="00CA6D0E" w:rsidRPr="006D26A9" w:rsidRDefault="00CA6D0E" w:rsidP="00B84BB9">
            <w:pPr>
              <w:tabs>
                <w:tab w:val="left" w:pos="5670"/>
              </w:tabs>
              <w:autoSpaceDE w:val="0"/>
              <w:autoSpaceDN w:val="0"/>
              <w:adjustRightInd w:val="0"/>
              <w:jc w:val="both"/>
              <w:rPr>
                <w:rFonts w:eastAsia="Times New Roman"/>
                <w:i/>
                <w:sz w:val="20"/>
                <w:szCs w:val="20"/>
              </w:rPr>
            </w:pPr>
            <w:r w:rsidRPr="006D26A9">
              <w:rPr>
                <w:rFonts w:eastAsia="Times New Roman"/>
                <w:b/>
                <w:sz w:val="20"/>
                <w:szCs w:val="20"/>
              </w:rPr>
              <w:t>Course content</w:t>
            </w:r>
            <w:r w:rsidR="00E64DF9" w:rsidRPr="006D26A9">
              <w:rPr>
                <w:rFonts w:eastAsia="Times New Roman"/>
                <w:b/>
                <w:sz w:val="20"/>
                <w:szCs w:val="20"/>
              </w:rPr>
              <w:t>s:</w:t>
            </w:r>
            <w:r w:rsidRPr="006D26A9">
              <w:rPr>
                <w:rFonts w:eastAsia="Times New Roman"/>
                <w:b/>
                <w:sz w:val="20"/>
                <w:szCs w:val="20"/>
              </w:rPr>
              <w:t xml:space="preserve"> </w:t>
            </w:r>
            <w:r w:rsidRPr="006D26A9">
              <w:rPr>
                <w:rFonts w:eastAsia="Times New Roman"/>
                <w:i/>
                <w:sz w:val="20"/>
                <w:szCs w:val="20"/>
              </w:rPr>
              <w:t>proszę wpisać hasłowo tematykę poszczególnych zajęć, pamiętając, aby przekładała się ona na zamierzone efekty kształcenia</w:t>
            </w:r>
          </w:p>
        </w:tc>
      </w:tr>
      <w:tr w:rsidR="00CA6D0E" w:rsidRPr="003E5C9C" w:rsidTr="008C636B">
        <w:trPr>
          <w:cantSplit/>
          <w:trHeight w:val="330"/>
        </w:trPr>
        <w:tc>
          <w:tcPr>
            <w:tcW w:w="5103" w:type="dxa"/>
            <w:tcBorders>
              <w:right w:val="single" w:sz="4" w:space="0" w:color="auto"/>
            </w:tcBorders>
            <w:shd w:val="clear" w:color="auto" w:fill="auto"/>
          </w:tcPr>
          <w:p w:rsidR="00CA6D0E" w:rsidRPr="003E5C9C" w:rsidRDefault="00CA6D0E" w:rsidP="00B84BB9">
            <w:pPr>
              <w:tabs>
                <w:tab w:val="left" w:pos="5670"/>
              </w:tabs>
              <w:autoSpaceDE w:val="0"/>
              <w:autoSpaceDN w:val="0"/>
              <w:adjustRightInd w:val="0"/>
              <w:jc w:val="center"/>
              <w:rPr>
                <w:rFonts w:eastAsia="Times New Roman"/>
                <w:b/>
                <w:sz w:val="20"/>
                <w:szCs w:val="20"/>
                <w:lang w:val="en-US"/>
              </w:rPr>
            </w:pPr>
            <w:r w:rsidRPr="003E5C9C">
              <w:rPr>
                <w:rFonts w:eastAsia="Times New Roman"/>
                <w:b/>
                <w:sz w:val="20"/>
                <w:szCs w:val="20"/>
                <w:lang w:val="en-US"/>
              </w:rPr>
              <w:t xml:space="preserve">Learning outcomes </w:t>
            </w:r>
          </w:p>
          <w:p w:rsidR="00CA6D0E" w:rsidRPr="003E5C9C" w:rsidRDefault="00CA6D0E" w:rsidP="00B84BB9">
            <w:pPr>
              <w:tabs>
                <w:tab w:val="left" w:pos="5670"/>
              </w:tabs>
              <w:autoSpaceDE w:val="0"/>
              <w:autoSpaceDN w:val="0"/>
              <w:adjustRightInd w:val="0"/>
              <w:jc w:val="center"/>
              <w:rPr>
                <w:rFonts w:eastAsia="Times New Roman"/>
                <w:b/>
                <w:sz w:val="20"/>
                <w:szCs w:val="20"/>
                <w:lang w:val="en-US"/>
              </w:rPr>
            </w:pPr>
            <w:r w:rsidRPr="003E5C9C">
              <w:rPr>
                <w:rFonts w:eastAsia="Times New Roman"/>
                <w:b/>
                <w:sz w:val="20"/>
                <w:szCs w:val="20"/>
                <w:lang w:val="en-US"/>
              </w:rPr>
              <w:t>(symbol and number)</w:t>
            </w:r>
          </w:p>
        </w:tc>
        <w:tc>
          <w:tcPr>
            <w:tcW w:w="5103" w:type="dxa"/>
            <w:tcBorders>
              <w:left w:val="single" w:sz="4" w:space="0" w:color="auto"/>
            </w:tcBorders>
            <w:shd w:val="clear" w:color="auto" w:fill="auto"/>
          </w:tcPr>
          <w:p w:rsidR="00CA6D0E" w:rsidRPr="003E5C9C" w:rsidRDefault="00CA6D0E" w:rsidP="00B84BB9">
            <w:pPr>
              <w:jc w:val="center"/>
              <w:rPr>
                <w:rFonts w:eastAsia="Times New Roman"/>
                <w:b/>
                <w:sz w:val="20"/>
                <w:szCs w:val="20"/>
                <w:lang w:val="en-US"/>
              </w:rPr>
            </w:pPr>
            <w:r w:rsidRPr="003E5C9C">
              <w:rPr>
                <w:rFonts w:eastAsia="Times New Roman"/>
                <w:b/>
                <w:sz w:val="20"/>
                <w:szCs w:val="20"/>
                <w:lang w:val="en-US"/>
              </w:rPr>
              <w:t>Topics</w:t>
            </w:r>
          </w:p>
        </w:tc>
      </w:tr>
      <w:tr w:rsidR="00CA6D0E" w:rsidRPr="00477B70" w:rsidTr="00BA26B2">
        <w:trPr>
          <w:cantSplit/>
          <w:trHeight w:val="626"/>
        </w:trPr>
        <w:tc>
          <w:tcPr>
            <w:tcW w:w="5103" w:type="dxa"/>
            <w:tcBorders>
              <w:right w:val="single" w:sz="4" w:space="0" w:color="auto"/>
            </w:tcBorders>
            <w:shd w:val="clear" w:color="auto" w:fill="auto"/>
          </w:tcPr>
          <w:p w:rsidR="0061754F" w:rsidRPr="003E5C9C" w:rsidRDefault="0061754F" w:rsidP="0061754F">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BW2</w:t>
            </w:r>
            <w:r w:rsidR="004769E5">
              <w:rPr>
                <w:rFonts w:eastAsia="Times New Roman"/>
                <w:sz w:val="20"/>
                <w:szCs w:val="20"/>
                <w:lang w:val="en-US"/>
              </w:rPr>
              <w:t>0, BU9, BU13</w:t>
            </w:r>
          </w:p>
        </w:tc>
        <w:tc>
          <w:tcPr>
            <w:tcW w:w="5103" w:type="dxa"/>
            <w:tcBorders>
              <w:left w:val="single" w:sz="4" w:space="0" w:color="auto"/>
            </w:tcBorders>
            <w:shd w:val="clear" w:color="auto" w:fill="auto"/>
          </w:tcPr>
          <w:p w:rsidR="00CA6D0E" w:rsidRPr="003E5C9C" w:rsidRDefault="00DA6D64" w:rsidP="0061754F">
            <w:pPr>
              <w:rPr>
                <w:rFonts w:eastAsia="Times New Roman"/>
                <w:sz w:val="20"/>
                <w:szCs w:val="20"/>
                <w:lang w:val="en-US"/>
              </w:rPr>
            </w:pPr>
            <w:r w:rsidRPr="003E5C9C">
              <w:rPr>
                <w:rFonts w:eastAsia="Times New Roman"/>
                <w:sz w:val="20"/>
                <w:szCs w:val="20"/>
                <w:lang w:val="en-US"/>
              </w:rPr>
              <w:t xml:space="preserve">Introduction to neurophysiology. Review of internal regulations, safety regulations etc. </w:t>
            </w:r>
          </w:p>
        </w:tc>
      </w:tr>
      <w:tr w:rsidR="0061754F" w:rsidRPr="00477B70" w:rsidTr="00BA26B2">
        <w:trPr>
          <w:cantSplit/>
          <w:trHeight w:val="552"/>
        </w:trPr>
        <w:tc>
          <w:tcPr>
            <w:tcW w:w="5103" w:type="dxa"/>
            <w:tcBorders>
              <w:right w:val="single" w:sz="4" w:space="0" w:color="auto"/>
            </w:tcBorders>
            <w:shd w:val="clear" w:color="auto" w:fill="auto"/>
          </w:tcPr>
          <w:p w:rsidR="0061754F" w:rsidRPr="003E5C9C" w:rsidRDefault="00BA26B2" w:rsidP="0061754F">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BW2</w:t>
            </w:r>
            <w:r w:rsidR="004769E5">
              <w:rPr>
                <w:rFonts w:eastAsia="Times New Roman"/>
                <w:sz w:val="20"/>
                <w:szCs w:val="20"/>
                <w:lang w:val="en-US"/>
              </w:rPr>
              <w:t>0, BU9, BU13</w:t>
            </w:r>
          </w:p>
        </w:tc>
        <w:tc>
          <w:tcPr>
            <w:tcW w:w="5103" w:type="dxa"/>
            <w:tcBorders>
              <w:left w:val="single" w:sz="4" w:space="0" w:color="auto"/>
            </w:tcBorders>
            <w:shd w:val="clear" w:color="auto" w:fill="auto"/>
          </w:tcPr>
          <w:p w:rsidR="0061754F" w:rsidRPr="003E5C9C" w:rsidRDefault="0061754F" w:rsidP="0061754F">
            <w:pPr>
              <w:rPr>
                <w:rFonts w:eastAsia="Times New Roman"/>
                <w:sz w:val="20"/>
                <w:szCs w:val="20"/>
                <w:lang w:val="en-US"/>
              </w:rPr>
            </w:pPr>
            <w:r w:rsidRPr="003E5C9C">
              <w:rPr>
                <w:rFonts w:eastAsia="Times New Roman"/>
                <w:sz w:val="20"/>
                <w:szCs w:val="20"/>
                <w:lang w:val="en-US"/>
              </w:rPr>
              <w:t>Neurophysiology (nerve cells, membrane resting, action potential</w:t>
            </w:r>
          </w:p>
        </w:tc>
      </w:tr>
      <w:tr w:rsidR="004769E5" w:rsidRPr="003E5C9C" w:rsidTr="00BA26B2">
        <w:trPr>
          <w:cantSplit/>
          <w:trHeight w:val="407"/>
        </w:trPr>
        <w:tc>
          <w:tcPr>
            <w:tcW w:w="5103" w:type="dxa"/>
            <w:tcBorders>
              <w:right w:val="single" w:sz="4" w:space="0" w:color="auto"/>
            </w:tcBorders>
            <w:shd w:val="clear" w:color="auto" w:fill="auto"/>
          </w:tcPr>
          <w:p w:rsidR="004769E5" w:rsidRPr="003E5C9C" w:rsidRDefault="004769E5" w:rsidP="004769E5">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BW2</w:t>
            </w:r>
            <w:r>
              <w:rPr>
                <w:rFonts w:eastAsia="Times New Roman"/>
                <w:sz w:val="20"/>
                <w:szCs w:val="20"/>
                <w:lang w:val="en-US"/>
              </w:rPr>
              <w:t>0, BU9, BU13</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Neurophysiology (synapses) </w:t>
            </w:r>
          </w:p>
          <w:p w:rsidR="004769E5" w:rsidRPr="003E5C9C" w:rsidRDefault="004769E5" w:rsidP="004769E5">
            <w:pPr>
              <w:rPr>
                <w:rFonts w:eastAsia="Times New Roman"/>
                <w:sz w:val="20"/>
                <w:szCs w:val="20"/>
                <w:lang w:val="en-US"/>
              </w:rPr>
            </w:pPr>
          </w:p>
        </w:tc>
      </w:tr>
      <w:tr w:rsidR="004769E5" w:rsidRPr="003E5C9C" w:rsidTr="00BA26B2">
        <w:trPr>
          <w:cantSplit/>
          <w:trHeight w:val="513"/>
        </w:trPr>
        <w:tc>
          <w:tcPr>
            <w:tcW w:w="5103" w:type="dxa"/>
            <w:tcBorders>
              <w:right w:val="single" w:sz="4" w:space="0" w:color="auto"/>
            </w:tcBorders>
            <w:shd w:val="clear" w:color="auto" w:fill="auto"/>
          </w:tcPr>
          <w:p w:rsidR="004769E5" w:rsidRPr="003E5C9C" w:rsidRDefault="004769E5" w:rsidP="004769E5">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BW2</w:t>
            </w:r>
            <w:r>
              <w:rPr>
                <w:rFonts w:eastAsia="Times New Roman"/>
                <w:sz w:val="20"/>
                <w:szCs w:val="20"/>
                <w:lang w:val="en-US"/>
              </w:rPr>
              <w:t>0, BU9, BU13</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Muscles </w:t>
            </w:r>
          </w:p>
          <w:p w:rsidR="004769E5" w:rsidRPr="003E5C9C" w:rsidRDefault="004769E5" w:rsidP="004769E5">
            <w:pPr>
              <w:rPr>
                <w:rFonts w:eastAsia="Times New Roman"/>
                <w:sz w:val="20"/>
                <w:szCs w:val="20"/>
                <w:lang w:val="en-US"/>
              </w:rPr>
            </w:pPr>
          </w:p>
        </w:tc>
      </w:tr>
      <w:tr w:rsidR="004769E5" w:rsidRPr="003E5C9C" w:rsidTr="00BA26B2">
        <w:trPr>
          <w:cantSplit/>
          <w:trHeight w:val="544"/>
        </w:trPr>
        <w:tc>
          <w:tcPr>
            <w:tcW w:w="5103" w:type="dxa"/>
            <w:tcBorders>
              <w:right w:val="single" w:sz="4" w:space="0" w:color="auto"/>
            </w:tcBorders>
            <w:shd w:val="clear" w:color="auto" w:fill="auto"/>
          </w:tcPr>
          <w:p w:rsidR="004769E5" w:rsidRPr="003E5C9C" w:rsidRDefault="004769E5" w:rsidP="004769E5">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BW2</w:t>
            </w:r>
            <w:r>
              <w:rPr>
                <w:rFonts w:eastAsia="Times New Roman"/>
                <w:sz w:val="20"/>
                <w:szCs w:val="20"/>
                <w:lang w:val="en-US"/>
              </w:rPr>
              <w:t>0, BU9, BU13</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Sensory Physiology </w:t>
            </w:r>
          </w:p>
          <w:p w:rsidR="004769E5" w:rsidRPr="003E5C9C" w:rsidRDefault="004769E5" w:rsidP="004769E5">
            <w:pPr>
              <w:rPr>
                <w:rFonts w:eastAsia="Times New Roman"/>
                <w:sz w:val="20"/>
                <w:szCs w:val="20"/>
                <w:lang w:val="en-US"/>
              </w:rPr>
            </w:pPr>
          </w:p>
        </w:tc>
      </w:tr>
      <w:tr w:rsidR="004769E5" w:rsidRPr="00477B70" w:rsidTr="00BA26B2">
        <w:trPr>
          <w:cantSplit/>
          <w:trHeight w:val="418"/>
        </w:trPr>
        <w:tc>
          <w:tcPr>
            <w:tcW w:w="5103" w:type="dxa"/>
            <w:tcBorders>
              <w:right w:val="single" w:sz="4" w:space="0" w:color="auto"/>
            </w:tcBorders>
            <w:shd w:val="clear" w:color="auto" w:fill="auto"/>
          </w:tcPr>
          <w:p w:rsidR="004769E5" w:rsidRPr="003E5C9C" w:rsidRDefault="004769E5" w:rsidP="004769E5">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BW2</w:t>
            </w:r>
            <w:r>
              <w:rPr>
                <w:rFonts w:eastAsia="Times New Roman"/>
                <w:sz w:val="20"/>
                <w:szCs w:val="20"/>
                <w:lang w:val="en-US"/>
              </w:rPr>
              <w:t>0, BU9, BU13</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Control of Posture and Movement + CNS </w:t>
            </w:r>
          </w:p>
          <w:p w:rsidR="004769E5" w:rsidRPr="003E5C9C" w:rsidRDefault="004769E5" w:rsidP="004769E5">
            <w:pPr>
              <w:rPr>
                <w:rFonts w:eastAsia="Times New Roman"/>
                <w:sz w:val="20"/>
                <w:szCs w:val="20"/>
                <w:lang w:val="en-US"/>
              </w:rPr>
            </w:pPr>
          </w:p>
        </w:tc>
      </w:tr>
      <w:tr w:rsidR="004769E5" w:rsidRPr="003E5C9C" w:rsidTr="00BA26B2">
        <w:trPr>
          <w:cantSplit/>
          <w:trHeight w:val="503"/>
        </w:trPr>
        <w:tc>
          <w:tcPr>
            <w:tcW w:w="5103" w:type="dxa"/>
            <w:tcBorders>
              <w:right w:val="single" w:sz="4" w:space="0" w:color="auto"/>
            </w:tcBorders>
            <w:shd w:val="clear" w:color="auto" w:fill="auto"/>
          </w:tcPr>
          <w:p w:rsidR="004769E5" w:rsidRPr="003E5C9C" w:rsidRDefault="004769E5" w:rsidP="004769E5">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BW2</w:t>
            </w:r>
            <w:r>
              <w:rPr>
                <w:rFonts w:eastAsia="Times New Roman"/>
                <w:sz w:val="20"/>
                <w:szCs w:val="20"/>
                <w:lang w:val="en-US"/>
              </w:rPr>
              <w:t>0, BU9, BU13</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The Autonomic Nervous </w:t>
            </w:r>
          </w:p>
          <w:p w:rsidR="004769E5" w:rsidRPr="003E5C9C" w:rsidRDefault="004769E5" w:rsidP="004769E5">
            <w:pPr>
              <w:rPr>
                <w:rFonts w:eastAsia="Times New Roman"/>
                <w:sz w:val="20"/>
                <w:szCs w:val="20"/>
                <w:lang w:val="en-US"/>
              </w:rPr>
            </w:pPr>
          </w:p>
        </w:tc>
      </w:tr>
      <w:tr w:rsidR="004769E5" w:rsidRPr="003E5C9C" w:rsidTr="00BA26B2">
        <w:trPr>
          <w:cantSplit/>
          <w:trHeight w:val="439"/>
        </w:trPr>
        <w:tc>
          <w:tcPr>
            <w:tcW w:w="5103" w:type="dxa"/>
            <w:tcBorders>
              <w:right w:val="single" w:sz="4" w:space="0" w:color="auto"/>
            </w:tcBorders>
            <w:shd w:val="clear" w:color="auto" w:fill="auto"/>
          </w:tcPr>
          <w:p w:rsidR="004769E5" w:rsidRPr="003E5C9C" w:rsidRDefault="004769E5" w:rsidP="004769E5">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BW2</w:t>
            </w:r>
            <w:r>
              <w:rPr>
                <w:rFonts w:eastAsia="Times New Roman"/>
                <w:sz w:val="20"/>
                <w:szCs w:val="20"/>
                <w:lang w:val="en-US"/>
              </w:rPr>
              <w:t>0, BU9, BU13</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Special Senses </w:t>
            </w:r>
          </w:p>
          <w:p w:rsidR="004769E5" w:rsidRPr="003E5C9C" w:rsidRDefault="004769E5" w:rsidP="004769E5">
            <w:pPr>
              <w:rPr>
                <w:rFonts w:eastAsia="Times New Roman"/>
                <w:sz w:val="20"/>
                <w:szCs w:val="20"/>
                <w:lang w:val="en-US"/>
              </w:rPr>
            </w:pPr>
          </w:p>
        </w:tc>
      </w:tr>
      <w:tr w:rsidR="004769E5" w:rsidRPr="003E5C9C" w:rsidTr="00BA26B2">
        <w:trPr>
          <w:cantSplit/>
          <w:trHeight w:val="439"/>
        </w:trPr>
        <w:tc>
          <w:tcPr>
            <w:tcW w:w="5103" w:type="dxa"/>
            <w:tcBorders>
              <w:right w:val="single" w:sz="4" w:space="0" w:color="auto"/>
            </w:tcBorders>
            <w:shd w:val="clear" w:color="auto" w:fill="auto"/>
          </w:tcPr>
          <w:p w:rsidR="004769E5" w:rsidRPr="00A43FEB" w:rsidRDefault="004769E5" w:rsidP="004769E5">
            <w:pPr>
              <w:tabs>
                <w:tab w:val="left" w:pos="5670"/>
              </w:tabs>
              <w:autoSpaceDE w:val="0"/>
              <w:autoSpaceDN w:val="0"/>
              <w:adjustRightInd w:val="0"/>
              <w:jc w:val="both"/>
              <w:rPr>
                <w:rFonts w:eastAsia="Times New Roman"/>
                <w:sz w:val="20"/>
                <w:szCs w:val="20"/>
              </w:rPr>
            </w:pPr>
            <w:r w:rsidRPr="00A43FEB">
              <w:rPr>
                <w:rFonts w:eastAsia="Times New Roman"/>
                <w:sz w:val="20"/>
                <w:szCs w:val="20"/>
              </w:rPr>
              <w:t xml:space="preserve">BW20, BU9, BU13, </w:t>
            </w:r>
            <w:r w:rsidR="00A43FEB" w:rsidRPr="00A43FEB">
              <w:rPr>
                <w:rFonts w:eastAsia="Times New Roman"/>
                <w:sz w:val="20"/>
                <w:szCs w:val="20"/>
              </w:rPr>
              <w:t>K1, K2,K3, K</w:t>
            </w:r>
            <w:r w:rsidR="00A43FEB">
              <w:rPr>
                <w:rFonts w:eastAsia="Times New Roman"/>
                <w:sz w:val="20"/>
                <w:szCs w:val="20"/>
              </w:rPr>
              <w:t>4, K8,K9,K11</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Pr>
                <w:rFonts w:eastAsia="Times New Roman"/>
                <w:sz w:val="20"/>
                <w:szCs w:val="20"/>
                <w:lang w:val="en-US"/>
              </w:rPr>
              <w:t>Quarterly Quiz</w:t>
            </w:r>
          </w:p>
        </w:tc>
      </w:tr>
      <w:tr w:rsidR="004769E5" w:rsidRPr="004769E5" w:rsidTr="00BA26B2">
        <w:trPr>
          <w:cantSplit/>
          <w:trHeight w:val="389"/>
        </w:trPr>
        <w:tc>
          <w:tcPr>
            <w:tcW w:w="5103" w:type="dxa"/>
            <w:tcBorders>
              <w:right w:val="single" w:sz="4" w:space="0" w:color="auto"/>
            </w:tcBorders>
            <w:shd w:val="clear" w:color="auto" w:fill="auto"/>
          </w:tcPr>
          <w:p w:rsidR="004769E5" w:rsidRPr="003E5C9C" w:rsidRDefault="004769E5" w:rsidP="004769E5">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BW2</w:t>
            </w:r>
            <w:r w:rsidR="00A43FEB">
              <w:rPr>
                <w:rFonts w:eastAsia="Times New Roman"/>
                <w:sz w:val="20"/>
                <w:szCs w:val="20"/>
                <w:lang w:val="en-US"/>
              </w:rPr>
              <w:t>1</w:t>
            </w:r>
            <w:r>
              <w:rPr>
                <w:rFonts w:eastAsia="Times New Roman"/>
                <w:sz w:val="20"/>
                <w:szCs w:val="20"/>
                <w:lang w:val="en-US"/>
              </w:rPr>
              <w:t>, BU9, BU13</w:t>
            </w:r>
            <w:r w:rsidR="00A43FEB">
              <w:rPr>
                <w:rFonts w:eastAsia="Times New Roman"/>
                <w:sz w:val="20"/>
                <w:szCs w:val="20"/>
                <w:lang w:val="en-US"/>
              </w:rPr>
              <w:t>,BW25</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Electrical Activity of the Heart </w:t>
            </w:r>
          </w:p>
          <w:p w:rsidR="004769E5" w:rsidRPr="003E5C9C" w:rsidRDefault="004769E5" w:rsidP="004769E5">
            <w:pPr>
              <w:rPr>
                <w:rFonts w:eastAsia="Times New Roman"/>
                <w:sz w:val="20"/>
                <w:szCs w:val="20"/>
                <w:lang w:val="en-US"/>
              </w:rPr>
            </w:pPr>
          </w:p>
        </w:tc>
      </w:tr>
      <w:tr w:rsidR="004769E5" w:rsidRPr="00477B70" w:rsidTr="00BA26B2">
        <w:trPr>
          <w:cantSplit/>
          <w:trHeight w:val="494"/>
        </w:trPr>
        <w:tc>
          <w:tcPr>
            <w:tcW w:w="5103" w:type="dxa"/>
            <w:tcBorders>
              <w:right w:val="single" w:sz="4" w:space="0" w:color="auto"/>
            </w:tcBorders>
            <w:shd w:val="clear" w:color="auto" w:fill="auto"/>
          </w:tcPr>
          <w:p w:rsidR="004769E5" w:rsidRPr="00A43FEB" w:rsidRDefault="00A43FEB" w:rsidP="004769E5">
            <w:pPr>
              <w:tabs>
                <w:tab w:val="left" w:pos="5670"/>
              </w:tabs>
              <w:autoSpaceDE w:val="0"/>
              <w:autoSpaceDN w:val="0"/>
              <w:adjustRightInd w:val="0"/>
              <w:jc w:val="both"/>
              <w:rPr>
                <w:rFonts w:eastAsia="Times New Roman"/>
                <w:sz w:val="20"/>
                <w:szCs w:val="20"/>
              </w:rPr>
            </w:pPr>
            <w:r w:rsidRPr="00A43FEB">
              <w:rPr>
                <w:rFonts w:eastAsia="Times New Roman"/>
                <w:sz w:val="20"/>
                <w:szCs w:val="20"/>
              </w:rPr>
              <w:t>BW21, BU9, BU13,BW25</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Electrocardiography</w:t>
            </w:r>
          </w:p>
          <w:p w:rsidR="004769E5" w:rsidRPr="003E5C9C" w:rsidRDefault="004769E5" w:rsidP="004769E5">
            <w:pPr>
              <w:rPr>
                <w:rFonts w:eastAsia="Times New Roman"/>
                <w:sz w:val="20"/>
                <w:szCs w:val="20"/>
                <w:lang w:val="en-US"/>
              </w:rPr>
            </w:pPr>
          </w:p>
        </w:tc>
      </w:tr>
      <w:tr w:rsidR="004769E5" w:rsidRPr="003E5C9C" w:rsidTr="00BA26B2">
        <w:trPr>
          <w:cantSplit/>
          <w:trHeight w:val="544"/>
        </w:trPr>
        <w:tc>
          <w:tcPr>
            <w:tcW w:w="5103" w:type="dxa"/>
            <w:tcBorders>
              <w:right w:val="single" w:sz="4" w:space="0" w:color="auto"/>
            </w:tcBorders>
            <w:shd w:val="clear" w:color="auto" w:fill="auto"/>
          </w:tcPr>
          <w:p w:rsidR="004769E5" w:rsidRPr="003E5C9C" w:rsidRDefault="00A43FEB" w:rsidP="004769E5">
            <w:pPr>
              <w:tabs>
                <w:tab w:val="left" w:pos="5670"/>
              </w:tabs>
              <w:autoSpaceDE w:val="0"/>
              <w:autoSpaceDN w:val="0"/>
              <w:adjustRightInd w:val="0"/>
              <w:jc w:val="both"/>
              <w:rPr>
                <w:rFonts w:eastAsia="Times New Roman"/>
                <w:sz w:val="20"/>
                <w:szCs w:val="20"/>
                <w:lang w:val="en-US"/>
              </w:rPr>
            </w:pPr>
            <w:r w:rsidRPr="00A43FEB">
              <w:rPr>
                <w:rFonts w:eastAsia="Times New Roman"/>
                <w:sz w:val="20"/>
                <w:szCs w:val="20"/>
              </w:rPr>
              <w:t>BW21, BU9, BU13,BW25</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The Heart as a Pump </w:t>
            </w:r>
          </w:p>
          <w:p w:rsidR="004769E5" w:rsidRPr="003E5C9C" w:rsidRDefault="004769E5" w:rsidP="004769E5">
            <w:pPr>
              <w:rPr>
                <w:rFonts w:eastAsia="Times New Roman"/>
                <w:sz w:val="20"/>
                <w:szCs w:val="20"/>
                <w:lang w:val="en-US"/>
              </w:rPr>
            </w:pPr>
          </w:p>
        </w:tc>
      </w:tr>
      <w:tr w:rsidR="004769E5" w:rsidRPr="00477B70" w:rsidTr="00BA26B2">
        <w:trPr>
          <w:cantSplit/>
          <w:trHeight w:val="566"/>
        </w:trPr>
        <w:tc>
          <w:tcPr>
            <w:tcW w:w="5103" w:type="dxa"/>
            <w:tcBorders>
              <w:right w:val="single" w:sz="4" w:space="0" w:color="auto"/>
            </w:tcBorders>
            <w:shd w:val="clear" w:color="auto" w:fill="auto"/>
          </w:tcPr>
          <w:p w:rsidR="004769E5" w:rsidRPr="003E5C9C" w:rsidRDefault="00A43FEB" w:rsidP="004769E5">
            <w:pPr>
              <w:tabs>
                <w:tab w:val="left" w:pos="5670"/>
              </w:tabs>
              <w:autoSpaceDE w:val="0"/>
              <w:autoSpaceDN w:val="0"/>
              <w:adjustRightInd w:val="0"/>
              <w:jc w:val="both"/>
              <w:rPr>
                <w:rFonts w:eastAsia="Times New Roman"/>
                <w:sz w:val="20"/>
                <w:szCs w:val="20"/>
                <w:lang w:val="en-US"/>
              </w:rPr>
            </w:pPr>
            <w:r w:rsidRPr="00A43FEB">
              <w:rPr>
                <w:rFonts w:eastAsia="Times New Roman"/>
                <w:sz w:val="20"/>
                <w:szCs w:val="20"/>
                <w:lang w:val="en-US"/>
              </w:rPr>
              <w:lastRenderedPageBreak/>
              <w:t>BW21, BU9, BU13,BW25</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Circulation: Dynamics of Blood and Lymph Flow </w:t>
            </w:r>
          </w:p>
        </w:tc>
      </w:tr>
      <w:tr w:rsidR="004769E5" w:rsidRPr="003E5C9C" w:rsidTr="00BA26B2">
        <w:trPr>
          <w:cantSplit/>
          <w:trHeight w:val="532"/>
        </w:trPr>
        <w:tc>
          <w:tcPr>
            <w:tcW w:w="5103" w:type="dxa"/>
            <w:tcBorders>
              <w:right w:val="single" w:sz="4" w:space="0" w:color="auto"/>
            </w:tcBorders>
            <w:shd w:val="clear" w:color="auto" w:fill="auto"/>
          </w:tcPr>
          <w:p w:rsidR="004769E5" w:rsidRPr="003E5C9C" w:rsidRDefault="00A43FEB" w:rsidP="004769E5">
            <w:pPr>
              <w:tabs>
                <w:tab w:val="left" w:pos="5670"/>
              </w:tabs>
              <w:autoSpaceDE w:val="0"/>
              <w:autoSpaceDN w:val="0"/>
              <w:adjustRightInd w:val="0"/>
              <w:jc w:val="both"/>
              <w:rPr>
                <w:rFonts w:eastAsia="Times New Roman"/>
                <w:sz w:val="20"/>
                <w:szCs w:val="20"/>
                <w:lang w:val="en-US"/>
              </w:rPr>
            </w:pPr>
            <w:r w:rsidRPr="00A43FEB">
              <w:rPr>
                <w:rFonts w:eastAsia="Times New Roman"/>
                <w:sz w:val="20"/>
                <w:szCs w:val="20"/>
                <w:lang w:val="en-US"/>
              </w:rPr>
              <w:t>BW21, BU9, BU13,BW25</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Cardiovascular Regulatory Mechanisms </w:t>
            </w:r>
          </w:p>
          <w:p w:rsidR="004769E5" w:rsidRPr="003E5C9C" w:rsidRDefault="004769E5" w:rsidP="004769E5">
            <w:pPr>
              <w:rPr>
                <w:rFonts w:eastAsia="Times New Roman"/>
                <w:sz w:val="20"/>
                <w:szCs w:val="20"/>
                <w:lang w:val="en-US"/>
              </w:rPr>
            </w:pPr>
          </w:p>
        </w:tc>
      </w:tr>
      <w:tr w:rsidR="004769E5" w:rsidRPr="003E5C9C" w:rsidTr="00BA26B2">
        <w:trPr>
          <w:cantSplit/>
          <w:trHeight w:val="412"/>
        </w:trPr>
        <w:tc>
          <w:tcPr>
            <w:tcW w:w="5103" w:type="dxa"/>
            <w:tcBorders>
              <w:right w:val="single" w:sz="4" w:space="0" w:color="auto"/>
            </w:tcBorders>
            <w:shd w:val="clear" w:color="auto" w:fill="auto"/>
          </w:tcPr>
          <w:p w:rsidR="004769E5" w:rsidRPr="003E5C9C" w:rsidRDefault="00A43FEB" w:rsidP="004769E5">
            <w:pPr>
              <w:tabs>
                <w:tab w:val="left" w:pos="5670"/>
              </w:tabs>
              <w:autoSpaceDE w:val="0"/>
              <w:autoSpaceDN w:val="0"/>
              <w:adjustRightInd w:val="0"/>
              <w:jc w:val="both"/>
              <w:rPr>
                <w:rFonts w:eastAsia="Times New Roman"/>
                <w:sz w:val="20"/>
                <w:szCs w:val="20"/>
                <w:lang w:val="en-US"/>
              </w:rPr>
            </w:pPr>
            <w:r w:rsidRPr="00A43FEB">
              <w:rPr>
                <w:rFonts w:eastAsia="Times New Roman"/>
                <w:sz w:val="20"/>
                <w:szCs w:val="20"/>
                <w:lang w:val="en-US"/>
              </w:rPr>
              <w:t>BW21, BU9, BU13,BW25</w:t>
            </w:r>
          </w:p>
        </w:tc>
        <w:tc>
          <w:tcPr>
            <w:tcW w:w="5103" w:type="dxa"/>
            <w:tcBorders>
              <w:left w:val="single" w:sz="4" w:space="0" w:color="auto"/>
            </w:tcBorders>
            <w:shd w:val="clear" w:color="auto" w:fill="auto"/>
          </w:tcPr>
          <w:p w:rsidR="004769E5" w:rsidRPr="003E5C9C" w:rsidRDefault="004769E5" w:rsidP="004769E5">
            <w:pPr>
              <w:rPr>
                <w:rFonts w:eastAsia="Times New Roman"/>
                <w:sz w:val="20"/>
                <w:szCs w:val="20"/>
                <w:lang w:val="en-US"/>
              </w:rPr>
            </w:pPr>
            <w:r w:rsidRPr="003E5C9C">
              <w:rPr>
                <w:rFonts w:eastAsia="Times New Roman"/>
                <w:sz w:val="20"/>
                <w:szCs w:val="20"/>
                <w:lang w:val="en-US"/>
              </w:rPr>
              <w:t xml:space="preserve">Circulation Through Special Regions </w:t>
            </w:r>
          </w:p>
          <w:p w:rsidR="004769E5" w:rsidRPr="003E5C9C" w:rsidRDefault="004769E5" w:rsidP="004769E5">
            <w:pPr>
              <w:rPr>
                <w:rFonts w:eastAsia="Times New Roman"/>
                <w:sz w:val="20"/>
                <w:szCs w:val="20"/>
                <w:lang w:val="en-US"/>
              </w:rPr>
            </w:pPr>
          </w:p>
        </w:tc>
      </w:tr>
      <w:tr w:rsidR="00A43FEB" w:rsidRPr="003E5C9C" w:rsidTr="00BA26B2">
        <w:trPr>
          <w:cantSplit/>
          <w:trHeight w:val="412"/>
        </w:trPr>
        <w:tc>
          <w:tcPr>
            <w:tcW w:w="5103" w:type="dxa"/>
            <w:tcBorders>
              <w:right w:val="single" w:sz="4" w:space="0" w:color="auto"/>
            </w:tcBorders>
            <w:shd w:val="clear" w:color="auto" w:fill="auto"/>
          </w:tcPr>
          <w:p w:rsidR="00A43FEB" w:rsidRPr="00A43FEB" w:rsidRDefault="00A43FEB" w:rsidP="004769E5">
            <w:pPr>
              <w:tabs>
                <w:tab w:val="left" w:pos="5670"/>
              </w:tabs>
              <w:autoSpaceDE w:val="0"/>
              <w:autoSpaceDN w:val="0"/>
              <w:adjustRightInd w:val="0"/>
              <w:jc w:val="both"/>
              <w:rPr>
                <w:rFonts w:eastAsia="Times New Roman"/>
                <w:sz w:val="20"/>
                <w:szCs w:val="20"/>
              </w:rPr>
            </w:pPr>
            <w:r w:rsidRPr="00A43FEB">
              <w:rPr>
                <w:rFonts w:eastAsia="Times New Roman"/>
                <w:sz w:val="20"/>
                <w:szCs w:val="20"/>
              </w:rPr>
              <w:t>BW21, BU9, BU13,BW25</w:t>
            </w:r>
            <w:r>
              <w:rPr>
                <w:rFonts w:eastAsia="Times New Roman"/>
                <w:sz w:val="20"/>
                <w:szCs w:val="20"/>
              </w:rPr>
              <w:t>,</w:t>
            </w:r>
            <w:r>
              <w:t xml:space="preserve"> </w:t>
            </w:r>
            <w:r w:rsidRPr="00A43FEB">
              <w:rPr>
                <w:rFonts w:eastAsia="Times New Roman"/>
                <w:sz w:val="20"/>
                <w:szCs w:val="20"/>
              </w:rPr>
              <w:t>K1, K2,K3, K4, K8,K9,K11</w:t>
            </w:r>
          </w:p>
        </w:tc>
        <w:tc>
          <w:tcPr>
            <w:tcW w:w="5103" w:type="dxa"/>
            <w:tcBorders>
              <w:left w:val="single" w:sz="4" w:space="0" w:color="auto"/>
            </w:tcBorders>
            <w:shd w:val="clear" w:color="auto" w:fill="auto"/>
          </w:tcPr>
          <w:p w:rsidR="00A43FEB" w:rsidRPr="003E5C9C" w:rsidRDefault="00A43FEB" w:rsidP="004769E5">
            <w:pPr>
              <w:rPr>
                <w:rFonts w:eastAsia="Times New Roman"/>
                <w:sz w:val="20"/>
                <w:szCs w:val="20"/>
                <w:lang w:val="en-US"/>
              </w:rPr>
            </w:pPr>
            <w:r>
              <w:rPr>
                <w:rFonts w:eastAsia="Times New Roman"/>
                <w:sz w:val="20"/>
                <w:szCs w:val="20"/>
                <w:lang w:val="en-US"/>
              </w:rPr>
              <w:t>Quarterly Quiz</w:t>
            </w:r>
          </w:p>
        </w:tc>
      </w:tr>
      <w:tr w:rsidR="00A43FEB" w:rsidRPr="003E5C9C" w:rsidTr="00BA26B2">
        <w:trPr>
          <w:cantSplit/>
          <w:trHeight w:val="518"/>
        </w:trPr>
        <w:tc>
          <w:tcPr>
            <w:tcW w:w="5103" w:type="dxa"/>
            <w:tcBorders>
              <w:right w:val="single" w:sz="4" w:space="0" w:color="auto"/>
            </w:tcBorders>
            <w:shd w:val="clear" w:color="auto" w:fill="auto"/>
          </w:tcPr>
          <w:p w:rsidR="00A43FEB" w:rsidRPr="003E5C9C" w:rsidRDefault="00A43FEB" w:rsidP="00A43FEB">
            <w:pPr>
              <w:tabs>
                <w:tab w:val="left" w:pos="5670"/>
              </w:tabs>
              <w:autoSpaceDE w:val="0"/>
              <w:autoSpaceDN w:val="0"/>
              <w:adjustRightInd w:val="0"/>
              <w:jc w:val="both"/>
              <w:rPr>
                <w:rFonts w:eastAsia="Times New Roman"/>
                <w:sz w:val="20"/>
                <w:szCs w:val="20"/>
                <w:lang w:val="en-US"/>
              </w:rPr>
            </w:pPr>
            <w:r w:rsidRPr="00A43FEB">
              <w:rPr>
                <w:rFonts w:eastAsia="Times New Roman"/>
                <w:sz w:val="20"/>
                <w:szCs w:val="20"/>
                <w:lang w:val="en-US"/>
              </w:rPr>
              <w:t>BW21, BU9, BU13,BW25</w:t>
            </w:r>
          </w:p>
        </w:tc>
        <w:tc>
          <w:tcPr>
            <w:tcW w:w="5103" w:type="dxa"/>
            <w:tcBorders>
              <w:left w:val="single" w:sz="4" w:space="0" w:color="auto"/>
            </w:tcBorders>
            <w:shd w:val="clear" w:color="auto" w:fill="auto"/>
          </w:tcPr>
          <w:p w:rsidR="00A43FEB" w:rsidRPr="003E5C9C" w:rsidRDefault="00A43FEB" w:rsidP="00A43FEB">
            <w:pPr>
              <w:rPr>
                <w:rFonts w:eastAsia="Times New Roman"/>
                <w:sz w:val="20"/>
                <w:szCs w:val="20"/>
                <w:lang w:val="en-US"/>
              </w:rPr>
            </w:pPr>
            <w:r w:rsidRPr="003E5C9C">
              <w:rPr>
                <w:rFonts w:eastAsia="Times New Roman"/>
                <w:sz w:val="20"/>
                <w:szCs w:val="20"/>
                <w:lang w:val="en-US"/>
              </w:rPr>
              <w:t>Respiration</w:t>
            </w:r>
          </w:p>
        </w:tc>
      </w:tr>
      <w:tr w:rsidR="00A43FEB" w:rsidRPr="00477B70" w:rsidTr="00BA26B2">
        <w:trPr>
          <w:cantSplit/>
          <w:trHeight w:val="540"/>
        </w:trPr>
        <w:tc>
          <w:tcPr>
            <w:tcW w:w="5103" w:type="dxa"/>
            <w:tcBorders>
              <w:right w:val="single" w:sz="4" w:space="0" w:color="auto"/>
            </w:tcBorders>
            <w:shd w:val="clear" w:color="auto" w:fill="auto"/>
          </w:tcPr>
          <w:p w:rsidR="00A43FEB" w:rsidRPr="003E5C9C" w:rsidRDefault="00A43FEB" w:rsidP="00A43FEB">
            <w:pPr>
              <w:tabs>
                <w:tab w:val="left" w:pos="5670"/>
              </w:tabs>
              <w:autoSpaceDE w:val="0"/>
              <w:autoSpaceDN w:val="0"/>
              <w:adjustRightInd w:val="0"/>
              <w:jc w:val="both"/>
              <w:rPr>
                <w:rFonts w:eastAsia="Times New Roman"/>
                <w:sz w:val="20"/>
                <w:szCs w:val="20"/>
                <w:lang w:val="en-US"/>
              </w:rPr>
            </w:pPr>
            <w:r w:rsidRPr="00A43FEB">
              <w:rPr>
                <w:rFonts w:eastAsia="Times New Roman"/>
                <w:sz w:val="20"/>
                <w:szCs w:val="20"/>
                <w:lang w:val="en-US"/>
              </w:rPr>
              <w:t>BW21, BU9, BU13,BW25</w:t>
            </w:r>
          </w:p>
        </w:tc>
        <w:tc>
          <w:tcPr>
            <w:tcW w:w="5103" w:type="dxa"/>
            <w:tcBorders>
              <w:left w:val="single" w:sz="4" w:space="0" w:color="auto"/>
            </w:tcBorders>
            <w:shd w:val="clear" w:color="auto" w:fill="auto"/>
          </w:tcPr>
          <w:p w:rsidR="00A43FEB" w:rsidRPr="003E5C9C" w:rsidRDefault="00A43FEB" w:rsidP="00A43FEB">
            <w:pPr>
              <w:rPr>
                <w:rFonts w:eastAsia="Times New Roman"/>
                <w:sz w:val="20"/>
                <w:szCs w:val="20"/>
                <w:lang w:val="en-US"/>
              </w:rPr>
            </w:pPr>
            <w:r w:rsidRPr="003E5C9C">
              <w:rPr>
                <w:rFonts w:eastAsia="Times New Roman"/>
                <w:sz w:val="20"/>
                <w:szCs w:val="20"/>
                <w:lang w:val="en-US"/>
              </w:rPr>
              <w:t>Regulation of Respiration</w:t>
            </w:r>
            <w:r w:rsidRPr="006574E5">
              <w:rPr>
                <w:rFonts w:eastAsia="Times New Roman"/>
                <w:sz w:val="20"/>
                <w:szCs w:val="20"/>
                <w:lang w:val="en-US"/>
              </w:rPr>
              <w:t>;</w:t>
            </w:r>
          </w:p>
        </w:tc>
      </w:tr>
      <w:tr w:rsidR="00A43FEB" w:rsidRPr="003E5C9C" w:rsidTr="00671E45">
        <w:trPr>
          <w:cantSplit/>
          <w:trHeight w:val="398"/>
        </w:trPr>
        <w:tc>
          <w:tcPr>
            <w:tcW w:w="5103" w:type="dxa"/>
            <w:tcBorders>
              <w:right w:val="single" w:sz="4" w:space="0" w:color="auto"/>
            </w:tcBorders>
            <w:shd w:val="clear" w:color="auto" w:fill="auto"/>
          </w:tcPr>
          <w:p w:rsidR="00A43FEB" w:rsidRPr="006D26A9" w:rsidRDefault="00A43FEB" w:rsidP="00671E45">
            <w:pPr>
              <w:tabs>
                <w:tab w:val="left" w:pos="5670"/>
              </w:tabs>
              <w:autoSpaceDE w:val="0"/>
              <w:autoSpaceDN w:val="0"/>
              <w:adjustRightInd w:val="0"/>
              <w:jc w:val="both"/>
              <w:rPr>
                <w:rFonts w:eastAsia="Times New Roman"/>
                <w:sz w:val="20"/>
                <w:szCs w:val="20"/>
              </w:rPr>
            </w:pPr>
            <w:r w:rsidRPr="003E5C9C">
              <w:rPr>
                <w:rFonts w:eastAsia="Times New Roman"/>
                <w:sz w:val="20"/>
                <w:szCs w:val="20"/>
                <w:lang w:val="en-US"/>
              </w:rPr>
              <w:t>BW2</w:t>
            </w:r>
            <w:r>
              <w:rPr>
                <w:rFonts w:eastAsia="Times New Roman"/>
                <w:sz w:val="20"/>
                <w:szCs w:val="20"/>
                <w:lang w:val="en-US"/>
              </w:rPr>
              <w:t>0</w:t>
            </w:r>
            <w:r w:rsidRPr="003E5C9C">
              <w:rPr>
                <w:rFonts w:eastAsia="Times New Roman"/>
                <w:sz w:val="20"/>
                <w:szCs w:val="20"/>
                <w:lang w:val="en-US"/>
              </w:rPr>
              <w:t xml:space="preserve">, </w:t>
            </w:r>
            <w:r>
              <w:rPr>
                <w:rFonts w:eastAsia="Times New Roman"/>
                <w:sz w:val="20"/>
                <w:szCs w:val="20"/>
                <w:lang w:val="en-US"/>
              </w:rPr>
              <w:t xml:space="preserve">BU9, </w:t>
            </w:r>
            <w:r w:rsidRPr="003E5C9C">
              <w:rPr>
                <w:rFonts w:eastAsia="Times New Roman"/>
                <w:sz w:val="20"/>
                <w:szCs w:val="20"/>
                <w:lang w:val="en-US"/>
              </w:rPr>
              <w:t>B</w:t>
            </w:r>
            <w:r>
              <w:rPr>
                <w:rFonts w:eastAsia="Times New Roman"/>
                <w:sz w:val="20"/>
                <w:szCs w:val="20"/>
                <w:lang w:val="en-US"/>
              </w:rPr>
              <w:t>U13</w:t>
            </w:r>
          </w:p>
        </w:tc>
        <w:tc>
          <w:tcPr>
            <w:tcW w:w="5103" w:type="dxa"/>
            <w:tcBorders>
              <w:left w:val="single" w:sz="4" w:space="0" w:color="auto"/>
            </w:tcBorders>
            <w:shd w:val="clear" w:color="auto" w:fill="auto"/>
          </w:tcPr>
          <w:p w:rsidR="00A43FEB" w:rsidRPr="003E5C9C" w:rsidRDefault="00A43FEB" w:rsidP="00671E45">
            <w:pPr>
              <w:rPr>
                <w:rFonts w:eastAsia="Times New Roman"/>
                <w:sz w:val="20"/>
                <w:szCs w:val="20"/>
                <w:lang w:val="en-US"/>
              </w:rPr>
            </w:pPr>
            <w:r w:rsidRPr="003E5C9C">
              <w:rPr>
                <w:rFonts w:eastAsia="Times New Roman"/>
                <w:sz w:val="20"/>
                <w:szCs w:val="20"/>
                <w:lang w:val="en-US"/>
              </w:rPr>
              <w:t xml:space="preserve">The Blood </w:t>
            </w:r>
          </w:p>
          <w:p w:rsidR="00A43FEB" w:rsidRPr="003E5C9C" w:rsidRDefault="00A43FEB" w:rsidP="00671E45">
            <w:pPr>
              <w:rPr>
                <w:rFonts w:eastAsia="Times New Roman"/>
                <w:sz w:val="20"/>
                <w:szCs w:val="20"/>
                <w:lang w:val="en-US"/>
              </w:rPr>
            </w:pPr>
          </w:p>
        </w:tc>
      </w:tr>
      <w:tr w:rsidR="00A43FEB" w:rsidRPr="003E5C9C" w:rsidTr="00671E45">
        <w:trPr>
          <w:cantSplit/>
          <w:trHeight w:val="362"/>
        </w:trPr>
        <w:tc>
          <w:tcPr>
            <w:tcW w:w="5103" w:type="dxa"/>
            <w:tcBorders>
              <w:right w:val="single" w:sz="4" w:space="0" w:color="auto"/>
            </w:tcBorders>
            <w:shd w:val="clear" w:color="auto" w:fill="auto"/>
          </w:tcPr>
          <w:p w:rsidR="00A43FEB" w:rsidRPr="003E5C9C" w:rsidRDefault="00A43FEB" w:rsidP="00671E45">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BW2</w:t>
            </w:r>
            <w:r>
              <w:rPr>
                <w:rFonts w:eastAsia="Times New Roman"/>
                <w:sz w:val="20"/>
                <w:szCs w:val="20"/>
                <w:lang w:val="en-US"/>
              </w:rPr>
              <w:t>0</w:t>
            </w:r>
            <w:r w:rsidRPr="003E5C9C">
              <w:rPr>
                <w:rFonts w:eastAsia="Times New Roman"/>
                <w:sz w:val="20"/>
                <w:szCs w:val="20"/>
                <w:lang w:val="en-US"/>
              </w:rPr>
              <w:t xml:space="preserve">, </w:t>
            </w:r>
            <w:r>
              <w:rPr>
                <w:rFonts w:eastAsia="Times New Roman"/>
                <w:sz w:val="20"/>
                <w:szCs w:val="20"/>
                <w:lang w:val="en-US"/>
              </w:rPr>
              <w:t xml:space="preserve">BU9, </w:t>
            </w:r>
            <w:r w:rsidRPr="003E5C9C">
              <w:rPr>
                <w:rFonts w:eastAsia="Times New Roman"/>
                <w:sz w:val="20"/>
                <w:szCs w:val="20"/>
                <w:lang w:val="en-US"/>
              </w:rPr>
              <w:t>B</w:t>
            </w:r>
            <w:r>
              <w:rPr>
                <w:rFonts w:eastAsia="Times New Roman"/>
                <w:sz w:val="20"/>
                <w:szCs w:val="20"/>
                <w:lang w:val="en-US"/>
              </w:rPr>
              <w:t>U13</w:t>
            </w:r>
          </w:p>
        </w:tc>
        <w:tc>
          <w:tcPr>
            <w:tcW w:w="5103" w:type="dxa"/>
            <w:tcBorders>
              <w:left w:val="single" w:sz="4" w:space="0" w:color="auto"/>
            </w:tcBorders>
            <w:shd w:val="clear" w:color="auto" w:fill="auto"/>
          </w:tcPr>
          <w:p w:rsidR="00A43FEB" w:rsidRPr="003E5C9C" w:rsidRDefault="00A43FEB" w:rsidP="00671E45">
            <w:pPr>
              <w:rPr>
                <w:rFonts w:eastAsia="Times New Roman"/>
                <w:sz w:val="20"/>
                <w:szCs w:val="20"/>
                <w:lang w:val="en-US"/>
              </w:rPr>
            </w:pPr>
            <w:r w:rsidRPr="003E5C9C">
              <w:rPr>
                <w:rFonts w:eastAsia="Times New Roman"/>
                <w:sz w:val="20"/>
                <w:szCs w:val="20"/>
                <w:lang w:val="en-US"/>
              </w:rPr>
              <w:t xml:space="preserve">The Blood II  </w:t>
            </w:r>
          </w:p>
          <w:p w:rsidR="00A43FEB" w:rsidRPr="003E5C9C" w:rsidRDefault="00A43FEB" w:rsidP="00671E45">
            <w:pPr>
              <w:rPr>
                <w:rFonts w:eastAsia="Times New Roman"/>
                <w:sz w:val="20"/>
                <w:szCs w:val="20"/>
                <w:lang w:val="en-US"/>
              </w:rPr>
            </w:pPr>
          </w:p>
        </w:tc>
      </w:tr>
      <w:tr w:rsidR="00A43FEB" w:rsidRPr="003E5C9C" w:rsidTr="007B6C96">
        <w:trPr>
          <w:cantSplit/>
          <w:trHeight w:val="420"/>
        </w:trPr>
        <w:tc>
          <w:tcPr>
            <w:tcW w:w="5103" w:type="dxa"/>
            <w:tcBorders>
              <w:right w:val="single" w:sz="4" w:space="0" w:color="auto"/>
            </w:tcBorders>
            <w:shd w:val="clear" w:color="auto" w:fill="auto"/>
          </w:tcPr>
          <w:p w:rsidR="00A43FEB" w:rsidRPr="006D26A9" w:rsidRDefault="00A43FEB" w:rsidP="00A43FEB">
            <w:pPr>
              <w:tabs>
                <w:tab w:val="left" w:pos="5670"/>
              </w:tabs>
              <w:autoSpaceDE w:val="0"/>
              <w:autoSpaceDN w:val="0"/>
              <w:adjustRightInd w:val="0"/>
              <w:jc w:val="both"/>
              <w:rPr>
                <w:rFonts w:eastAsia="Times New Roman"/>
                <w:sz w:val="20"/>
                <w:szCs w:val="20"/>
              </w:rPr>
            </w:pPr>
            <w:r w:rsidRPr="006D26A9">
              <w:rPr>
                <w:rFonts w:eastAsia="Times New Roman"/>
                <w:sz w:val="20"/>
                <w:szCs w:val="20"/>
              </w:rPr>
              <w:t>BW2</w:t>
            </w:r>
            <w:r>
              <w:rPr>
                <w:rFonts w:eastAsia="Times New Roman"/>
                <w:sz w:val="20"/>
                <w:szCs w:val="20"/>
              </w:rPr>
              <w:t>1</w:t>
            </w:r>
            <w:r w:rsidRPr="006D26A9">
              <w:rPr>
                <w:rFonts w:eastAsia="Times New Roman"/>
                <w:sz w:val="20"/>
                <w:szCs w:val="20"/>
              </w:rPr>
              <w:t>, BW</w:t>
            </w:r>
            <w:r>
              <w:rPr>
                <w:rFonts w:eastAsia="Times New Roman"/>
                <w:sz w:val="20"/>
                <w:szCs w:val="20"/>
              </w:rPr>
              <w:t>25</w:t>
            </w:r>
            <w:r w:rsidRPr="006D26A9">
              <w:rPr>
                <w:rFonts w:eastAsia="Times New Roman"/>
                <w:sz w:val="20"/>
                <w:szCs w:val="20"/>
              </w:rPr>
              <w:t xml:space="preserve">, </w:t>
            </w:r>
            <w:r>
              <w:rPr>
                <w:rFonts w:eastAsia="Times New Roman"/>
                <w:sz w:val="20"/>
                <w:szCs w:val="20"/>
              </w:rPr>
              <w:t>BW1, BW2</w:t>
            </w:r>
          </w:p>
        </w:tc>
        <w:tc>
          <w:tcPr>
            <w:tcW w:w="5103" w:type="dxa"/>
            <w:tcBorders>
              <w:left w:val="single" w:sz="4" w:space="0" w:color="auto"/>
            </w:tcBorders>
            <w:shd w:val="clear" w:color="auto" w:fill="auto"/>
          </w:tcPr>
          <w:p w:rsidR="00A43FEB" w:rsidRPr="003E5C9C" w:rsidRDefault="00A43FEB" w:rsidP="00A43FEB">
            <w:pPr>
              <w:rPr>
                <w:rFonts w:eastAsia="Times New Roman"/>
                <w:sz w:val="20"/>
                <w:szCs w:val="20"/>
                <w:lang w:val="en-US"/>
              </w:rPr>
            </w:pPr>
            <w:r w:rsidRPr="003E5C9C">
              <w:rPr>
                <w:rFonts w:eastAsia="Times New Roman"/>
                <w:sz w:val="20"/>
                <w:szCs w:val="20"/>
                <w:lang w:val="en-US"/>
              </w:rPr>
              <w:t xml:space="preserve">The Kidneys </w:t>
            </w:r>
          </w:p>
          <w:p w:rsidR="00A43FEB" w:rsidRPr="003E5C9C" w:rsidRDefault="00A43FEB" w:rsidP="00A43FEB">
            <w:pPr>
              <w:rPr>
                <w:rFonts w:eastAsia="Times New Roman"/>
                <w:sz w:val="20"/>
                <w:szCs w:val="20"/>
                <w:lang w:val="en-US"/>
              </w:rPr>
            </w:pPr>
          </w:p>
        </w:tc>
      </w:tr>
      <w:tr w:rsidR="00A43FEB" w:rsidRPr="00477B70" w:rsidTr="007B6C96">
        <w:trPr>
          <w:cantSplit/>
          <w:trHeight w:val="357"/>
        </w:trPr>
        <w:tc>
          <w:tcPr>
            <w:tcW w:w="5103" w:type="dxa"/>
            <w:tcBorders>
              <w:right w:val="single" w:sz="4" w:space="0" w:color="auto"/>
            </w:tcBorders>
            <w:shd w:val="clear" w:color="auto" w:fill="auto"/>
          </w:tcPr>
          <w:p w:rsidR="00A43FEB" w:rsidRPr="006D26A9" w:rsidRDefault="00A43FEB" w:rsidP="00A43FEB">
            <w:pPr>
              <w:tabs>
                <w:tab w:val="left" w:pos="5670"/>
              </w:tabs>
              <w:autoSpaceDE w:val="0"/>
              <w:autoSpaceDN w:val="0"/>
              <w:adjustRightInd w:val="0"/>
              <w:jc w:val="both"/>
              <w:rPr>
                <w:rFonts w:eastAsia="Times New Roman"/>
                <w:sz w:val="20"/>
                <w:szCs w:val="20"/>
              </w:rPr>
            </w:pPr>
            <w:r w:rsidRPr="006D26A9">
              <w:rPr>
                <w:rFonts w:eastAsia="Times New Roman"/>
                <w:sz w:val="20"/>
                <w:szCs w:val="20"/>
              </w:rPr>
              <w:t>BW2</w:t>
            </w:r>
            <w:r>
              <w:rPr>
                <w:rFonts w:eastAsia="Times New Roman"/>
                <w:sz w:val="20"/>
                <w:szCs w:val="20"/>
              </w:rPr>
              <w:t>1</w:t>
            </w:r>
            <w:r w:rsidRPr="006D26A9">
              <w:rPr>
                <w:rFonts w:eastAsia="Times New Roman"/>
                <w:sz w:val="20"/>
                <w:szCs w:val="20"/>
              </w:rPr>
              <w:t>, BW</w:t>
            </w:r>
            <w:r>
              <w:rPr>
                <w:rFonts w:eastAsia="Times New Roman"/>
                <w:sz w:val="20"/>
                <w:szCs w:val="20"/>
              </w:rPr>
              <w:t>25</w:t>
            </w:r>
            <w:r w:rsidRPr="006D26A9">
              <w:rPr>
                <w:rFonts w:eastAsia="Times New Roman"/>
                <w:sz w:val="20"/>
                <w:szCs w:val="20"/>
              </w:rPr>
              <w:t xml:space="preserve">, </w:t>
            </w:r>
            <w:r>
              <w:rPr>
                <w:rFonts w:eastAsia="Times New Roman"/>
                <w:sz w:val="20"/>
                <w:szCs w:val="20"/>
              </w:rPr>
              <w:t>BW1, BW2</w:t>
            </w:r>
          </w:p>
        </w:tc>
        <w:tc>
          <w:tcPr>
            <w:tcW w:w="5103" w:type="dxa"/>
            <w:tcBorders>
              <w:left w:val="single" w:sz="4" w:space="0" w:color="auto"/>
            </w:tcBorders>
            <w:shd w:val="clear" w:color="auto" w:fill="auto"/>
          </w:tcPr>
          <w:p w:rsidR="00A43FEB" w:rsidRPr="00383AB4" w:rsidRDefault="00A43FEB" w:rsidP="00A43FEB">
            <w:pPr>
              <w:rPr>
                <w:rFonts w:eastAsia="Times New Roman"/>
                <w:sz w:val="20"/>
                <w:szCs w:val="20"/>
                <w:lang w:val="en-US"/>
              </w:rPr>
            </w:pPr>
            <w:r w:rsidRPr="00383AB4">
              <w:rPr>
                <w:rFonts w:eastAsia="Times New Roman"/>
                <w:sz w:val="20"/>
                <w:szCs w:val="20"/>
                <w:lang w:val="en-US"/>
              </w:rPr>
              <w:t xml:space="preserve">The Body Fluid Compartments and Acid-Base </w:t>
            </w:r>
          </w:p>
          <w:p w:rsidR="00A43FEB" w:rsidRPr="006D26A9" w:rsidRDefault="00A43FEB" w:rsidP="00A43FEB">
            <w:pPr>
              <w:rPr>
                <w:rFonts w:eastAsia="Times New Roman"/>
                <w:sz w:val="20"/>
                <w:szCs w:val="20"/>
                <w:highlight w:val="yellow"/>
                <w:lang w:val="en-US"/>
              </w:rPr>
            </w:pPr>
          </w:p>
        </w:tc>
      </w:tr>
      <w:tr w:rsidR="00A43FEB" w:rsidRPr="00477B70" w:rsidTr="007B6C96">
        <w:trPr>
          <w:cantSplit/>
          <w:trHeight w:val="357"/>
        </w:trPr>
        <w:tc>
          <w:tcPr>
            <w:tcW w:w="5103" w:type="dxa"/>
            <w:tcBorders>
              <w:right w:val="single" w:sz="4" w:space="0" w:color="auto"/>
            </w:tcBorders>
            <w:shd w:val="clear" w:color="auto" w:fill="auto"/>
          </w:tcPr>
          <w:p w:rsidR="00A43FEB" w:rsidRPr="00A35E22" w:rsidRDefault="00A35E22" w:rsidP="00A43FEB">
            <w:pPr>
              <w:tabs>
                <w:tab w:val="left" w:pos="5670"/>
              </w:tabs>
              <w:autoSpaceDE w:val="0"/>
              <w:autoSpaceDN w:val="0"/>
              <w:adjustRightInd w:val="0"/>
              <w:jc w:val="both"/>
              <w:rPr>
                <w:rFonts w:eastAsia="Times New Roman"/>
                <w:sz w:val="20"/>
                <w:szCs w:val="20"/>
                <w:lang w:val="en-US"/>
              </w:rPr>
            </w:pPr>
            <w:r w:rsidRPr="00A35E22">
              <w:rPr>
                <w:rFonts w:eastAsia="Times New Roman"/>
                <w:sz w:val="20"/>
                <w:szCs w:val="20"/>
                <w:lang w:val="en-US"/>
              </w:rPr>
              <w:t>BW20, BW21, BW25, BW1, BW</w:t>
            </w:r>
            <w:r>
              <w:rPr>
                <w:rFonts w:eastAsia="Times New Roman"/>
                <w:sz w:val="20"/>
                <w:szCs w:val="20"/>
                <w:lang w:val="en-US"/>
              </w:rPr>
              <w:t>2, BU9, BU13, K1,K2, K3,K4, K8,K9, K11</w:t>
            </w:r>
          </w:p>
        </w:tc>
        <w:tc>
          <w:tcPr>
            <w:tcW w:w="5103" w:type="dxa"/>
            <w:tcBorders>
              <w:left w:val="single" w:sz="4" w:space="0" w:color="auto"/>
            </w:tcBorders>
            <w:shd w:val="clear" w:color="auto" w:fill="auto"/>
          </w:tcPr>
          <w:p w:rsidR="00A43FEB" w:rsidRPr="00383AB4" w:rsidRDefault="00A43FEB" w:rsidP="00A43FEB">
            <w:pPr>
              <w:rPr>
                <w:rFonts w:eastAsia="Times New Roman"/>
                <w:sz w:val="20"/>
                <w:szCs w:val="20"/>
                <w:lang w:val="en-US"/>
              </w:rPr>
            </w:pPr>
            <w:r>
              <w:rPr>
                <w:rFonts w:eastAsia="Times New Roman"/>
                <w:sz w:val="20"/>
                <w:szCs w:val="20"/>
                <w:lang w:val="en-US"/>
              </w:rPr>
              <w:t>Quarterly Quiz</w:t>
            </w:r>
          </w:p>
        </w:tc>
      </w:tr>
      <w:tr w:rsidR="00A43FEB" w:rsidRPr="003E5C9C" w:rsidTr="007B6C96">
        <w:trPr>
          <w:cantSplit/>
          <w:trHeight w:val="463"/>
        </w:trPr>
        <w:tc>
          <w:tcPr>
            <w:tcW w:w="5103" w:type="dxa"/>
            <w:tcBorders>
              <w:right w:val="single" w:sz="4" w:space="0" w:color="auto"/>
            </w:tcBorders>
            <w:shd w:val="clear" w:color="auto" w:fill="auto"/>
          </w:tcPr>
          <w:p w:rsidR="00A43FEB" w:rsidRPr="006D26A9" w:rsidRDefault="00A43FEB" w:rsidP="00A43FEB">
            <w:pPr>
              <w:tabs>
                <w:tab w:val="left" w:pos="5670"/>
              </w:tabs>
              <w:autoSpaceDE w:val="0"/>
              <w:autoSpaceDN w:val="0"/>
              <w:adjustRightInd w:val="0"/>
              <w:jc w:val="both"/>
              <w:rPr>
                <w:rFonts w:eastAsia="Times New Roman"/>
                <w:sz w:val="20"/>
                <w:szCs w:val="20"/>
              </w:rPr>
            </w:pPr>
            <w:r w:rsidRPr="006D26A9">
              <w:rPr>
                <w:rFonts w:eastAsia="Times New Roman"/>
                <w:sz w:val="20"/>
                <w:szCs w:val="20"/>
              </w:rPr>
              <w:t>B</w:t>
            </w:r>
            <w:r w:rsidR="00A35E22">
              <w:rPr>
                <w:rFonts w:eastAsia="Times New Roman"/>
                <w:sz w:val="20"/>
                <w:szCs w:val="20"/>
              </w:rPr>
              <w:t>U9,BU13, BW21, BW25</w:t>
            </w:r>
          </w:p>
        </w:tc>
        <w:tc>
          <w:tcPr>
            <w:tcW w:w="5103" w:type="dxa"/>
            <w:tcBorders>
              <w:left w:val="single" w:sz="4" w:space="0" w:color="auto"/>
            </w:tcBorders>
            <w:shd w:val="clear" w:color="auto" w:fill="auto"/>
          </w:tcPr>
          <w:p w:rsidR="00A43FEB" w:rsidRPr="003E5C9C" w:rsidRDefault="00A43FEB" w:rsidP="00A43FEB">
            <w:pPr>
              <w:rPr>
                <w:rFonts w:eastAsia="Times New Roman"/>
                <w:sz w:val="20"/>
                <w:szCs w:val="20"/>
                <w:lang w:val="en-US"/>
              </w:rPr>
            </w:pPr>
            <w:r w:rsidRPr="003E5C9C">
              <w:rPr>
                <w:rFonts w:eastAsia="Times New Roman"/>
                <w:sz w:val="20"/>
                <w:szCs w:val="20"/>
                <w:lang w:val="en-US"/>
              </w:rPr>
              <w:t xml:space="preserve">Endocrinology </w:t>
            </w:r>
            <w:r w:rsidR="00A35E22">
              <w:rPr>
                <w:rFonts w:eastAsia="Times New Roman"/>
                <w:sz w:val="20"/>
                <w:szCs w:val="20"/>
                <w:lang w:val="en-US"/>
              </w:rPr>
              <w:t>I</w:t>
            </w:r>
          </w:p>
          <w:p w:rsidR="00A43FEB" w:rsidRPr="003E5C9C" w:rsidRDefault="00A43FEB" w:rsidP="00A43FEB">
            <w:pPr>
              <w:rPr>
                <w:rFonts w:eastAsia="Times New Roman"/>
                <w:sz w:val="20"/>
                <w:szCs w:val="20"/>
                <w:lang w:val="en-US"/>
              </w:rPr>
            </w:pPr>
          </w:p>
        </w:tc>
      </w:tr>
      <w:tr w:rsidR="00A43FEB" w:rsidRPr="00477B70" w:rsidTr="007B6C96">
        <w:trPr>
          <w:cantSplit/>
          <w:trHeight w:val="399"/>
        </w:trPr>
        <w:tc>
          <w:tcPr>
            <w:tcW w:w="5103" w:type="dxa"/>
            <w:tcBorders>
              <w:right w:val="single" w:sz="4" w:space="0" w:color="auto"/>
            </w:tcBorders>
            <w:shd w:val="clear" w:color="auto" w:fill="auto"/>
          </w:tcPr>
          <w:p w:rsidR="00A43FEB" w:rsidRPr="003E5C9C" w:rsidRDefault="00A35E22" w:rsidP="00A43FEB">
            <w:pPr>
              <w:tabs>
                <w:tab w:val="left" w:pos="5670"/>
              </w:tabs>
              <w:autoSpaceDE w:val="0"/>
              <w:autoSpaceDN w:val="0"/>
              <w:adjustRightInd w:val="0"/>
              <w:jc w:val="both"/>
              <w:rPr>
                <w:rFonts w:eastAsia="Times New Roman"/>
                <w:sz w:val="20"/>
                <w:szCs w:val="20"/>
                <w:lang w:val="en-US"/>
              </w:rPr>
            </w:pPr>
            <w:r w:rsidRPr="006D26A9">
              <w:rPr>
                <w:rFonts w:eastAsia="Times New Roman"/>
                <w:sz w:val="20"/>
                <w:szCs w:val="20"/>
              </w:rPr>
              <w:t>B</w:t>
            </w:r>
            <w:r>
              <w:rPr>
                <w:rFonts w:eastAsia="Times New Roman"/>
                <w:sz w:val="20"/>
                <w:szCs w:val="20"/>
              </w:rPr>
              <w:t>U9,BU13, BW21, BW25</w:t>
            </w:r>
          </w:p>
        </w:tc>
        <w:tc>
          <w:tcPr>
            <w:tcW w:w="5103" w:type="dxa"/>
            <w:tcBorders>
              <w:left w:val="single" w:sz="4" w:space="0" w:color="auto"/>
            </w:tcBorders>
            <w:shd w:val="clear" w:color="auto" w:fill="auto"/>
          </w:tcPr>
          <w:p w:rsidR="00A43FEB" w:rsidRPr="003E5C9C" w:rsidRDefault="00A43FEB" w:rsidP="00A43FEB">
            <w:pPr>
              <w:rPr>
                <w:rFonts w:eastAsia="Times New Roman"/>
                <w:sz w:val="20"/>
                <w:szCs w:val="20"/>
                <w:lang w:val="en-US"/>
              </w:rPr>
            </w:pPr>
            <w:r w:rsidRPr="003E5C9C">
              <w:rPr>
                <w:rFonts w:eastAsia="Times New Roman"/>
                <w:sz w:val="20"/>
                <w:szCs w:val="20"/>
                <w:lang w:val="en-US"/>
              </w:rPr>
              <w:t xml:space="preserve">Endocrinology II; re-take of the 3rd quiz </w:t>
            </w:r>
          </w:p>
          <w:p w:rsidR="00A43FEB" w:rsidRPr="003E5C9C" w:rsidRDefault="00A43FEB" w:rsidP="00A43FEB">
            <w:pPr>
              <w:rPr>
                <w:rFonts w:eastAsia="Times New Roman"/>
                <w:sz w:val="20"/>
                <w:szCs w:val="20"/>
                <w:lang w:val="en-US"/>
              </w:rPr>
            </w:pPr>
          </w:p>
        </w:tc>
      </w:tr>
      <w:tr w:rsidR="00A43FEB" w:rsidRPr="003E5C9C" w:rsidTr="007B6C96">
        <w:trPr>
          <w:cantSplit/>
          <w:trHeight w:val="504"/>
        </w:trPr>
        <w:tc>
          <w:tcPr>
            <w:tcW w:w="5103" w:type="dxa"/>
            <w:tcBorders>
              <w:right w:val="single" w:sz="4" w:space="0" w:color="auto"/>
            </w:tcBorders>
            <w:shd w:val="clear" w:color="auto" w:fill="auto"/>
          </w:tcPr>
          <w:p w:rsidR="00A43FEB" w:rsidRPr="003E5C9C" w:rsidRDefault="00A35E22" w:rsidP="00A43FEB">
            <w:pPr>
              <w:tabs>
                <w:tab w:val="left" w:pos="5670"/>
              </w:tabs>
              <w:autoSpaceDE w:val="0"/>
              <w:autoSpaceDN w:val="0"/>
              <w:adjustRightInd w:val="0"/>
              <w:jc w:val="both"/>
              <w:rPr>
                <w:rFonts w:eastAsia="Times New Roman"/>
                <w:sz w:val="20"/>
                <w:szCs w:val="20"/>
                <w:lang w:val="en-US"/>
              </w:rPr>
            </w:pPr>
            <w:r w:rsidRPr="006D26A9">
              <w:rPr>
                <w:rFonts w:eastAsia="Times New Roman"/>
                <w:sz w:val="20"/>
                <w:szCs w:val="20"/>
              </w:rPr>
              <w:t>B</w:t>
            </w:r>
            <w:r>
              <w:rPr>
                <w:rFonts w:eastAsia="Times New Roman"/>
                <w:sz w:val="20"/>
                <w:szCs w:val="20"/>
              </w:rPr>
              <w:t>U9,BU13, BW21, BW25</w:t>
            </w:r>
          </w:p>
        </w:tc>
        <w:tc>
          <w:tcPr>
            <w:tcW w:w="5103" w:type="dxa"/>
            <w:tcBorders>
              <w:left w:val="single" w:sz="4" w:space="0" w:color="auto"/>
            </w:tcBorders>
            <w:shd w:val="clear" w:color="auto" w:fill="auto"/>
          </w:tcPr>
          <w:p w:rsidR="00A43FEB" w:rsidRPr="003E5C9C" w:rsidRDefault="00A43FEB" w:rsidP="00A43FEB">
            <w:pPr>
              <w:rPr>
                <w:rFonts w:eastAsia="Times New Roman"/>
                <w:sz w:val="20"/>
                <w:szCs w:val="20"/>
                <w:lang w:val="en-US"/>
              </w:rPr>
            </w:pPr>
            <w:r w:rsidRPr="003E5C9C">
              <w:rPr>
                <w:rFonts w:eastAsia="Times New Roman"/>
                <w:sz w:val="20"/>
                <w:szCs w:val="20"/>
                <w:lang w:val="en-US"/>
              </w:rPr>
              <w:t>Endocrinology III</w:t>
            </w:r>
          </w:p>
          <w:p w:rsidR="00A43FEB" w:rsidRPr="003E5C9C" w:rsidRDefault="00A43FEB" w:rsidP="00A43FEB">
            <w:pPr>
              <w:rPr>
                <w:rFonts w:eastAsia="Times New Roman"/>
                <w:sz w:val="20"/>
                <w:szCs w:val="20"/>
                <w:lang w:val="en-US"/>
              </w:rPr>
            </w:pPr>
          </w:p>
        </w:tc>
      </w:tr>
      <w:tr w:rsidR="00A35E22" w:rsidRPr="003E5C9C" w:rsidTr="007B6C96">
        <w:trPr>
          <w:cantSplit/>
          <w:trHeight w:val="398"/>
        </w:trPr>
        <w:tc>
          <w:tcPr>
            <w:tcW w:w="5103" w:type="dxa"/>
            <w:tcBorders>
              <w:right w:val="single" w:sz="4" w:space="0" w:color="auto"/>
            </w:tcBorders>
            <w:shd w:val="clear" w:color="auto" w:fill="auto"/>
          </w:tcPr>
          <w:p w:rsidR="00A35E22" w:rsidRPr="006D26A9" w:rsidRDefault="00A35E22" w:rsidP="00A35E22">
            <w:pPr>
              <w:tabs>
                <w:tab w:val="left" w:pos="5670"/>
              </w:tabs>
              <w:autoSpaceDE w:val="0"/>
              <w:autoSpaceDN w:val="0"/>
              <w:adjustRightInd w:val="0"/>
              <w:jc w:val="both"/>
              <w:rPr>
                <w:rFonts w:eastAsia="Times New Roman"/>
                <w:sz w:val="20"/>
                <w:szCs w:val="20"/>
              </w:rPr>
            </w:pPr>
            <w:r>
              <w:rPr>
                <w:rFonts w:eastAsia="Times New Roman"/>
                <w:sz w:val="20"/>
                <w:szCs w:val="20"/>
              </w:rPr>
              <w:t>BW20, BW21, BW25,CW49</w:t>
            </w:r>
          </w:p>
        </w:tc>
        <w:tc>
          <w:tcPr>
            <w:tcW w:w="5103" w:type="dxa"/>
            <w:tcBorders>
              <w:left w:val="single" w:sz="4" w:space="0" w:color="auto"/>
            </w:tcBorders>
            <w:shd w:val="clear" w:color="auto" w:fill="auto"/>
          </w:tcPr>
          <w:p w:rsidR="00A35E22" w:rsidRPr="003E5C9C" w:rsidRDefault="00A35E22" w:rsidP="00A35E22">
            <w:pPr>
              <w:rPr>
                <w:rFonts w:eastAsia="Times New Roman"/>
                <w:sz w:val="20"/>
                <w:szCs w:val="20"/>
                <w:lang w:val="en-US"/>
              </w:rPr>
            </w:pPr>
            <w:r w:rsidRPr="003E5C9C">
              <w:rPr>
                <w:rFonts w:eastAsia="Times New Roman"/>
                <w:sz w:val="20"/>
                <w:szCs w:val="20"/>
                <w:lang w:val="en-US"/>
              </w:rPr>
              <w:t xml:space="preserve">Gastrointestinal Physiology </w:t>
            </w:r>
          </w:p>
        </w:tc>
      </w:tr>
      <w:tr w:rsidR="00A35E22" w:rsidRPr="003E5C9C" w:rsidTr="007B6C96">
        <w:trPr>
          <w:cantSplit/>
          <w:trHeight w:val="362"/>
        </w:trPr>
        <w:tc>
          <w:tcPr>
            <w:tcW w:w="5103" w:type="dxa"/>
            <w:tcBorders>
              <w:right w:val="single" w:sz="4" w:space="0" w:color="auto"/>
            </w:tcBorders>
            <w:shd w:val="clear" w:color="auto" w:fill="auto"/>
          </w:tcPr>
          <w:p w:rsidR="00A35E22" w:rsidRPr="00A35E22" w:rsidRDefault="00A35E22" w:rsidP="00A35E22">
            <w:pPr>
              <w:tabs>
                <w:tab w:val="left" w:pos="5670"/>
              </w:tabs>
              <w:autoSpaceDE w:val="0"/>
              <w:autoSpaceDN w:val="0"/>
              <w:adjustRightInd w:val="0"/>
              <w:jc w:val="both"/>
              <w:rPr>
                <w:rFonts w:eastAsia="Times New Roman"/>
                <w:sz w:val="20"/>
                <w:szCs w:val="20"/>
              </w:rPr>
            </w:pPr>
            <w:r w:rsidRPr="00A35E22">
              <w:rPr>
                <w:rFonts w:eastAsia="Times New Roman"/>
                <w:sz w:val="20"/>
                <w:szCs w:val="20"/>
              </w:rPr>
              <w:t>BW20,BW21, BW25, BU9, BU</w:t>
            </w:r>
            <w:r>
              <w:rPr>
                <w:rFonts w:eastAsia="Times New Roman"/>
                <w:sz w:val="20"/>
                <w:szCs w:val="20"/>
              </w:rPr>
              <w:t>13, BU7</w:t>
            </w:r>
          </w:p>
        </w:tc>
        <w:tc>
          <w:tcPr>
            <w:tcW w:w="5103" w:type="dxa"/>
            <w:tcBorders>
              <w:left w:val="single" w:sz="4" w:space="0" w:color="auto"/>
            </w:tcBorders>
            <w:shd w:val="clear" w:color="auto" w:fill="auto"/>
          </w:tcPr>
          <w:p w:rsidR="00A35E22" w:rsidRPr="003E5C9C" w:rsidRDefault="00A35E22" w:rsidP="00A35E22">
            <w:pPr>
              <w:rPr>
                <w:rFonts w:eastAsia="Times New Roman"/>
                <w:sz w:val="20"/>
                <w:szCs w:val="20"/>
                <w:lang w:val="en-US"/>
              </w:rPr>
            </w:pPr>
            <w:r w:rsidRPr="003E5C9C">
              <w:rPr>
                <w:rFonts w:eastAsia="Times New Roman"/>
                <w:sz w:val="20"/>
                <w:szCs w:val="20"/>
                <w:lang w:val="en-US"/>
              </w:rPr>
              <w:t>Exercise Physiology.</w:t>
            </w:r>
          </w:p>
          <w:p w:rsidR="00A35E22" w:rsidRPr="003E5C9C" w:rsidRDefault="00A35E22" w:rsidP="00A35E22">
            <w:pPr>
              <w:rPr>
                <w:rFonts w:eastAsia="Times New Roman"/>
                <w:sz w:val="20"/>
                <w:szCs w:val="20"/>
                <w:lang w:val="en-US"/>
              </w:rPr>
            </w:pPr>
          </w:p>
        </w:tc>
      </w:tr>
      <w:tr w:rsidR="00A35E22" w:rsidRPr="003E5C9C" w:rsidTr="007B6C96">
        <w:trPr>
          <w:cantSplit/>
          <w:trHeight w:val="441"/>
        </w:trPr>
        <w:tc>
          <w:tcPr>
            <w:tcW w:w="5103" w:type="dxa"/>
            <w:tcBorders>
              <w:right w:val="single" w:sz="4" w:space="0" w:color="auto"/>
            </w:tcBorders>
            <w:shd w:val="clear" w:color="auto" w:fill="auto"/>
          </w:tcPr>
          <w:p w:rsidR="00A35E22" w:rsidRPr="00A35E22" w:rsidRDefault="00A35E22" w:rsidP="00A35E22">
            <w:pPr>
              <w:tabs>
                <w:tab w:val="left" w:pos="5670"/>
              </w:tabs>
              <w:autoSpaceDE w:val="0"/>
              <w:autoSpaceDN w:val="0"/>
              <w:adjustRightInd w:val="0"/>
              <w:jc w:val="both"/>
              <w:rPr>
                <w:rFonts w:eastAsia="Times New Roman"/>
                <w:sz w:val="20"/>
                <w:szCs w:val="20"/>
              </w:rPr>
            </w:pPr>
            <w:r w:rsidRPr="00A35E22">
              <w:rPr>
                <w:rFonts w:eastAsia="Times New Roman"/>
                <w:sz w:val="20"/>
                <w:szCs w:val="20"/>
              </w:rPr>
              <w:t>BW20, BW21, BW25, CW49, BU</w:t>
            </w:r>
            <w:r>
              <w:rPr>
                <w:rFonts w:eastAsia="Times New Roman"/>
                <w:sz w:val="20"/>
                <w:szCs w:val="20"/>
              </w:rPr>
              <w:t>9,BU13, BU7, K1, K2, K3, K4, K8, K9, K11</w:t>
            </w:r>
          </w:p>
        </w:tc>
        <w:tc>
          <w:tcPr>
            <w:tcW w:w="5103" w:type="dxa"/>
            <w:tcBorders>
              <w:left w:val="single" w:sz="4" w:space="0" w:color="auto"/>
            </w:tcBorders>
            <w:shd w:val="clear" w:color="auto" w:fill="auto"/>
          </w:tcPr>
          <w:p w:rsidR="00A35E22" w:rsidRPr="003E5C9C" w:rsidRDefault="00A35E22" w:rsidP="00A35E22">
            <w:pPr>
              <w:rPr>
                <w:rFonts w:eastAsia="Times New Roman"/>
                <w:sz w:val="20"/>
                <w:szCs w:val="20"/>
                <w:lang w:val="en-US"/>
              </w:rPr>
            </w:pPr>
            <w:r>
              <w:rPr>
                <w:rFonts w:eastAsia="Times New Roman"/>
                <w:sz w:val="20"/>
                <w:szCs w:val="20"/>
                <w:lang w:val="en-US"/>
              </w:rPr>
              <w:t>Quarterly Quiz</w:t>
            </w:r>
          </w:p>
        </w:tc>
      </w:tr>
    </w:tbl>
    <w:p w:rsidR="00CA6D0E" w:rsidRPr="003E5C9C"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3E5C9C" w:rsidTr="008C636B">
        <w:trPr>
          <w:cantSplit/>
        </w:trPr>
        <w:tc>
          <w:tcPr>
            <w:tcW w:w="10206" w:type="dxa"/>
            <w:shd w:val="clear" w:color="auto" w:fill="auto"/>
          </w:tcPr>
          <w:p w:rsidR="00CA6D0E" w:rsidRPr="003E5C9C" w:rsidRDefault="00CA6D0E" w:rsidP="00B84BB9">
            <w:pPr>
              <w:tabs>
                <w:tab w:val="left" w:pos="5670"/>
              </w:tabs>
              <w:autoSpaceDE w:val="0"/>
              <w:autoSpaceDN w:val="0"/>
              <w:adjustRightInd w:val="0"/>
              <w:jc w:val="both"/>
              <w:rPr>
                <w:rFonts w:eastAsia="Times New Roman"/>
                <w:b/>
                <w:sz w:val="20"/>
                <w:szCs w:val="20"/>
                <w:lang w:val="en-US"/>
              </w:rPr>
            </w:pPr>
            <w:r w:rsidRPr="003E5C9C">
              <w:rPr>
                <w:rFonts w:eastAsia="Times New Roman"/>
                <w:b/>
                <w:sz w:val="20"/>
                <w:szCs w:val="20"/>
                <w:lang w:val="en-US"/>
              </w:rPr>
              <w:t xml:space="preserve">Obligatory textbook: </w:t>
            </w:r>
            <w:r w:rsidRPr="003E5C9C">
              <w:rPr>
                <w:rFonts w:eastAsia="Times New Roman"/>
                <w:i/>
                <w:sz w:val="20"/>
                <w:szCs w:val="20"/>
                <w:lang w:val="en-US"/>
              </w:rPr>
              <w:t>(1-2 pozycje)</w:t>
            </w:r>
          </w:p>
        </w:tc>
      </w:tr>
      <w:tr w:rsidR="00CA6D0E" w:rsidRPr="00477B70" w:rsidTr="008C636B">
        <w:trPr>
          <w:cantSplit/>
        </w:trPr>
        <w:tc>
          <w:tcPr>
            <w:tcW w:w="10206" w:type="dxa"/>
            <w:shd w:val="clear" w:color="auto" w:fill="auto"/>
          </w:tcPr>
          <w:p w:rsidR="00CA6D0E" w:rsidRPr="003E5C9C" w:rsidRDefault="00CA6D0E" w:rsidP="00B84BB9">
            <w:pPr>
              <w:tabs>
                <w:tab w:val="left" w:pos="5670"/>
              </w:tabs>
              <w:autoSpaceDE w:val="0"/>
              <w:autoSpaceDN w:val="0"/>
              <w:adjustRightInd w:val="0"/>
              <w:jc w:val="both"/>
              <w:rPr>
                <w:rFonts w:eastAsia="Times New Roman"/>
                <w:lang w:val="en-US"/>
              </w:rPr>
            </w:pPr>
          </w:p>
          <w:p w:rsidR="00C41F4B" w:rsidRPr="003E5C9C" w:rsidRDefault="00C41F4B" w:rsidP="00C41F4B">
            <w:pPr>
              <w:tabs>
                <w:tab w:val="left" w:pos="317"/>
              </w:tabs>
              <w:autoSpaceDE w:val="0"/>
              <w:autoSpaceDN w:val="0"/>
              <w:adjustRightInd w:val="0"/>
              <w:jc w:val="both"/>
              <w:rPr>
                <w:rFonts w:eastAsia="Times New Roman"/>
                <w:sz w:val="20"/>
                <w:szCs w:val="20"/>
                <w:lang w:val="en-US"/>
              </w:rPr>
            </w:pPr>
            <w:r w:rsidRPr="003E5C9C">
              <w:rPr>
                <w:rFonts w:eastAsia="Times New Roman"/>
                <w:sz w:val="20"/>
                <w:szCs w:val="20"/>
                <w:lang w:val="en-US"/>
              </w:rPr>
              <w:t>1.Ganong W.F.: Review of Medical Physiology, Lange Medical Book, 21st ed., 2003 (or later), ISBN 0071402365</w:t>
            </w:r>
          </w:p>
          <w:p w:rsidR="00C41F4B" w:rsidRPr="003E5C9C" w:rsidRDefault="00C41F4B" w:rsidP="00C41F4B">
            <w:pPr>
              <w:tabs>
                <w:tab w:val="left" w:pos="317"/>
              </w:tabs>
              <w:autoSpaceDE w:val="0"/>
              <w:autoSpaceDN w:val="0"/>
              <w:adjustRightInd w:val="0"/>
              <w:jc w:val="both"/>
              <w:rPr>
                <w:rFonts w:eastAsia="Times New Roman"/>
                <w:sz w:val="20"/>
                <w:szCs w:val="20"/>
                <w:lang w:val="en-US"/>
              </w:rPr>
            </w:pPr>
            <w:r w:rsidRPr="003E5C9C">
              <w:rPr>
                <w:rFonts w:eastAsia="Times New Roman"/>
                <w:sz w:val="20"/>
                <w:szCs w:val="20"/>
                <w:lang w:val="en-US"/>
              </w:rPr>
              <w:t>2.Guyton A.C.: Textbook of Medical Physiology, Saunders, 10th ed (or later)., 2000, ISBN 072168677</w:t>
            </w:r>
          </w:p>
          <w:p w:rsidR="00CA6D0E" w:rsidRPr="003E5C9C" w:rsidRDefault="00CA6D0E" w:rsidP="00C41F4B">
            <w:pPr>
              <w:tabs>
                <w:tab w:val="left" w:pos="5670"/>
              </w:tabs>
              <w:autoSpaceDE w:val="0"/>
              <w:autoSpaceDN w:val="0"/>
              <w:adjustRightInd w:val="0"/>
              <w:jc w:val="both"/>
              <w:rPr>
                <w:rFonts w:eastAsia="Times New Roman"/>
                <w:lang w:val="en-US"/>
              </w:rPr>
            </w:pPr>
          </w:p>
        </w:tc>
      </w:tr>
      <w:tr w:rsidR="00CA6D0E" w:rsidRPr="003E5C9C" w:rsidTr="008C636B">
        <w:trPr>
          <w:cantSplit/>
        </w:trPr>
        <w:tc>
          <w:tcPr>
            <w:tcW w:w="10206" w:type="dxa"/>
            <w:shd w:val="clear" w:color="auto" w:fill="auto"/>
          </w:tcPr>
          <w:p w:rsidR="00CA6D0E" w:rsidRPr="003E5C9C" w:rsidRDefault="00CA6D0E" w:rsidP="00B84BB9">
            <w:pPr>
              <w:tabs>
                <w:tab w:val="left" w:pos="5670"/>
              </w:tabs>
              <w:autoSpaceDE w:val="0"/>
              <w:autoSpaceDN w:val="0"/>
              <w:adjustRightInd w:val="0"/>
              <w:jc w:val="both"/>
              <w:rPr>
                <w:rFonts w:eastAsia="Times New Roman"/>
                <w:b/>
                <w:sz w:val="20"/>
                <w:szCs w:val="20"/>
                <w:lang w:val="en-US"/>
              </w:rPr>
            </w:pPr>
            <w:r w:rsidRPr="003E5C9C">
              <w:rPr>
                <w:rFonts w:eastAsia="Times New Roman"/>
                <w:b/>
                <w:sz w:val="20"/>
                <w:szCs w:val="20"/>
                <w:lang w:val="en-US"/>
              </w:rPr>
              <w:t xml:space="preserve">Optional textbook: </w:t>
            </w:r>
            <w:r w:rsidRPr="003E5C9C">
              <w:rPr>
                <w:rFonts w:eastAsia="Times New Roman"/>
                <w:i/>
                <w:sz w:val="20"/>
                <w:szCs w:val="20"/>
                <w:lang w:val="en-US"/>
              </w:rPr>
              <w:t>(1-2 pozycje)</w:t>
            </w:r>
          </w:p>
        </w:tc>
      </w:tr>
      <w:tr w:rsidR="00CA6D0E" w:rsidRPr="00477B70" w:rsidTr="008C636B">
        <w:trPr>
          <w:cantSplit/>
        </w:trPr>
        <w:tc>
          <w:tcPr>
            <w:tcW w:w="10206" w:type="dxa"/>
            <w:shd w:val="clear" w:color="auto" w:fill="auto"/>
          </w:tcPr>
          <w:p w:rsidR="00EC08E9" w:rsidRPr="003E5C9C" w:rsidRDefault="00EC08E9" w:rsidP="00C41F4B">
            <w:pPr>
              <w:tabs>
                <w:tab w:val="left" w:pos="317"/>
              </w:tabs>
              <w:autoSpaceDE w:val="0"/>
              <w:autoSpaceDN w:val="0"/>
              <w:adjustRightInd w:val="0"/>
              <w:jc w:val="both"/>
              <w:rPr>
                <w:rFonts w:eastAsia="Times New Roman"/>
                <w:sz w:val="20"/>
                <w:szCs w:val="20"/>
                <w:lang w:val="en-US"/>
              </w:rPr>
            </w:pPr>
          </w:p>
          <w:p w:rsidR="00C41F4B" w:rsidRPr="003E5C9C" w:rsidRDefault="00C41F4B" w:rsidP="00C41F4B">
            <w:pPr>
              <w:tabs>
                <w:tab w:val="left" w:pos="317"/>
              </w:tabs>
              <w:autoSpaceDE w:val="0"/>
              <w:autoSpaceDN w:val="0"/>
              <w:adjustRightInd w:val="0"/>
              <w:jc w:val="both"/>
              <w:rPr>
                <w:rFonts w:eastAsia="Times New Roman"/>
                <w:sz w:val="20"/>
                <w:szCs w:val="20"/>
                <w:lang w:val="en-US"/>
              </w:rPr>
            </w:pPr>
            <w:r w:rsidRPr="003E5C9C">
              <w:rPr>
                <w:rFonts w:eastAsia="Times New Roman"/>
                <w:sz w:val="20"/>
                <w:szCs w:val="20"/>
                <w:lang w:val="en-US"/>
              </w:rPr>
              <w:t>1.Berne R.M., Levy M.N.: Physiology, Mosby, 5th ed., 2004, ISBN 0-323-02225-1</w:t>
            </w:r>
          </w:p>
          <w:p w:rsidR="00C41F4B" w:rsidRPr="003E5C9C" w:rsidRDefault="00C41F4B" w:rsidP="00C41F4B">
            <w:pPr>
              <w:tabs>
                <w:tab w:val="left" w:pos="5670"/>
              </w:tabs>
              <w:autoSpaceDE w:val="0"/>
              <w:autoSpaceDN w:val="0"/>
              <w:adjustRightInd w:val="0"/>
              <w:jc w:val="both"/>
              <w:rPr>
                <w:rFonts w:eastAsia="Times New Roman"/>
                <w:lang w:val="en-US"/>
              </w:rPr>
            </w:pPr>
            <w:r w:rsidRPr="003E5C9C">
              <w:rPr>
                <w:rFonts w:eastAsia="Times New Roman"/>
                <w:sz w:val="20"/>
                <w:szCs w:val="20"/>
                <w:lang w:val="en-US"/>
              </w:rPr>
              <w:t>2. Bullock J.: Physiology, NMS Lippincott Williams &amp; Wilkins 4-th ed., 2004, ISBN 0683306030</w:t>
            </w:r>
          </w:p>
          <w:p w:rsidR="00CA6D0E" w:rsidRPr="003E5C9C" w:rsidRDefault="00CA6D0E" w:rsidP="00B84BB9">
            <w:pPr>
              <w:tabs>
                <w:tab w:val="left" w:pos="5670"/>
              </w:tabs>
              <w:autoSpaceDE w:val="0"/>
              <w:autoSpaceDN w:val="0"/>
              <w:adjustRightInd w:val="0"/>
              <w:jc w:val="both"/>
              <w:rPr>
                <w:rFonts w:eastAsia="Times New Roman"/>
                <w:b/>
                <w:sz w:val="20"/>
                <w:szCs w:val="20"/>
                <w:lang w:val="en-US"/>
              </w:rPr>
            </w:pPr>
          </w:p>
        </w:tc>
      </w:tr>
    </w:tbl>
    <w:p w:rsidR="00CA6D0E" w:rsidRPr="003E5C9C"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3E5C9C" w:rsidTr="008C636B">
        <w:trPr>
          <w:cantSplit/>
        </w:trPr>
        <w:tc>
          <w:tcPr>
            <w:tcW w:w="10206" w:type="dxa"/>
            <w:shd w:val="clear" w:color="auto" w:fill="auto"/>
          </w:tcPr>
          <w:p w:rsidR="00CA6D0E" w:rsidRPr="006D26A9" w:rsidRDefault="00CA6D0E" w:rsidP="00F4613D">
            <w:pPr>
              <w:tabs>
                <w:tab w:val="left" w:pos="5670"/>
              </w:tabs>
              <w:autoSpaceDE w:val="0"/>
              <w:autoSpaceDN w:val="0"/>
              <w:adjustRightInd w:val="0"/>
              <w:jc w:val="both"/>
              <w:rPr>
                <w:rFonts w:eastAsia="Times New Roman"/>
                <w:b/>
                <w:sz w:val="20"/>
                <w:szCs w:val="20"/>
              </w:rPr>
            </w:pPr>
            <w:r w:rsidRPr="006D26A9">
              <w:rPr>
                <w:rStyle w:val="hps"/>
                <w:b/>
                <w:sz w:val="22"/>
                <w:szCs w:val="22"/>
              </w:rPr>
              <w:t>Criteria for assessing</w:t>
            </w:r>
            <w:r w:rsidR="00E64DF9" w:rsidRPr="006D26A9">
              <w:rPr>
                <w:rStyle w:val="hps"/>
                <w:b/>
                <w:sz w:val="22"/>
                <w:szCs w:val="22"/>
              </w:rPr>
              <w:t xml:space="preserve"> </w:t>
            </w:r>
            <w:r w:rsidR="00E64DF9" w:rsidRPr="006D26A9">
              <w:rPr>
                <w:b/>
                <w:sz w:val="22"/>
                <w:szCs w:val="22"/>
              </w:rPr>
              <w:t>the</w:t>
            </w:r>
            <w:r w:rsidRPr="006D26A9">
              <w:rPr>
                <w:rStyle w:val="hps"/>
                <w:b/>
                <w:sz w:val="22"/>
                <w:szCs w:val="22"/>
              </w:rPr>
              <w:t xml:space="preserve"> </w:t>
            </w:r>
            <w:r w:rsidR="00F4613D" w:rsidRPr="006D26A9">
              <w:rPr>
                <w:rStyle w:val="hps"/>
                <w:b/>
                <w:sz w:val="22"/>
                <w:szCs w:val="22"/>
              </w:rPr>
              <w:t>achieved</w:t>
            </w:r>
            <w:r w:rsidR="00F4613D" w:rsidRPr="006D26A9">
              <w:rPr>
                <w:b/>
                <w:sz w:val="22"/>
                <w:szCs w:val="22"/>
              </w:rPr>
              <w:t xml:space="preserve"> </w:t>
            </w:r>
            <w:r w:rsidRPr="006D26A9">
              <w:rPr>
                <w:rStyle w:val="hps"/>
                <w:b/>
                <w:sz w:val="22"/>
                <w:szCs w:val="22"/>
              </w:rPr>
              <w:t>learning outcomes and the form</w:t>
            </w:r>
            <w:r w:rsidRPr="006D26A9">
              <w:rPr>
                <w:b/>
                <w:sz w:val="22"/>
                <w:szCs w:val="22"/>
              </w:rPr>
              <w:t xml:space="preserve"> </w:t>
            </w:r>
            <w:r w:rsidRPr="006D26A9">
              <w:rPr>
                <w:rStyle w:val="hps"/>
                <w:b/>
                <w:sz w:val="22"/>
                <w:szCs w:val="22"/>
              </w:rPr>
              <w:t>and</w:t>
            </w:r>
            <w:r w:rsidRPr="006D26A9">
              <w:rPr>
                <w:rFonts w:eastAsia="Times New Roman"/>
                <w:b/>
                <w:sz w:val="22"/>
                <w:szCs w:val="22"/>
              </w:rPr>
              <w:t xml:space="preserve"> conditions for receiving credit</w:t>
            </w:r>
            <w:r w:rsidRPr="006D26A9">
              <w:rPr>
                <w:rFonts w:eastAsia="Times New Roman"/>
                <w:b/>
                <w:sz w:val="20"/>
                <w:szCs w:val="20"/>
              </w:rPr>
              <w:t xml:space="preserve">: </w:t>
            </w:r>
            <w:r w:rsidRPr="006D26A9">
              <w:rPr>
                <w:rFonts w:eastAsia="Times New Roman"/>
                <w:i/>
                <w:sz w:val="20"/>
                <w:szCs w:val="20"/>
              </w:rPr>
              <w:t>Należy określić w szczególności: zasady dopuszczenia do egzaminu, zwalniania z egzaminu, sposób i warunki zaliczenia zajęć, łącznie z określeniem zasad zaliczania nieobecności oraz określeniem liczby godzin nieobecności kwalifikujących do niezaliczenia przedmiotu oraz możliwości i formy wyrównywania zaległości</w:t>
            </w:r>
          </w:p>
        </w:tc>
      </w:tr>
      <w:tr w:rsidR="00CA6D0E" w:rsidRPr="00477B70" w:rsidTr="008C636B">
        <w:trPr>
          <w:cantSplit/>
        </w:trPr>
        <w:tc>
          <w:tcPr>
            <w:tcW w:w="10206" w:type="dxa"/>
            <w:shd w:val="clear" w:color="auto" w:fill="auto"/>
          </w:tcPr>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lastRenderedPageBreak/>
              <w:t xml:space="preserve">Student </w:t>
            </w:r>
            <w:r w:rsidRPr="006574E5">
              <w:rPr>
                <w:rFonts w:eastAsia="Times New Roman"/>
                <w:sz w:val="20"/>
                <w:szCs w:val="20"/>
                <w:lang w:val="en-US"/>
              </w:rPr>
              <w:t>is obliged to participate in all lectures and classes.</w:t>
            </w:r>
            <w:r w:rsidRPr="003E5C9C">
              <w:rPr>
                <w:rFonts w:eastAsia="Times New Roman"/>
                <w:sz w:val="20"/>
                <w:szCs w:val="20"/>
                <w:lang w:val="en-US"/>
              </w:rPr>
              <w:t xml:space="preserve"> Absence should be excused as soon as possible. It is demanded in the case of health reasons a medical certificate of temporary disability, and in the other cases a certificate of proper authorities.</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Student should have a theoretical basic knowledge of the current subject (based on the lectures and obligatory textbooks) prior to the class. During every class Student’s knowledge is evaluated based on 10-question in-class quiz (multiple choice and/or true/false and/or fill-in questions). The minimum - 6 points (out of maximum 10) - is required to pass in-class quiz. Student has right to retake the in-class quiz in appointed time, but not later than within two weeks after the first term.</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Quarterly quizzes are taken as scheduled</w:t>
            </w:r>
            <w:r w:rsidR="006574E5">
              <w:rPr>
                <w:rFonts w:eastAsia="Times New Roman"/>
                <w:sz w:val="20"/>
                <w:szCs w:val="20"/>
                <w:lang w:val="en-US"/>
              </w:rPr>
              <w:t xml:space="preserve">. </w:t>
            </w:r>
            <w:r w:rsidRPr="003E5C9C">
              <w:rPr>
                <w:rFonts w:eastAsia="Times New Roman"/>
                <w:sz w:val="20"/>
                <w:szCs w:val="20"/>
                <w:lang w:val="en-US"/>
              </w:rPr>
              <w:t>A total of 30 multiple choice questions will make up every quiz. Minimum of 9 points is required to pass the quiz (0.5 points for each correct answer; points from the first take only are counted for the final evaluation – see below).</w:t>
            </w:r>
            <w:r w:rsidR="00A63CA2">
              <w:rPr>
                <w:rFonts w:eastAsia="Times New Roman"/>
                <w:sz w:val="20"/>
                <w:szCs w:val="20"/>
                <w:lang w:val="en-US"/>
              </w:rPr>
              <w:t xml:space="preserve"> </w:t>
            </w:r>
            <w:r w:rsidRPr="003E5C9C">
              <w:rPr>
                <w:rFonts w:eastAsia="Times New Roman"/>
                <w:sz w:val="20"/>
                <w:szCs w:val="20"/>
                <w:lang w:val="en-US"/>
              </w:rPr>
              <w:t>Student has right to inspect quarterly quiz result within seven days after announcing it. Student has right to retake the quiz in appointed time, but no later than within two weeks after the first term. Passing of 3 out of 4 quarterly quizzes is mandatory in order to participate in the final exam. Failing of more than 1 quarterly quiz results in obligation of passing a pre-exam – otherwise student is graded 2 (failed) as a final grade from the human physiology course.</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The final exam is scheduled to the summer examination session and consists of 90 multiple choice questions (1 point for each correct answer). In order to pass the final exam student is obliged to obtain at least 46 points.</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Final evaluation of student performance:</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quarterly quizzes – maximum of 60 points (15 points for each quiz; 4 × 15 = 60)</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final exam – maximum of 90 points</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final grade (total score for human physiology course) – maximum of 150 points (60 + 90 = 150)</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Student will be graded as follows (final grade):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5 (very good)                          135-150 points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4+ (more than good)             120-134 points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4 (good)                                  105-119 points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3+ (fairly good)                     - 90-104 points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3 (satisfactory)                       76-89 points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2 (failed)                                &lt; 76 points</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Student has right to inspect final exam result within seven days after announcing it.</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Retake of the final exam takes place in the term appointed by the Head of the Department of Physiology and has the same form as the final exam (90 multiple choice questions, 1 point for each correct answer). The result of the final exam retake will be graded as follows (final grade):</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5 (very good)                          81-90 points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4+ (more than good)              72-80 points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4 (good)                                  63-71 points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3+ (fairly good)                      54-62 points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3 (satisfactory)                       46-53 points                                                                                    </w:t>
            </w:r>
          </w:p>
          <w:p w:rsidR="00C91997" w:rsidRPr="003E5C9C" w:rsidRDefault="00C91997" w:rsidP="00C91997">
            <w:pPr>
              <w:tabs>
                <w:tab w:val="left" w:pos="5670"/>
              </w:tabs>
              <w:autoSpaceDE w:val="0"/>
              <w:autoSpaceDN w:val="0"/>
              <w:adjustRightInd w:val="0"/>
              <w:jc w:val="both"/>
              <w:rPr>
                <w:rFonts w:eastAsia="Times New Roman"/>
                <w:sz w:val="20"/>
                <w:szCs w:val="20"/>
                <w:lang w:val="en-US"/>
              </w:rPr>
            </w:pPr>
            <w:r w:rsidRPr="003E5C9C">
              <w:rPr>
                <w:rFonts w:eastAsia="Times New Roman"/>
                <w:sz w:val="20"/>
                <w:szCs w:val="20"/>
                <w:lang w:val="en-US"/>
              </w:rPr>
              <w:t xml:space="preserve">            2 (failed)                                &lt; 46 points</w:t>
            </w:r>
          </w:p>
          <w:p w:rsidR="00CA6D0E" w:rsidRPr="003E5C9C" w:rsidRDefault="00C91997" w:rsidP="00C91997">
            <w:pPr>
              <w:tabs>
                <w:tab w:val="left" w:pos="5670"/>
              </w:tabs>
              <w:autoSpaceDE w:val="0"/>
              <w:autoSpaceDN w:val="0"/>
              <w:adjustRightInd w:val="0"/>
              <w:jc w:val="both"/>
              <w:rPr>
                <w:rFonts w:eastAsia="Times New Roman"/>
                <w:lang w:val="en-US"/>
              </w:rPr>
            </w:pPr>
            <w:r w:rsidRPr="003E5C9C">
              <w:rPr>
                <w:rFonts w:eastAsia="Times New Roman"/>
                <w:sz w:val="20"/>
                <w:szCs w:val="20"/>
                <w:lang w:val="en-US"/>
              </w:rPr>
              <w:t>During in-class quizzes, quarterly quizzes and final exam student may not consult any written materials or electronic devices. Moreover, student may not have verbal or non-verbal contact with any person other than teaching assistant. Any violations of these rules will be regarded as cheating and will result in failing of the quiz/exam (grade 2).</w:t>
            </w:r>
          </w:p>
        </w:tc>
      </w:tr>
    </w:tbl>
    <w:p w:rsidR="00CA6D0E" w:rsidRPr="003E5C9C" w:rsidRDefault="00CA6D0E" w:rsidP="00CA6D0E">
      <w:pPr>
        <w:tabs>
          <w:tab w:val="left" w:pos="5670"/>
        </w:tabs>
        <w:autoSpaceDE w:val="0"/>
        <w:autoSpaceDN w:val="0"/>
        <w:adjustRightInd w:val="0"/>
        <w:jc w:val="both"/>
        <w:rPr>
          <w:rFonts w:eastAsia="Times New Roman"/>
          <w:sz w:val="22"/>
          <w:szCs w:val="22"/>
          <w:lang w:val="en-US"/>
        </w:rPr>
      </w:pPr>
    </w:p>
    <w:p w:rsidR="00CA6D0E" w:rsidRPr="003E5C9C" w:rsidRDefault="00CA6D0E" w:rsidP="00CA6D0E">
      <w:pPr>
        <w:tabs>
          <w:tab w:val="left" w:pos="5670"/>
        </w:tabs>
        <w:autoSpaceDE w:val="0"/>
        <w:autoSpaceDN w:val="0"/>
        <w:adjustRightInd w:val="0"/>
        <w:jc w:val="both"/>
        <w:rPr>
          <w:rFonts w:eastAsia="Times New Roman"/>
          <w:sz w:val="22"/>
          <w:szCs w:val="22"/>
          <w:lang w:val="en-US"/>
        </w:rPr>
      </w:pPr>
    </w:p>
    <w:p w:rsidR="00CA6D0E" w:rsidRPr="003E5C9C" w:rsidRDefault="00CA6D0E" w:rsidP="00CA6D0E">
      <w:pPr>
        <w:tabs>
          <w:tab w:val="left" w:pos="5670"/>
        </w:tabs>
        <w:autoSpaceDE w:val="0"/>
        <w:autoSpaceDN w:val="0"/>
        <w:adjustRightInd w:val="0"/>
        <w:jc w:val="both"/>
        <w:rPr>
          <w:rFonts w:eastAsia="Times New Roman"/>
          <w:sz w:val="22"/>
          <w:szCs w:val="22"/>
          <w:lang w:val="en-US"/>
        </w:rPr>
      </w:pPr>
    </w:p>
    <w:p w:rsidR="00CA6D0E" w:rsidRPr="003E5C9C" w:rsidRDefault="00CA6D0E" w:rsidP="00CA6D0E">
      <w:pPr>
        <w:tabs>
          <w:tab w:val="left" w:pos="5670"/>
        </w:tabs>
        <w:autoSpaceDE w:val="0"/>
        <w:autoSpaceDN w:val="0"/>
        <w:adjustRightInd w:val="0"/>
        <w:jc w:val="both"/>
        <w:rPr>
          <w:rFonts w:eastAsia="Times New Roman"/>
          <w:sz w:val="22"/>
          <w:szCs w:val="22"/>
          <w:lang w:val="en-US"/>
        </w:rPr>
      </w:pPr>
    </w:p>
    <w:p w:rsidR="00CA6D0E" w:rsidRPr="003E5C9C" w:rsidRDefault="00CA6D0E" w:rsidP="00CA6D0E">
      <w:pPr>
        <w:tabs>
          <w:tab w:val="left" w:pos="5670"/>
        </w:tabs>
        <w:autoSpaceDE w:val="0"/>
        <w:autoSpaceDN w:val="0"/>
        <w:adjustRightInd w:val="0"/>
        <w:jc w:val="both"/>
        <w:rPr>
          <w:rFonts w:eastAsia="Times New Roman"/>
          <w:sz w:val="22"/>
          <w:szCs w:val="22"/>
          <w:lang w:val="en-US"/>
        </w:rPr>
      </w:pPr>
    </w:p>
    <w:p w:rsidR="00CA6D0E" w:rsidRPr="003E5C9C" w:rsidRDefault="00AA4D1F" w:rsidP="00CA6D0E">
      <w:pPr>
        <w:tabs>
          <w:tab w:val="left" w:pos="5670"/>
        </w:tabs>
        <w:autoSpaceDE w:val="0"/>
        <w:autoSpaceDN w:val="0"/>
        <w:adjustRightInd w:val="0"/>
        <w:jc w:val="both"/>
        <w:rPr>
          <w:rFonts w:eastAsia="Times New Roman"/>
          <w:sz w:val="22"/>
          <w:szCs w:val="22"/>
          <w:lang w:val="en-US"/>
        </w:rPr>
      </w:pPr>
      <w:r w:rsidRPr="003E5C9C">
        <w:rPr>
          <w:rFonts w:eastAsia="Times New Roman"/>
          <w:sz w:val="22"/>
          <w:szCs w:val="22"/>
          <w:lang w:val="en-US"/>
        </w:rPr>
        <w:t>……………………………………………………..</w:t>
      </w:r>
    </w:p>
    <w:p w:rsidR="00CA6D0E" w:rsidRPr="003E5C9C" w:rsidRDefault="00CA6D0E" w:rsidP="00CA6D0E">
      <w:pPr>
        <w:tabs>
          <w:tab w:val="left" w:pos="5670"/>
        </w:tabs>
        <w:autoSpaceDE w:val="0"/>
        <w:autoSpaceDN w:val="0"/>
        <w:adjustRightInd w:val="0"/>
        <w:jc w:val="both"/>
        <w:rPr>
          <w:rFonts w:eastAsia="Times New Roman"/>
          <w:i/>
          <w:sz w:val="20"/>
          <w:szCs w:val="20"/>
          <w:lang w:val="en-US"/>
        </w:rPr>
      </w:pPr>
      <w:r w:rsidRPr="003E5C9C">
        <w:rPr>
          <w:rFonts w:eastAsia="Times New Roman"/>
          <w:i/>
          <w:sz w:val="20"/>
          <w:szCs w:val="20"/>
          <w:lang w:val="en-US"/>
        </w:rPr>
        <w:t>(date and signature of the person preparing the syllabus)</w:t>
      </w:r>
    </w:p>
    <w:p w:rsidR="00CA6D0E" w:rsidRPr="003E5C9C" w:rsidRDefault="00CA6D0E" w:rsidP="00CA6D0E">
      <w:pPr>
        <w:tabs>
          <w:tab w:val="left" w:pos="5670"/>
        </w:tabs>
        <w:autoSpaceDE w:val="0"/>
        <w:autoSpaceDN w:val="0"/>
        <w:adjustRightInd w:val="0"/>
        <w:jc w:val="both"/>
        <w:rPr>
          <w:rFonts w:eastAsia="Times New Roman"/>
          <w:sz w:val="22"/>
          <w:szCs w:val="22"/>
          <w:lang w:val="en-US"/>
        </w:rPr>
      </w:pPr>
    </w:p>
    <w:p w:rsidR="00CA6D0E" w:rsidRPr="003E5C9C" w:rsidRDefault="00CA6D0E" w:rsidP="00CA6D0E">
      <w:pPr>
        <w:tabs>
          <w:tab w:val="left" w:pos="5670"/>
        </w:tabs>
        <w:autoSpaceDE w:val="0"/>
        <w:autoSpaceDN w:val="0"/>
        <w:adjustRightInd w:val="0"/>
        <w:jc w:val="both"/>
        <w:rPr>
          <w:rFonts w:eastAsia="Times New Roman"/>
          <w:sz w:val="22"/>
          <w:szCs w:val="22"/>
          <w:lang w:val="en-US"/>
        </w:rPr>
      </w:pPr>
    </w:p>
    <w:p w:rsidR="00CA6D0E" w:rsidRPr="003E5C9C" w:rsidRDefault="00CA6D0E" w:rsidP="00CA6D0E">
      <w:pPr>
        <w:tabs>
          <w:tab w:val="left" w:pos="5670"/>
        </w:tabs>
        <w:autoSpaceDE w:val="0"/>
        <w:autoSpaceDN w:val="0"/>
        <w:adjustRightInd w:val="0"/>
        <w:jc w:val="both"/>
        <w:rPr>
          <w:rFonts w:eastAsia="Times New Roman"/>
          <w:sz w:val="22"/>
          <w:szCs w:val="22"/>
          <w:lang w:val="en-US"/>
        </w:rPr>
      </w:pPr>
    </w:p>
    <w:p w:rsidR="00AA4D1F" w:rsidRPr="003E5C9C" w:rsidRDefault="00946BDF" w:rsidP="00CA6D0E">
      <w:pPr>
        <w:tabs>
          <w:tab w:val="left" w:pos="5670"/>
        </w:tabs>
        <w:autoSpaceDE w:val="0"/>
        <w:autoSpaceDN w:val="0"/>
        <w:adjustRightInd w:val="0"/>
        <w:jc w:val="both"/>
        <w:rPr>
          <w:rFonts w:eastAsia="Times New Roman"/>
          <w:sz w:val="22"/>
          <w:szCs w:val="22"/>
          <w:lang w:val="en-US"/>
        </w:rPr>
      </w:pPr>
      <w:r w:rsidRPr="003E5C9C">
        <w:rPr>
          <w:rFonts w:eastAsia="Times New Roman"/>
          <w:sz w:val="22"/>
          <w:szCs w:val="22"/>
          <w:lang w:val="en-US"/>
        </w:rPr>
        <w:t>………………………………………………</w:t>
      </w:r>
      <w:r w:rsidR="00AA4D1F" w:rsidRPr="003E5C9C">
        <w:rPr>
          <w:rFonts w:eastAsia="Times New Roman"/>
          <w:sz w:val="22"/>
          <w:szCs w:val="22"/>
          <w:lang w:val="en-US"/>
        </w:rPr>
        <w:t xml:space="preserve">            </w:t>
      </w:r>
      <w:r w:rsidRPr="003E5C9C">
        <w:rPr>
          <w:rFonts w:eastAsia="Times New Roman"/>
          <w:sz w:val="22"/>
          <w:szCs w:val="22"/>
          <w:lang w:val="en-US"/>
        </w:rPr>
        <w:t xml:space="preserve">        ………………………………………………</w:t>
      </w:r>
    </w:p>
    <w:p w:rsidR="00CA6D0E" w:rsidRPr="003E5C9C" w:rsidRDefault="00AA4D1F" w:rsidP="00CA6D0E">
      <w:pPr>
        <w:tabs>
          <w:tab w:val="left" w:pos="5670"/>
        </w:tabs>
        <w:autoSpaceDE w:val="0"/>
        <w:autoSpaceDN w:val="0"/>
        <w:adjustRightInd w:val="0"/>
        <w:rPr>
          <w:rFonts w:eastAsia="Times New Roman"/>
          <w:i/>
          <w:sz w:val="20"/>
          <w:szCs w:val="20"/>
          <w:lang w:val="en-US"/>
        </w:rPr>
      </w:pPr>
      <w:r w:rsidRPr="003E5C9C">
        <w:rPr>
          <w:rFonts w:eastAsia="Times New Roman"/>
          <w:i/>
          <w:sz w:val="20"/>
          <w:szCs w:val="20"/>
          <w:lang w:val="en-US"/>
        </w:rPr>
        <w:t xml:space="preserve">       </w:t>
      </w:r>
      <w:r w:rsidR="00CA6D0E" w:rsidRPr="003E5C9C">
        <w:rPr>
          <w:rFonts w:eastAsia="Times New Roman"/>
          <w:i/>
          <w:sz w:val="20"/>
          <w:szCs w:val="20"/>
          <w:lang w:val="en-US"/>
        </w:rPr>
        <w:t>(date and signature of the Head of the</w:t>
      </w:r>
      <w:r w:rsidRPr="003E5C9C">
        <w:rPr>
          <w:rFonts w:eastAsia="Times New Roman"/>
          <w:i/>
          <w:sz w:val="20"/>
          <w:szCs w:val="20"/>
          <w:lang w:val="en-US"/>
        </w:rPr>
        <w:t xml:space="preserve">                    </w:t>
      </w:r>
      <w:r w:rsidR="00CA6D0E" w:rsidRPr="003E5C9C">
        <w:rPr>
          <w:rFonts w:eastAsia="Times New Roman"/>
          <w:i/>
          <w:sz w:val="20"/>
          <w:szCs w:val="20"/>
          <w:lang w:val="en-US"/>
        </w:rPr>
        <w:t>and</w:t>
      </w:r>
      <w:r w:rsidRPr="003E5C9C">
        <w:rPr>
          <w:rFonts w:eastAsia="Times New Roman"/>
          <w:i/>
          <w:sz w:val="20"/>
          <w:szCs w:val="20"/>
          <w:lang w:val="en-US"/>
        </w:rPr>
        <w:tab/>
        <w:t xml:space="preserve">            </w:t>
      </w:r>
      <w:r w:rsidR="00CA6D0E" w:rsidRPr="003E5C9C">
        <w:rPr>
          <w:rFonts w:eastAsia="Times New Roman"/>
          <w:i/>
          <w:sz w:val="20"/>
          <w:szCs w:val="20"/>
          <w:lang w:val="en-US"/>
        </w:rPr>
        <w:t>(course coordinator)</w:t>
      </w:r>
    </w:p>
    <w:p w:rsidR="006C7AC7" w:rsidRPr="003E5C9C" w:rsidRDefault="00AA4D1F" w:rsidP="00386C1E">
      <w:pPr>
        <w:tabs>
          <w:tab w:val="left" w:pos="5670"/>
        </w:tabs>
        <w:autoSpaceDE w:val="0"/>
        <w:autoSpaceDN w:val="0"/>
        <w:adjustRightInd w:val="0"/>
        <w:jc w:val="both"/>
        <w:rPr>
          <w:rFonts w:eastAsia="Times New Roman"/>
          <w:sz w:val="22"/>
          <w:szCs w:val="22"/>
          <w:lang w:val="en-US"/>
        </w:rPr>
      </w:pPr>
      <w:r w:rsidRPr="003E5C9C">
        <w:rPr>
          <w:rFonts w:eastAsia="Times New Roman"/>
          <w:i/>
          <w:sz w:val="20"/>
          <w:szCs w:val="20"/>
          <w:lang w:val="en-US"/>
        </w:rPr>
        <w:t xml:space="preserve">       Department </w:t>
      </w:r>
      <w:r w:rsidR="00D83B45" w:rsidRPr="003E5C9C">
        <w:rPr>
          <w:rFonts w:eastAsia="Times New Roman"/>
          <w:i/>
          <w:sz w:val="20"/>
          <w:szCs w:val="20"/>
          <w:lang w:val="en-US"/>
        </w:rPr>
        <w:t>where the course is held)</w:t>
      </w:r>
      <w:r w:rsidR="004D3C2A" w:rsidRPr="003E5C9C">
        <w:rPr>
          <w:rFonts w:eastAsia="Times New Roman"/>
          <w:i/>
          <w:sz w:val="20"/>
          <w:szCs w:val="20"/>
          <w:lang w:val="en-US"/>
        </w:rPr>
        <w:t xml:space="preserve">    </w:t>
      </w:r>
    </w:p>
    <w:p w:rsidR="003B4857" w:rsidRPr="003E5C9C" w:rsidRDefault="003B4857" w:rsidP="003B4857">
      <w:pPr>
        <w:tabs>
          <w:tab w:val="left" w:pos="5670"/>
        </w:tabs>
        <w:autoSpaceDE w:val="0"/>
        <w:autoSpaceDN w:val="0"/>
        <w:adjustRightInd w:val="0"/>
        <w:rPr>
          <w:rFonts w:eastAsia="Times New Roman"/>
          <w:i/>
          <w:sz w:val="20"/>
          <w:szCs w:val="20"/>
          <w:lang w:val="en-US"/>
        </w:rPr>
      </w:pPr>
    </w:p>
    <w:sectPr w:rsidR="003B4857" w:rsidRPr="003E5C9C" w:rsidSect="00560B32">
      <w:pgSz w:w="11906" w:h="16838"/>
      <w:pgMar w:top="35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612" w:rsidRDefault="00D30612">
      <w:r>
        <w:separator/>
      </w:r>
    </w:p>
  </w:endnote>
  <w:endnote w:type="continuationSeparator" w:id="0">
    <w:p w:rsidR="00D30612" w:rsidRDefault="00D3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612" w:rsidRDefault="00D30612">
      <w:r>
        <w:separator/>
      </w:r>
    </w:p>
  </w:footnote>
  <w:footnote w:type="continuationSeparator" w:id="0">
    <w:p w:rsidR="00D30612" w:rsidRDefault="00D3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B02D0C"/>
    <w:multiLevelType w:val="multilevel"/>
    <w:tmpl w:val="8E0E32AC"/>
    <w:lvl w:ilvl="0">
      <w:start w:val="1"/>
      <w:numFmt w:val="decimal"/>
      <w:lvlText w:val="%1."/>
      <w:lvlJc w:val="left"/>
      <w:pPr>
        <w:ind w:left="480" w:hanging="450"/>
      </w:pPr>
      <w:rPr>
        <w:rFonts w:hint="default"/>
      </w:rPr>
    </w:lvl>
    <w:lvl w:ilvl="1">
      <w:start w:val="1"/>
      <w:numFmt w:val="decimal"/>
      <w:isLgl/>
      <w:lvlText w:val="%1.%2."/>
      <w:lvlJc w:val="left"/>
      <w:pPr>
        <w:ind w:left="465" w:hanging="43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2" w15:restartNumberingAfterBreak="0">
    <w:nsid w:val="2AC57082"/>
    <w:multiLevelType w:val="multilevel"/>
    <w:tmpl w:val="FA3ED64A"/>
    <w:lvl w:ilvl="0">
      <w:start w:val="1"/>
      <w:numFmt w:val="decimal"/>
      <w:lvlText w:val="%1."/>
      <w:lvlJc w:val="left"/>
      <w:pPr>
        <w:ind w:left="480" w:hanging="450"/>
      </w:pPr>
      <w:rPr>
        <w:rFonts w:hint="default"/>
      </w:rPr>
    </w:lvl>
    <w:lvl w:ilvl="1">
      <w:start w:val="1"/>
      <w:numFmt w:val="decimal"/>
      <w:isLgl/>
      <w:lvlText w:val="%1.%2."/>
      <w:lvlJc w:val="left"/>
      <w:pPr>
        <w:ind w:left="465" w:hanging="43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 w15:restartNumberingAfterBreak="0">
    <w:nsid w:val="37F44870"/>
    <w:multiLevelType w:val="multilevel"/>
    <w:tmpl w:val="8E0E32AC"/>
    <w:lvl w:ilvl="0">
      <w:start w:val="1"/>
      <w:numFmt w:val="decimal"/>
      <w:lvlText w:val="%1."/>
      <w:lvlJc w:val="left"/>
      <w:pPr>
        <w:ind w:left="480" w:hanging="450"/>
      </w:pPr>
      <w:rPr>
        <w:rFonts w:hint="default"/>
      </w:rPr>
    </w:lvl>
    <w:lvl w:ilvl="1">
      <w:start w:val="1"/>
      <w:numFmt w:val="decimal"/>
      <w:isLgl/>
      <w:lvlText w:val="%1.%2."/>
      <w:lvlJc w:val="left"/>
      <w:pPr>
        <w:ind w:left="465" w:hanging="43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4" w15:restartNumberingAfterBreak="0">
    <w:nsid w:val="461C6535"/>
    <w:multiLevelType w:val="hybridMultilevel"/>
    <w:tmpl w:val="92EA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151D1"/>
    <w:multiLevelType w:val="multilevel"/>
    <w:tmpl w:val="2C9CA476"/>
    <w:lvl w:ilvl="0">
      <w:start w:val="1"/>
      <w:numFmt w:val="decimal"/>
      <w:lvlText w:val="%1."/>
      <w:lvlJc w:val="left"/>
      <w:pPr>
        <w:ind w:left="480" w:hanging="450"/>
      </w:pPr>
      <w:rPr>
        <w:rFonts w:hint="default"/>
      </w:rPr>
    </w:lvl>
    <w:lvl w:ilvl="1">
      <w:start w:val="1"/>
      <w:numFmt w:val="decimal"/>
      <w:isLgl/>
      <w:lvlText w:val="%1.%2."/>
      <w:lvlJc w:val="left"/>
      <w:pPr>
        <w:ind w:left="465" w:hanging="43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6" w15:restartNumberingAfterBreak="0">
    <w:nsid w:val="4C8E1DAA"/>
    <w:multiLevelType w:val="hybridMultilevel"/>
    <w:tmpl w:val="83E0C9AC"/>
    <w:lvl w:ilvl="0" w:tplc="93C69EFA">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630E6A3D"/>
    <w:multiLevelType w:val="multilevel"/>
    <w:tmpl w:val="FA3ED64A"/>
    <w:lvl w:ilvl="0">
      <w:start w:val="1"/>
      <w:numFmt w:val="decimal"/>
      <w:lvlText w:val="%1."/>
      <w:lvlJc w:val="left"/>
      <w:pPr>
        <w:ind w:left="480" w:hanging="450"/>
      </w:pPr>
      <w:rPr>
        <w:rFonts w:hint="default"/>
      </w:rPr>
    </w:lvl>
    <w:lvl w:ilvl="1">
      <w:start w:val="1"/>
      <w:numFmt w:val="decimal"/>
      <w:isLgl/>
      <w:lvlText w:val="%1.%2."/>
      <w:lvlJc w:val="left"/>
      <w:pPr>
        <w:ind w:left="465" w:hanging="43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8" w15:restartNumberingAfterBreak="0">
    <w:nsid w:val="683B5DA0"/>
    <w:multiLevelType w:val="multilevel"/>
    <w:tmpl w:val="56767F0C"/>
    <w:lvl w:ilvl="0">
      <w:start w:val="1"/>
      <w:numFmt w:val="decimal"/>
      <w:lvlText w:val="%1."/>
      <w:lvlJc w:val="left"/>
      <w:pPr>
        <w:ind w:left="720" w:hanging="360"/>
      </w:pPr>
      <w:rPr>
        <w:rFonts w:hint="default"/>
      </w:rPr>
    </w:lvl>
    <w:lvl w:ilvl="1">
      <w:start w:val="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D786B90"/>
    <w:multiLevelType w:val="hybridMultilevel"/>
    <w:tmpl w:val="6F2C45A0"/>
    <w:lvl w:ilvl="0" w:tplc="04150015">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6D9703EE"/>
    <w:multiLevelType w:val="hybridMultilevel"/>
    <w:tmpl w:val="C700C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B51430"/>
    <w:multiLevelType w:val="multilevel"/>
    <w:tmpl w:val="FA3ED64A"/>
    <w:lvl w:ilvl="0">
      <w:start w:val="1"/>
      <w:numFmt w:val="decimal"/>
      <w:lvlText w:val="%1."/>
      <w:lvlJc w:val="left"/>
      <w:pPr>
        <w:ind w:left="480" w:hanging="450"/>
      </w:pPr>
      <w:rPr>
        <w:rFonts w:hint="default"/>
      </w:rPr>
    </w:lvl>
    <w:lvl w:ilvl="1">
      <w:start w:val="1"/>
      <w:numFmt w:val="decimal"/>
      <w:isLgl/>
      <w:lvlText w:val="%1.%2."/>
      <w:lvlJc w:val="left"/>
      <w:pPr>
        <w:ind w:left="465" w:hanging="43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num w:numId="1">
    <w:abstractNumId w:val="9"/>
  </w:num>
  <w:num w:numId="2">
    <w:abstractNumId w:val="6"/>
  </w:num>
  <w:num w:numId="3">
    <w:abstractNumId w:val="8"/>
  </w:num>
  <w:num w:numId="4">
    <w:abstractNumId w:val="0"/>
  </w:num>
  <w:num w:numId="5">
    <w:abstractNumId w:val="10"/>
  </w:num>
  <w:num w:numId="6">
    <w:abstractNumId w:val="3"/>
  </w:num>
  <w:num w:numId="7">
    <w:abstractNumId w:val="1"/>
  </w:num>
  <w:num w:numId="8">
    <w:abstractNumId w:val="7"/>
  </w:num>
  <w:num w:numId="9">
    <w:abstractNumId w:val="2"/>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87"/>
    <w:rsid w:val="00021536"/>
    <w:rsid w:val="000272C5"/>
    <w:rsid w:val="00072138"/>
    <w:rsid w:val="00095300"/>
    <w:rsid w:val="000969D8"/>
    <w:rsid w:val="000C1A6E"/>
    <w:rsid w:val="000C41E8"/>
    <w:rsid w:val="000D167A"/>
    <w:rsid w:val="000E3771"/>
    <w:rsid w:val="000F2501"/>
    <w:rsid w:val="001020EF"/>
    <w:rsid w:val="00116A04"/>
    <w:rsid w:val="00116D75"/>
    <w:rsid w:val="00123E7E"/>
    <w:rsid w:val="0013623C"/>
    <w:rsid w:val="00146F88"/>
    <w:rsid w:val="00166524"/>
    <w:rsid w:val="001963DF"/>
    <w:rsid w:val="001B2655"/>
    <w:rsid w:val="001B3FB5"/>
    <w:rsid w:val="001D475A"/>
    <w:rsid w:val="001D6688"/>
    <w:rsid w:val="001D6E9F"/>
    <w:rsid w:val="001F3062"/>
    <w:rsid w:val="001F3696"/>
    <w:rsid w:val="00213AEF"/>
    <w:rsid w:val="00233B75"/>
    <w:rsid w:val="00240D30"/>
    <w:rsid w:val="00252FF6"/>
    <w:rsid w:val="0025409A"/>
    <w:rsid w:val="00255E70"/>
    <w:rsid w:val="002723BD"/>
    <w:rsid w:val="0028176D"/>
    <w:rsid w:val="00283A3D"/>
    <w:rsid w:val="00283C86"/>
    <w:rsid w:val="002B0E56"/>
    <w:rsid w:val="002C0D58"/>
    <w:rsid w:val="002C69E5"/>
    <w:rsid w:val="002E0B10"/>
    <w:rsid w:val="002F2CF3"/>
    <w:rsid w:val="002F552B"/>
    <w:rsid w:val="00306CB6"/>
    <w:rsid w:val="00322519"/>
    <w:rsid w:val="00327488"/>
    <w:rsid w:val="003351F7"/>
    <w:rsid w:val="0034323B"/>
    <w:rsid w:val="003560FE"/>
    <w:rsid w:val="0035793C"/>
    <w:rsid w:val="003736FB"/>
    <w:rsid w:val="00373AFB"/>
    <w:rsid w:val="00380D78"/>
    <w:rsid w:val="00383AB4"/>
    <w:rsid w:val="00386C1E"/>
    <w:rsid w:val="00391DA6"/>
    <w:rsid w:val="003B4857"/>
    <w:rsid w:val="003B6B4B"/>
    <w:rsid w:val="003C4504"/>
    <w:rsid w:val="003D72AF"/>
    <w:rsid w:val="003D7704"/>
    <w:rsid w:val="003E454E"/>
    <w:rsid w:val="003E5C9C"/>
    <w:rsid w:val="003E668C"/>
    <w:rsid w:val="00414456"/>
    <w:rsid w:val="004158C5"/>
    <w:rsid w:val="00420564"/>
    <w:rsid w:val="004221CD"/>
    <w:rsid w:val="00433F53"/>
    <w:rsid w:val="004378E8"/>
    <w:rsid w:val="00443CA5"/>
    <w:rsid w:val="0044535E"/>
    <w:rsid w:val="00445FFF"/>
    <w:rsid w:val="00454F55"/>
    <w:rsid w:val="00455B88"/>
    <w:rsid w:val="004579B3"/>
    <w:rsid w:val="0047273D"/>
    <w:rsid w:val="004769E5"/>
    <w:rsid w:val="00477B70"/>
    <w:rsid w:val="004850A8"/>
    <w:rsid w:val="00492B2D"/>
    <w:rsid w:val="00496967"/>
    <w:rsid w:val="004A514C"/>
    <w:rsid w:val="004C3B97"/>
    <w:rsid w:val="004D2B20"/>
    <w:rsid w:val="004D3C2A"/>
    <w:rsid w:val="004E6858"/>
    <w:rsid w:val="004F0AC0"/>
    <w:rsid w:val="005246F1"/>
    <w:rsid w:val="00540082"/>
    <w:rsid w:val="00556622"/>
    <w:rsid w:val="00560B32"/>
    <w:rsid w:val="00565B2E"/>
    <w:rsid w:val="00572679"/>
    <w:rsid w:val="00590F65"/>
    <w:rsid w:val="0059184A"/>
    <w:rsid w:val="005936C9"/>
    <w:rsid w:val="0059554E"/>
    <w:rsid w:val="00595868"/>
    <w:rsid w:val="005B375C"/>
    <w:rsid w:val="005B64AC"/>
    <w:rsid w:val="005C5723"/>
    <w:rsid w:val="005D27A2"/>
    <w:rsid w:val="005D580C"/>
    <w:rsid w:val="005E3905"/>
    <w:rsid w:val="005F1253"/>
    <w:rsid w:val="005F6226"/>
    <w:rsid w:val="00612D2A"/>
    <w:rsid w:val="0061754F"/>
    <w:rsid w:val="00636F44"/>
    <w:rsid w:val="006525AA"/>
    <w:rsid w:val="006574E5"/>
    <w:rsid w:val="00692FB2"/>
    <w:rsid w:val="006C4D7C"/>
    <w:rsid w:val="006C7AC7"/>
    <w:rsid w:val="006D26A9"/>
    <w:rsid w:val="006D360E"/>
    <w:rsid w:val="006D3FFF"/>
    <w:rsid w:val="006E1F6A"/>
    <w:rsid w:val="006F2E2A"/>
    <w:rsid w:val="00716FC8"/>
    <w:rsid w:val="00721D2A"/>
    <w:rsid w:val="007371A6"/>
    <w:rsid w:val="00753650"/>
    <w:rsid w:val="00754182"/>
    <w:rsid w:val="00755452"/>
    <w:rsid w:val="00763F69"/>
    <w:rsid w:val="007703B8"/>
    <w:rsid w:val="00783467"/>
    <w:rsid w:val="00783830"/>
    <w:rsid w:val="007A0670"/>
    <w:rsid w:val="007B2B85"/>
    <w:rsid w:val="007B6C96"/>
    <w:rsid w:val="007B7544"/>
    <w:rsid w:val="007D572B"/>
    <w:rsid w:val="007D6656"/>
    <w:rsid w:val="007E0B5A"/>
    <w:rsid w:val="007F6B65"/>
    <w:rsid w:val="00813C90"/>
    <w:rsid w:val="00820AEA"/>
    <w:rsid w:val="008348AD"/>
    <w:rsid w:val="0085087C"/>
    <w:rsid w:val="00854564"/>
    <w:rsid w:val="008643D9"/>
    <w:rsid w:val="008906F5"/>
    <w:rsid w:val="008A0773"/>
    <w:rsid w:val="008B1BBB"/>
    <w:rsid w:val="008B5CC0"/>
    <w:rsid w:val="008B6843"/>
    <w:rsid w:val="008C0347"/>
    <w:rsid w:val="008C636B"/>
    <w:rsid w:val="009006D7"/>
    <w:rsid w:val="00903B87"/>
    <w:rsid w:val="0091501A"/>
    <w:rsid w:val="00917E1D"/>
    <w:rsid w:val="00934236"/>
    <w:rsid w:val="00935638"/>
    <w:rsid w:val="00937C39"/>
    <w:rsid w:val="009451D6"/>
    <w:rsid w:val="00946BDF"/>
    <w:rsid w:val="00957AFB"/>
    <w:rsid w:val="00974452"/>
    <w:rsid w:val="0099313C"/>
    <w:rsid w:val="009A2D2D"/>
    <w:rsid w:val="009B4317"/>
    <w:rsid w:val="009B4DB1"/>
    <w:rsid w:val="009B52DD"/>
    <w:rsid w:val="009C1031"/>
    <w:rsid w:val="009E032B"/>
    <w:rsid w:val="009E5484"/>
    <w:rsid w:val="00A02711"/>
    <w:rsid w:val="00A06E54"/>
    <w:rsid w:val="00A132B2"/>
    <w:rsid w:val="00A33175"/>
    <w:rsid w:val="00A35E22"/>
    <w:rsid w:val="00A43FEB"/>
    <w:rsid w:val="00A60422"/>
    <w:rsid w:val="00A63CA2"/>
    <w:rsid w:val="00A7012F"/>
    <w:rsid w:val="00A81032"/>
    <w:rsid w:val="00A825AB"/>
    <w:rsid w:val="00A907D2"/>
    <w:rsid w:val="00AA2676"/>
    <w:rsid w:val="00AA4D1F"/>
    <w:rsid w:val="00AC0468"/>
    <w:rsid w:val="00AD73B1"/>
    <w:rsid w:val="00AE79E3"/>
    <w:rsid w:val="00AF2C64"/>
    <w:rsid w:val="00B021B6"/>
    <w:rsid w:val="00B05D7D"/>
    <w:rsid w:val="00B22559"/>
    <w:rsid w:val="00B35C58"/>
    <w:rsid w:val="00B4602E"/>
    <w:rsid w:val="00B610FB"/>
    <w:rsid w:val="00B67528"/>
    <w:rsid w:val="00B71461"/>
    <w:rsid w:val="00B84BB9"/>
    <w:rsid w:val="00B94D53"/>
    <w:rsid w:val="00BA155E"/>
    <w:rsid w:val="00BA26B2"/>
    <w:rsid w:val="00BA4F5F"/>
    <w:rsid w:val="00BC061E"/>
    <w:rsid w:val="00BD4987"/>
    <w:rsid w:val="00BD6610"/>
    <w:rsid w:val="00C23884"/>
    <w:rsid w:val="00C27F3D"/>
    <w:rsid w:val="00C3116B"/>
    <w:rsid w:val="00C41F4B"/>
    <w:rsid w:val="00C63315"/>
    <w:rsid w:val="00C67C4B"/>
    <w:rsid w:val="00C711CF"/>
    <w:rsid w:val="00C84CD2"/>
    <w:rsid w:val="00C84DC2"/>
    <w:rsid w:val="00C91997"/>
    <w:rsid w:val="00CA6D0E"/>
    <w:rsid w:val="00CB001C"/>
    <w:rsid w:val="00CB193A"/>
    <w:rsid w:val="00CC29FA"/>
    <w:rsid w:val="00CE7151"/>
    <w:rsid w:val="00D00CB5"/>
    <w:rsid w:val="00D30612"/>
    <w:rsid w:val="00D3649B"/>
    <w:rsid w:val="00D466F4"/>
    <w:rsid w:val="00D528EE"/>
    <w:rsid w:val="00D55A91"/>
    <w:rsid w:val="00D57281"/>
    <w:rsid w:val="00D83B45"/>
    <w:rsid w:val="00D841B2"/>
    <w:rsid w:val="00DA6D64"/>
    <w:rsid w:val="00DB3431"/>
    <w:rsid w:val="00DB4FF4"/>
    <w:rsid w:val="00DB7100"/>
    <w:rsid w:val="00DE46E1"/>
    <w:rsid w:val="00DF7025"/>
    <w:rsid w:val="00E0383D"/>
    <w:rsid w:val="00E14AAE"/>
    <w:rsid w:val="00E15993"/>
    <w:rsid w:val="00E27307"/>
    <w:rsid w:val="00E27647"/>
    <w:rsid w:val="00E32AC0"/>
    <w:rsid w:val="00E425E0"/>
    <w:rsid w:val="00E47348"/>
    <w:rsid w:val="00E524C5"/>
    <w:rsid w:val="00E546D2"/>
    <w:rsid w:val="00E61D51"/>
    <w:rsid w:val="00E627E0"/>
    <w:rsid w:val="00E64DF9"/>
    <w:rsid w:val="00E827D8"/>
    <w:rsid w:val="00E84B8C"/>
    <w:rsid w:val="00E9737B"/>
    <w:rsid w:val="00EC08E9"/>
    <w:rsid w:val="00EC5387"/>
    <w:rsid w:val="00ED0C24"/>
    <w:rsid w:val="00ED340F"/>
    <w:rsid w:val="00EE373B"/>
    <w:rsid w:val="00EE66FF"/>
    <w:rsid w:val="00F018DC"/>
    <w:rsid w:val="00F11CD5"/>
    <w:rsid w:val="00F24A34"/>
    <w:rsid w:val="00F4613D"/>
    <w:rsid w:val="00F468C3"/>
    <w:rsid w:val="00F51C90"/>
    <w:rsid w:val="00F60E1A"/>
    <w:rsid w:val="00F724BF"/>
    <w:rsid w:val="00F91572"/>
    <w:rsid w:val="00FA739A"/>
    <w:rsid w:val="00FB4355"/>
    <w:rsid w:val="00FB5216"/>
    <w:rsid w:val="00FC3D16"/>
    <w:rsid w:val="00FD0D18"/>
    <w:rsid w:val="00FD2BBC"/>
    <w:rsid w:val="00FE09DE"/>
    <w:rsid w:val="00FF1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246A6-4833-4B9C-8298-97033F09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03B87"/>
    <w:pPr>
      <w:ind w:left="720"/>
      <w:contextualSpacing/>
    </w:pPr>
  </w:style>
  <w:style w:type="paragraph" w:styleId="Tekstprzypisukocowego">
    <w:name w:val="endnote text"/>
    <w:basedOn w:val="Normalny"/>
    <w:link w:val="TekstprzypisukocowegoZnak"/>
    <w:semiHidden/>
    <w:rsid w:val="00903B87"/>
    <w:rPr>
      <w:sz w:val="20"/>
      <w:szCs w:val="20"/>
    </w:rPr>
  </w:style>
  <w:style w:type="character" w:customStyle="1" w:styleId="TekstprzypisukocowegoZnak">
    <w:name w:val="Tekst przypisu końcowego Znak"/>
    <w:link w:val="Tekstprzypisukocowego"/>
    <w:semiHidden/>
    <w:locked/>
    <w:rsid w:val="00903B87"/>
    <w:rPr>
      <w:rFonts w:eastAsia="Calibri"/>
      <w:lang w:val="pl-PL" w:eastAsia="pl-PL" w:bidi="ar-SA"/>
    </w:rPr>
  </w:style>
  <w:style w:type="character" w:styleId="Odwoanieprzypisukocowego">
    <w:name w:val="endnote reference"/>
    <w:semiHidden/>
    <w:rsid w:val="00903B87"/>
    <w:rPr>
      <w:rFonts w:cs="Times New Roman"/>
      <w:vertAlign w:val="superscript"/>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3623C"/>
    <w:rPr>
      <w:sz w:val="20"/>
      <w:szCs w:val="20"/>
      <w:lang w:val="x-none" w:eastAsia="x-none"/>
    </w:rPr>
  </w:style>
  <w:style w:type="character" w:customStyle="1" w:styleId="TekstprzypisudolnegoZnak">
    <w:name w:val="Tekst przypisu dolnego Znak"/>
    <w:link w:val="Tekstprzypisudolnego"/>
    <w:rsid w:val="0013623C"/>
    <w:rPr>
      <w:rFonts w:eastAsia="Calibri"/>
    </w:rPr>
  </w:style>
  <w:style w:type="character" w:styleId="Odwoanieprzypisudolnego">
    <w:name w:val="footnote reference"/>
    <w:rsid w:val="0013623C"/>
    <w:rPr>
      <w:vertAlign w:val="superscript"/>
    </w:rPr>
  </w:style>
  <w:style w:type="paragraph" w:styleId="Nagwek">
    <w:name w:val="header"/>
    <w:basedOn w:val="Normalny"/>
    <w:link w:val="NagwekZnak"/>
    <w:rsid w:val="0013623C"/>
    <w:pPr>
      <w:tabs>
        <w:tab w:val="center" w:pos="4536"/>
        <w:tab w:val="right" w:pos="9072"/>
      </w:tabs>
    </w:pPr>
    <w:rPr>
      <w:lang w:val="x-none" w:eastAsia="x-none"/>
    </w:rPr>
  </w:style>
  <w:style w:type="character" w:customStyle="1" w:styleId="NagwekZnak">
    <w:name w:val="Nagłówek Znak"/>
    <w:link w:val="Nagwek"/>
    <w:rsid w:val="0013623C"/>
    <w:rPr>
      <w:rFonts w:eastAsia="Calibri"/>
      <w:sz w:val="24"/>
      <w:szCs w:val="24"/>
    </w:rPr>
  </w:style>
  <w:style w:type="paragraph" w:styleId="Stopka">
    <w:name w:val="footer"/>
    <w:basedOn w:val="Normalny"/>
    <w:link w:val="StopkaZnak"/>
    <w:rsid w:val="0013623C"/>
    <w:pPr>
      <w:tabs>
        <w:tab w:val="center" w:pos="4536"/>
        <w:tab w:val="right" w:pos="9072"/>
      </w:tabs>
    </w:pPr>
    <w:rPr>
      <w:lang w:val="x-none" w:eastAsia="x-none"/>
    </w:rPr>
  </w:style>
  <w:style w:type="character" w:customStyle="1" w:styleId="StopkaZnak">
    <w:name w:val="Stopka Znak"/>
    <w:link w:val="Stopka"/>
    <w:rsid w:val="0013623C"/>
    <w:rPr>
      <w:rFonts w:eastAsia="Calibri"/>
      <w:sz w:val="24"/>
      <w:szCs w:val="24"/>
    </w:rPr>
  </w:style>
  <w:style w:type="paragraph" w:styleId="Tekstdymka">
    <w:name w:val="Balloon Text"/>
    <w:basedOn w:val="Normalny"/>
    <w:link w:val="TekstdymkaZnak"/>
    <w:rsid w:val="003E668C"/>
    <w:rPr>
      <w:rFonts w:ascii="Tahoma" w:hAnsi="Tahoma"/>
      <w:sz w:val="16"/>
      <w:szCs w:val="16"/>
      <w:lang w:val="x-none" w:eastAsia="x-none"/>
    </w:rPr>
  </w:style>
  <w:style w:type="character" w:customStyle="1" w:styleId="TekstdymkaZnak">
    <w:name w:val="Tekst dymka Znak"/>
    <w:link w:val="Tekstdymka"/>
    <w:rsid w:val="003E668C"/>
    <w:rPr>
      <w:rFonts w:ascii="Tahoma" w:eastAsia="Calibri" w:hAnsi="Tahoma" w:cs="Tahoma"/>
      <w:sz w:val="16"/>
      <w:szCs w:val="16"/>
    </w:rPr>
  </w:style>
  <w:style w:type="character" w:customStyle="1" w:styleId="shorttext">
    <w:name w:val="short_text"/>
    <w:basedOn w:val="Domylnaczcionkaakapitu"/>
    <w:rsid w:val="00455B88"/>
  </w:style>
  <w:style w:type="character" w:customStyle="1" w:styleId="hps">
    <w:name w:val="hps"/>
    <w:basedOn w:val="Domylnaczcionkaakapitu"/>
    <w:rsid w:val="00455B88"/>
  </w:style>
  <w:style w:type="character" w:styleId="Hipercze">
    <w:name w:val="Hyperlink"/>
    <w:rsid w:val="002F2CF3"/>
    <w:rPr>
      <w:color w:val="0000FF"/>
      <w:u w:val="single"/>
    </w:rPr>
  </w:style>
  <w:style w:type="paragraph" w:styleId="Bezodstpw">
    <w:name w:val="No Spacing"/>
    <w:qFormat/>
    <w:rsid w:val="00E2764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zjolog@umb.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364C-D679-4A64-A80D-5DE21D5D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12846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14958</CharactersWithSpaces>
  <SharedDoc>false</SharedDoc>
  <HLinks>
    <vt:vector size="6" baseType="variant">
      <vt:variant>
        <vt:i4>5963829</vt:i4>
      </vt:variant>
      <vt:variant>
        <vt:i4>0</vt:i4>
      </vt:variant>
      <vt:variant>
        <vt:i4>0</vt:i4>
      </vt:variant>
      <vt:variant>
        <vt:i4>5</vt:i4>
      </vt:variant>
      <vt:variant>
        <vt:lpwstr>mailto:fizjolog@umb.edu.pl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User</dc:creator>
  <cp:keywords/>
  <cp:lastModifiedBy>Monika</cp:lastModifiedBy>
  <cp:revision>2</cp:revision>
  <cp:lastPrinted>2020-12-08T10:03:00Z</cp:lastPrinted>
  <dcterms:created xsi:type="dcterms:W3CDTF">2020-12-09T07:06:00Z</dcterms:created>
  <dcterms:modified xsi:type="dcterms:W3CDTF">2020-12-09T07:06:00Z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http://www.zotero.org/styles/nutrients</vt:lpwstr>
  </property>
  <property fmtid="{D5CDD505-2E9C-101B-9397-08002B2CF9AE}" pid="21" name="Mendeley Recent Style Name 9_1">
    <vt:lpwstr>Nutrients</vt:lpwstr>
  </property>
</Properties>
</file>