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9B67A" w14:textId="77777777" w:rsidR="00E649A5" w:rsidRPr="00EA4814" w:rsidRDefault="00E649A5" w:rsidP="00376B24">
      <w:pPr>
        <w:autoSpaceDE w:val="0"/>
        <w:autoSpaceDN w:val="0"/>
        <w:adjustRightInd w:val="0"/>
        <w:jc w:val="center"/>
        <w:rPr>
          <w:b/>
        </w:rPr>
      </w:pPr>
      <w:r w:rsidRPr="00EA4814">
        <w:rPr>
          <w:b/>
        </w:rPr>
        <w:t>SYLLABUS</w:t>
      </w:r>
    </w:p>
    <w:p w14:paraId="7C19B67C" w14:textId="2E31CFBB" w:rsidR="00E649A5" w:rsidRPr="00EA4814" w:rsidRDefault="00EA4814" w:rsidP="00EA4814">
      <w:pPr>
        <w:autoSpaceDE w:val="0"/>
        <w:autoSpaceDN w:val="0"/>
        <w:adjustRightInd w:val="0"/>
        <w:jc w:val="center"/>
        <w:rPr>
          <w:b/>
        </w:rPr>
      </w:pPr>
      <w:r w:rsidRPr="00EA4814">
        <w:rPr>
          <w:b/>
        </w:rPr>
        <w:t xml:space="preserve">for the </w:t>
      </w:r>
      <w:proofErr w:type="spellStart"/>
      <w:r w:rsidRPr="00EA4814">
        <w:rPr>
          <w:b/>
        </w:rPr>
        <w:t>education</w:t>
      </w:r>
      <w:proofErr w:type="spellEnd"/>
      <w:r w:rsidRPr="00EA4814">
        <w:rPr>
          <w:b/>
        </w:rPr>
        <w:t xml:space="preserve"> </w:t>
      </w:r>
      <w:proofErr w:type="spellStart"/>
      <w:r w:rsidRPr="00EA4814">
        <w:rPr>
          <w:b/>
        </w:rPr>
        <w:t>cycle</w:t>
      </w:r>
      <w:proofErr w:type="spellEnd"/>
      <w:r w:rsidRPr="00EA4814">
        <w:rPr>
          <w:b/>
        </w:rPr>
        <w:t xml:space="preserve"> </w:t>
      </w:r>
      <w:proofErr w:type="spellStart"/>
      <w:r w:rsidRPr="00EA4814">
        <w:rPr>
          <w:b/>
        </w:rPr>
        <w:t>starting</w:t>
      </w:r>
      <w:proofErr w:type="spellEnd"/>
      <w:r w:rsidRPr="00EA4814">
        <w:rPr>
          <w:b/>
        </w:rPr>
        <w:t xml:space="preserve"> in the </w:t>
      </w:r>
      <w:proofErr w:type="spellStart"/>
      <w:r w:rsidRPr="00EA4814">
        <w:rPr>
          <w:b/>
        </w:rPr>
        <w:t>academic</w:t>
      </w:r>
      <w:proofErr w:type="spellEnd"/>
      <w:r w:rsidRPr="00EA4814">
        <w:rPr>
          <w:b/>
        </w:rPr>
        <w:t xml:space="preserve"> </w:t>
      </w:r>
      <w:proofErr w:type="spellStart"/>
      <w:r w:rsidRPr="00EA4814">
        <w:rPr>
          <w:b/>
        </w:rPr>
        <w:t>year</w:t>
      </w:r>
      <w:proofErr w:type="spellEnd"/>
      <w:r w:rsidRPr="00EA4814">
        <w:rPr>
          <w:b/>
        </w:rPr>
        <w:t xml:space="preserve"> 2025/2026</w:t>
      </w:r>
    </w:p>
    <w:p w14:paraId="04E9B4AB" w14:textId="77777777" w:rsidR="00EA4814" w:rsidRPr="00EA4814" w:rsidRDefault="00EA4814" w:rsidP="00EA4814">
      <w:pPr>
        <w:autoSpaceDE w:val="0"/>
        <w:autoSpaceDN w:val="0"/>
        <w:adjustRightInd w:val="0"/>
        <w:jc w:val="center"/>
        <w:rPr>
          <w:b/>
          <w:sz w:val="28"/>
          <w:szCs w:val="28"/>
        </w:rPr>
      </w:pPr>
    </w:p>
    <w:tbl>
      <w:tblPr>
        <w:tblW w:w="10267" w:type="dxa"/>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ook w:val="00A0" w:firstRow="1" w:lastRow="0" w:firstColumn="1" w:lastColumn="0" w:noHBand="0" w:noVBand="0"/>
      </w:tblPr>
      <w:tblGrid>
        <w:gridCol w:w="2442"/>
        <w:gridCol w:w="3260"/>
        <w:gridCol w:w="4565"/>
      </w:tblGrid>
      <w:tr w:rsidR="00E649A5" w:rsidRPr="00F8450E" w14:paraId="7C19B67F" w14:textId="77777777" w:rsidTr="00376B24">
        <w:trPr>
          <w:jc w:val="center"/>
        </w:trPr>
        <w:tc>
          <w:tcPr>
            <w:tcW w:w="2442" w:type="dxa"/>
            <w:tcBorders>
              <w:top w:val="single" w:sz="12" w:space="0" w:color="000000"/>
            </w:tcBorders>
            <w:vAlign w:val="center"/>
          </w:tcPr>
          <w:p w14:paraId="7C19B67D" w14:textId="77777777" w:rsidR="00E649A5" w:rsidRPr="00F8450E" w:rsidRDefault="00E649A5" w:rsidP="00085370">
            <w:pPr>
              <w:autoSpaceDE w:val="0"/>
              <w:autoSpaceDN w:val="0"/>
              <w:adjustRightInd w:val="0"/>
              <w:rPr>
                <w:b/>
                <w:sz w:val="20"/>
                <w:szCs w:val="20"/>
                <w:lang w:val="en-US"/>
              </w:rPr>
            </w:pPr>
            <w:r w:rsidRPr="00BD65C5">
              <w:rPr>
                <w:rStyle w:val="hps"/>
                <w:b/>
                <w:color w:val="333333"/>
                <w:sz w:val="20"/>
                <w:szCs w:val="20"/>
                <w:lang w:val="en-US"/>
              </w:rPr>
              <w:t>Name of a course/module</w:t>
            </w:r>
          </w:p>
        </w:tc>
        <w:tc>
          <w:tcPr>
            <w:tcW w:w="7825" w:type="dxa"/>
            <w:gridSpan w:val="2"/>
            <w:tcBorders>
              <w:top w:val="single" w:sz="12" w:space="0" w:color="000000"/>
            </w:tcBorders>
            <w:vAlign w:val="center"/>
          </w:tcPr>
          <w:p w14:paraId="7C19B67E" w14:textId="77777777" w:rsidR="00E649A5" w:rsidRPr="00F8450E" w:rsidRDefault="00E649A5">
            <w:pPr>
              <w:autoSpaceDE w:val="0"/>
              <w:autoSpaceDN w:val="0"/>
              <w:adjustRightInd w:val="0"/>
              <w:jc w:val="center"/>
              <w:rPr>
                <w:b/>
                <w:sz w:val="20"/>
                <w:szCs w:val="20"/>
                <w:lang w:val="en-US"/>
              </w:rPr>
            </w:pPr>
            <w:r w:rsidRPr="00F8450E">
              <w:rPr>
                <w:b/>
                <w:sz w:val="20"/>
                <w:szCs w:val="20"/>
                <w:lang w:val="en-US"/>
              </w:rPr>
              <w:t>Biophysics</w:t>
            </w:r>
          </w:p>
        </w:tc>
      </w:tr>
      <w:tr w:rsidR="00E649A5" w:rsidRPr="00C72DE3" w14:paraId="7C19B682" w14:textId="77777777" w:rsidTr="00376B24">
        <w:trPr>
          <w:jc w:val="center"/>
        </w:trPr>
        <w:tc>
          <w:tcPr>
            <w:tcW w:w="2442" w:type="dxa"/>
            <w:vAlign w:val="center"/>
          </w:tcPr>
          <w:p w14:paraId="7C19B680" w14:textId="77777777" w:rsidR="00E649A5" w:rsidRPr="00F8450E" w:rsidRDefault="00E649A5">
            <w:pPr>
              <w:autoSpaceDE w:val="0"/>
              <w:autoSpaceDN w:val="0"/>
              <w:adjustRightInd w:val="0"/>
              <w:rPr>
                <w:b/>
                <w:sz w:val="20"/>
                <w:szCs w:val="20"/>
              </w:rPr>
            </w:pPr>
            <w:r w:rsidRPr="00F8450E">
              <w:rPr>
                <w:b/>
                <w:sz w:val="20"/>
                <w:szCs w:val="20"/>
                <w:lang w:val="en-US"/>
              </w:rPr>
              <w:t>Faculty</w:t>
            </w:r>
            <w:r w:rsidRPr="00F8450E">
              <w:rPr>
                <w:b/>
                <w:sz w:val="20"/>
                <w:szCs w:val="20"/>
              </w:rPr>
              <w:t xml:space="preserve"> of </w:t>
            </w:r>
          </w:p>
        </w:tc>
        <w:tc>
          <w:tcPr>
            <w:tcW w:w="7825" w:type="dxa"/>
            <w:gridSpan w:val="2"/>
            <w:vAlign w:val="center"/>
          </w:tcPr>
          <w:p w14:paraId="7C19B681" w14:textId="77777777" w:rsidR="00E649A5" w:rsidRPr="00F8450E" w:rsidRDefault="00E649A5" w:rsidP="00FB7F9C">
            <w:pPr>
              <w:keepNext/>
              <w:spacing w:before="120" w:after="120"/>
              <w:outlineLvl w:val="1"/>
              <w:rPr>
                <w:b/>
                <w:sz w:val="20"/>
                <w:szCs w:val="20"/>
                <w:lang w:val="en-US"/>
              </w:rPr>
            </w:pPr>
            <w:r w:rsidRPr="00F8450E">
              <w:rPr>
                <w:b/>
                <w:sz w:val="20"/>
                <w:szCs w:val="20"/>
                <w:lang w:val="en-US"/>
              </w:rPr>
              <w:t>Medicine with Division of Dentistry and  Division of  Medical  Education in English</w:t>
            </w:r>
          </w:p>
        </w:tc>
      </w:tr>
      <w:tr w:rsidR="00E649A5" w:rsidRPr="005544A6" w14:paraId="7C19B685" w14:textId="77777777" w:rsidTr="00376B24">
        <w:trPr>
          <w:jc w:val="center"/>
        </w:trPr>
        <w:tc>
          <w:tcPr>
            <w:tcW w:w="2442" w:type="dxa"/>
            <w:vAlign w:val="center"/>
          </w:tcPr>
          <w:p w14:paraId="7C19B683" w14:textId="77777777" w:rsidR="00E649A5" w:rsidRPr="005544A6" w:rsidRDefault="00E649A5" w:rsidP="00567EB4">
            <w:pPr>
              <w:autoSpaceDE w:val="0"/>
              <w:autoSpaceDN w:val="0"/>
              <w:adjustRightInd w:val="0"/>
              <w:rPr>
                <w:b/>
                <w:sz w:val="20"/>
                <w:szCs w:val="20"/>
                <w:lang w:val="en-US"/>
              </w:rPr>
            </w:pPr>
            <w:r w:rsidRPr="005544A6">
              <w:rPr>
                <w:rStyle w:val="hps"/>
                <w:b/>
                <w:color w:val="333333"/>
                <w:sz w:val="20"/>
                <w:szCs w:val="20"/>
                <w:lang w:val="en-US"/>
              </w:rPr>
              <w:t>Name</w:t>
            </w:r>
            <w:r w:rsidRPr="005544A6">
              <w:rPr>
                <w:sz w:val="20"/>
                <w:szCs w:val="20"/>
                <w:lang w:val="en-US" w:eastAsia="en-US"/>
              </w:rPr>
              <w:t xml:space="preserve"> </w:t>
            </w:r>
            <w:r w:rsidRPr="005544A6">
              <w:rPr>
                <w:b/>
                <w:sz w:val="20"/>
                <w:szCs w:val="20"/>
                <w:lang w:val="en-US" w:eastAsia="en-US"/>
              </w:rPr>
              <w:t>of a field of study</w:t>
            </w:r>
          </w:p>
        </w:tc>
        <w:tc>
          <w:tcPr>
            <w:tcW w:w="7825" w:type="dxa"/>
            <w:gridSpan w:val="2"/>
            <w:vAlign w:val="center"/>
          </w:tcPr>
          <w:p w14:paraId="7C19B684" w14:textId="77777777" w:rsidR="00E649A5" w:rsidRPr="005544A6" w:rsidRDefault="00E649A5">
            <w:pPr>
              <w:autoSpaceDE w:val="0"/>
              <w:autoSpaceDN w:val="0"/>
              <w:adjustRightInd w:val="0"/>
              <w:rPr>
                <w:sz w:val="20"/>
                <w:szCs w:val="20"/>
                <w:lang w:val="en-US"/>
              </w:rPr>
            </w:pPr>
            <w:r w:rsidRPr="005544A6">
              <w:rPr>
                <w:sz w:val="20"/>
                <w:szCs w:val="20"/>
                <w:lang w:val="en-US"/>
              </w:rPr>
              <w:t>THE  SCIENTIFIC FUNDAMENTALS OF  MEDICINE</w:t>
            </w:r>
          </w:p>
        </w:tc>
      </w:tr>
      <w:tr w:rsidR="00E649A5" w:rsidRPr="005544A6" w14:paraId="7C19B688" w14:textId="77777777" w:rsidTr="00376B24">
        <w:trPr>
          <w:jc w:val="center"/>
        </w:trPr>
        <w:tc>
          <w:tcPr>
            <w:tcW w:w="2442" w:type="dxa"/>
            <w:vAlign w:val="center"/>
          </w:tcPr>
          <w:p w14:paraId="7C19B686" w14:textId="77777777" w:rsidR="00E649A5" w:rsidRPr="005544A6" w:rsidRDefault="00E649A5">
            <w:pPr>
              <w:autoSpaceDE w:val="0"/>
              <w:autoSpaceDN w:val="0"/>
              <w:adjustRightInd w:val="0"/>
              <w:rPr>
                <w:b/>
                <w:sz w:val="20"/>
                <w:szCs w:val="20"/>
              </w:rPr>
            </w:pPr>
            <w:r w:rsidRPr="005544A6">
              <w:rPr>
                <w:rStyle w:val="hps"/>
                <w:b/>
                <w:color w:val="333333"/>
                <w:sz w:val="20"/>
                <w:szCs w:val="20"/>
              </w:rPr>
              <w:t>Level</w:t>
            </w:r>
            <w:r w:rsidRPr="005544A6">
              <w:rPr>
                <w:rStyle w:val="shorttext"/>
                <w:b/>
                <w:color w:val="333333"/>
                <w:sz w:val="20"/>
                <w:szCs w:val="20"/>
              </w:rPr>
              <w:t xml:space="preserve"> </w:t>
            </w:r>
            <w:r w:rsidRPr="005544A6">
              <w:rPr>
                <w:rStyle w:val="hps"/>
                <w:b/>
                <w:color w:val="333333"/>
                <w:sz w:val="20"/>
                <w:szCs w:val="20"/>
              </w:rPr>
              <w:t xml:space="preserve">of </w:t>
            </w:r>
            <w:proofErr w:type="spellStart"/>
            <w:r w:rsidRPr="005544A6">
              <w:rPr>
                <w:rStyle w:val="hps"/>
                <w:b/>
                <w:color w:val="333333"/>
                <w:sz w:val="20"/>
                <w:szCs w:val="20"/>
              </w:rPr>
              <w:t>education</w:t>
            </w:r>
            <w:proofErr w:type="spellEnd"/>
          </w:p>
        </w:tc>
        <w:tc>
          <w:tcPr>
            <w:tcW w:w="7825" w:type="dxa"/>
            <w:gridSpan w:val="2"/>
            <w:vAlign w:val="center"/>
          </w:tcPr>
          <w:p w14:paraId="7C19B687" w14:textId="77777777" w:rsidR="00E649A5" w:rsidRPr="005544A6" w:rsidRDefault="00E649A5">
            <w:pPr>
              <w:autoSpaceDE w:val="0"/>
              <w:autoSpaceDN w:val="0"/>
              <w:adjustRightInd w:val="0"/>
              <w:rPr>
                <w:sz w:val="20"/>
                <w:szCs w:val="20"/>
              </w:rPr>
            </w:pPr>
            <w:r w:rsidRPr="005544A6">
              <w:rPr>
                <w:sz w:val="20"/>
                <w:szCs w:val="20"/>
                <w:lang w:val="en-US"/>
              </w:rPr>
              <w:t>UNIFORM MASTER'S</w:t>
            </w:r>
          </w:p>
        </w:tc>
      </w:tr>
      <w:tr w:rsidR="00E649A5" w:rsidRPr="005544A6" w14:paraId="7C19B68B" w14:textId="77777777" w:rsidTr="00376B24">
        <w:trPr>
          <w:jc w:val="center"/>
        </w:trPr>
        <w:tc>
          <w:tcPr>
            <w:tcW w:w="2442" w:type="dxa"/>
            <w:vAlign w:val="center"/>
          </w:tcPr>
          <w:p w14:paraId="7C19B689" w14:textId="77777777" w:rsidR="00E649A5" w:rsidRPr="005544A6" w:rsidRDefault="00E649A5">
            <w:pPr>
              <w:autoSpaceDE w:val="0"/>
              <w:autoSpaceDN w:val="0"/>
              <w:adjustRightInd w:val="0"/>
              <w:rPr>
                <w:b/>
                <w:sz w:val="20"/>
                <w:szCs w:val="20"/>
              </w:rPr>
            </w:pPr>
            <w:r w:rsidRPr="005544A6">
              <w:rPr>
                <w:rStyle w:val="hps"/>
                <w:b/>
                <w:color w:val="333333"/>
                <w:sz w:val="20"/>
                <w:szCs w:val="20"/>
              </w:rPr>
              <w:t>Form</w:t>
            </w:r>
            <w:r w:rsidRPr="005544A6">
              <w:rPr>
                <w:rStyle w:val="shorttext"/>
                <w:b/>
                <w:color w:val="333333"/>
                <w:sz w:val="20"/>
                <w:szCs w:val="20"/>
              </w:rPr>
              <w:t xml:space="preserve"> </w:t>
            </w:r>
            <w:r w:rsidRPr="005544A6">
              <w:rPr>
                <w:rStyle w:val="hps"/>
                <w:b/>
                <w:color w:val="333333"/>
                <w:sz w:val="20"/>
                <w:szCs w:val="20"/>
              </w:rPr>
              <w:t xml:space="preserve">of </w:t>
            </w:r>
            <w:proofErr w:type="spellStart"/>
            <w:r w:rsidRPr="005544A6">
              <w:rPr>
                <w:rStyle w:val="hps"/>
                <w:b/>
                <w:color w:val="333333"/>
                <w:sz w:val="20"/>
                <w:szCs w:val="20"/>
              </w:rPr>
              <w:t>study</w:t>
            </w:r>
            <w:proofErr w:type="spellEnd"/>
          </w:p>
        </w:tc>
        <w:tc>
          <w:tcPr>
            <w:tcW w:w="7825" w:type="dxa"/>
            <w:gridSpan w:val="2"/>
            <w:vAlign w:val="center"/>
          </w:tcPr>
          <w:p w14:paraId="7C19B68A" w14:textId="77777777" w:rsidR="00E649A5" w:rsidRPr="005544A6" w:rsidRDefault="00E649A5">
            <w:pPr>
              <w:autoSpaceDE w:val="0"/>
              <w:autoSpaceDN w:val="0"/>
              <w:adjustRightInd w:val="0"/>
              <w:rPr>
                <w:sz w:val="20"/>
                <w:szCs w:val="20"/>
              </w:rPr>
            </w:pPr>
            <w:proofErr w:type="spellStart"/>
            <w:r w:rsidRPr="005544A6">
              <w:rPr>
                <w:sz w:val="20"/>
                <w:szCs w:val="20"/>
              </w:rPr>
              <w:t>Stationary</w:t>
            </w:r>
            <w:proofErr w:type="spellEnd"/>
          </w:p>
        </w:tc>
      </w:tr>
      <w:tr w:rsidR="00E649A5" w:rsidRPr="005544A6" w14:paraId="7C19B68E" w14:textId="77777777" w:rsidTr="00376B24">
        <w:trPr>
          <w:trHeight w:val="326"/>
          <w:jc w:val="center"/>
        </w:trPr>
        <w:tc>
          <w:tcPr>
            <w:tcW w:w="2442" w:type="dxa"/>
            <w:vAlign w:val="center"/>
          </w:tcPr>
          <w:p w14:paraId="7C19B68C" w14:textId="77777777" w:rsidR="00E649A5" w:rsidRPr="005544A6" w:rsidRDefault="00E649A5">
            <w:pPr>
              <w:autoSpaceDE w:val="0"/>
              <w:autoSpaceDN w:val="0"/>
              <w:adjustRightInd w:val="0"/>
              <w:rPr>
                <w:b/>
                <w:sz w:val="20"/>
                <w:szCs w:val="20"/>
              </w:rPr>
            </w:pPr>
            <w:r w:rsidRPr="005544A6">
              <w:rPr>
                <w:b/>
                <w:bCs/>
                <w:sz w:val="20"/>
                <w:szCs w:val="20"/>
                <w:lang w:val="en-US" w:eastAsia="en-US"/>
              </w:rPr>
              <w:t>Language</w:t>
            </w:r>
            <w:r w:rsidRPr="005544A6">
              <w:rPr>
                <w:b/>
                <w:bCs/>
                <w:sz w:val="20"/>
                <w:szCs w:val="20"/>
                <w:lang w:eastAsia="en-US"/>
              </w:rPr>
              <w:t xml:space="preserve"> of </w:t>
            </w:r>
            <w:r w:rsidRPr="005544A6">
              <w:rPr>
                <w:b/>
                <w:bCs/>
                <w:sz w:val="20"/>
                <w:szCs w:val="20"/>
                <w:lang w:val="en-US" w:eastAsia="en-US"/>
              </w:rPr>
              <w:t>instruction</w:t>
            </w:r>
          </w:p>
        </w:tc>
        <w:tc>
          <w:tcPr>
            <w:tcW w:w="7825" w:type="dxa"/>
            <w:gridSpan w:val="2"/>
            <w:vAlign w:val="center"/>
          </w:tcPr>
          <w:p w14:paraId="7C19B68D" w14:textId="77777777" w:rsidR="00E649A5" w:rsidRPr="005544A6" w:rsidRDefault="00E649A5">
            <w:pPr>
              <w:autoSpaceDE w:val="0"/>
              <w:autoSpaceDN w:val="0"/>
              <w:adjustRightInd w:val="0"/>
              <w:rPr>
                <w:sz w:val="20"/>
                <w:szCs w:val="20"/>
              </w:rPr>
            </w:pPr>
            <w:r w:rsidRPr="005544A6">
              <w:rPr>
                <w:sz w:val="20"/>
                <w:szCs w:val="20"/>
              </w:rPr>
              <w:t>English</w:t>
            </w:r>
          </w:p>
        </w:tc>
      </w:tr>
      <w:tr w:rsidR="00E649A5" w:rsidRPr="005544A6" w14:paraId="7C19B693" w14:textId="77777777" w:rsidTr="00376B24">
        <w:trPr>
          <w:trHeight w:val="285"/>
          <w:jc w:val="center"/>
        </w:trPr>
        <w:tc>
          <w:tcPr>
            <w:tcW w:w="2442" w:type="dxa"/>
            <w:vAlign w:val="center"/>
          </w:tcPr>
          <w:p w14:paraId="7C19B68F" w14:textId="77777777" w:rsidR="00E649A5" w:rsidRPr="005544A6" w:rsidRDefault="00E649A5">
            <w:pPr>
              <w:autoSpaceDE w:val="0"/>
              <w:autoSpaceDN w:val="0"/>
              <w:adjustRightInd w:val="0"/>
              <w:rPr>
                <w:b/>
                <w:sz w:val="20"/>
                <w:szCs w:val="20"/>
              </w:rPr>
            </w:pPr>
            <w:proofErr w:type="spellStart"/>
            <w:r w:rsidRPr="005544A6">
              <w:rPr>
                <w:rStyle w:val="hps"/>
                <w:b/>
                <w:color w:val="000000"/>
                <w:sz w:val="20"/>
                <w:szCs w:val="20"/>
              </w:rPr>
              <w:t>Type</w:t>
            </w:r>
            <w:proofErr w:type="spellEnd"/>
            <w:r w:rsidRPr="005544A6">
              <w:rPr>
                <w:rStyle w:val="hps"/>
                <w:b/>
                <w:color w:val="000000"/>
                <w:sz w:val="20"/>
                <w:szCs w:val="20"/>
              </w:rPr>
              <w:t xml:space="preserve"> of </w:t>
            </w:r>
            <w:proofErr w:type="spellStart"/>
            <w:r w:rsidRPr="005544A6">
              <w:rPr>
                <w:rStyle w:val="hps"/>
                <w:b/>
                <w:color w:val="000000"/>
                <w:sz w:val="20"/>
                <w:szCs w:val="20"/>
              </w:rPr>
              <w:t>course</w:t>
            </w:r>
            <w:proofErr w:type="spellEnd"/>
          </w:p>
        </w:tc>
        <w:tc>
          <w:tcPr>
            <w:tcW w:w="7825" w:type="dxa"/>
            <w:gridSpan w:val="2"/>
            <w:vAlign w:val="center"/>
          </w:tcPr>
          <w:p w14:paraId="7C19B690" w14:textId="77777777" w:rsidR="00E649A5" w:rsidRPr="005544A6" w:rsidRDefault="00E649A5">
            <w:pPr>
              <w:autoSpaceDE w:val="0"/>
              <w:autoSpaceDN w:val="0"/>
              <w:adjustRightInd w:val="0"/>
              <w:rPr>
                <w:i/>
                <w:sz w:val="20"/>
                <w:szCs w:val="20"/>
              </w:rPr>
            </w:pPr>
          </w:p>
          <w:p w14:paraId="7C19B691" w14:textId="77777777" w:rsidR="00E649A5" w:rsidRPr="005544A6" w:rsidRDefault="00E649A5">
            <w:pPr>
              <w:autoSpaceDE w:val="0"/>
              <w:autoSpaceDN w:val="0"/>
              <w:adjustRightInd w:val="0"/>
              <w:jc w:val="center"/>
              <w:rPr>
                <w:sz w:val="20"/>
                <w:szCs w:val="20"/>
              </w:rPr>
            </w:pPr>
            <w:r w:rsidRPr="005544A6">
              <w:rPr>
                <w:color w:val="000000"/>
                <w:sz w:val="20"/>
                <w:szCs w:val="20"/>
                <w:lang w:val="en-US"/>
              </w:rPr>
              <w:t>obligator</w:t>
            </w:r>
            <w:r w:rsidRPr="005544A6">
              <w:rPr>
                <w:color w:val="888888"/>
                <w:sz w:val="20"/>
                <w:szCs w:val="20"/>
                <w:lang w:val="en-US"/>
              </w:rPr>
              <w:t>y</w:t>
            </w:r>
            <w:r w:rsidRPr="005544A6">
              <w:rPr>
                <w:sz w:val="20"/>
                <w:szCs w:val="20"/>
              </w:rPr>
              <w:t xml:space="preserve">  </w:t>
            </w:r>
            <w:r w:rsidRPr="005544A6">
              <w:rPr>
                <w:rFonts w:ascii="Wingdings 2" w:eastAsia="Wingdings 2" w:hAnsi="Wingdings 2" w:cs="Wingdings 2"/>
                <w:sz w:val="20"/>
                <w:szCs w:val="20"/>
              </w:rPr>
              <w:t></w:t>
            </w:r>
            <w:r w:rsidRPr="005544A6">
              <w:rPr>
                <w:sz w:val="20"/>
                <w:szCs w:val="20"/>
              </w:rPr>
              <w:t xml:space="preserve">                            </w:t>
            </w:r>
            <w:proofErr w:type="spellStart"/>
            <w:r w:rsidRPr="005544A6">
              <w:rPr>
                <w:rStyle w:val="hps"/>
                <w:color w:val="000000"/>
                <w:sz w:val="20"/>
                <w:szCs w:val="20"/>
              </w:rPr>
              <w:t>facultative</w:t>
            </w:r>
            <w:proofErr w:type="spellEnd"/>
            <w:r w:rsidRPr="005544A6">
              <w:rPr>
                <w:sz w:val="20"/>
                <w:szCs w:val="20"/>
              </w:rPr>
              <w:t xml:space="preserve">   </w:t>
            </w:r>
            <w:r w:rsidRPr="005544A6">
              <w:rPr>
                <w:rFonts w:ascii="Wingdings 2" w:eastAsia="Wingdings 2" w:hAnsi="Wingdings 2" w:cs="Wingdings 2"/>
                <w:sz w:val="20"/>
                <w:szCs w:val="20"/>
              </w:rPr>
              <w:t></w:t>
            </w:r>
          </w:p>
          <w:p w14:paraId="7C19B692" w14:textId="77777777" w:rsidR="00E649A5" w:rsidRPr="005544A6" w:rsidRDefault="00E649A5">
            <w:pPr>
              <w:autoSpaceDE w:val="0"/>
              <w:autoSpaceDN w:val="0"/>
              <w:adjustRightInd w:val="0"/>
              <w:rPr>
                <w:i/>
                <w:sz w:val="20"/>
                <w:szCs w:val="20"/>
              </w:rPr>
            </w:pPr>
          </w:p>
        </w:tc>
      </w:tr>
      <w:tr w:rsidR="00E649A5" w:rsidRPr="005544A6" w14:paraId="7C19B69B" w14:textId="77777777" w:rsidTr="00376B24">
        <w:trPr>
          <w:trHeight w:val="274"/>
          <w:jc w:val="center"/>
        </w:trPr>
        <w:tc>
          <w:tcPr>
            <w:tcW w:w="2442" w:type="dxa"/>
            <w:vAlign w:val="center"/>
          </w:tcPr>
          <w:p w14:paraId="7C19B694" w14:textId="77777777" w:rsidR="00E649A5" w:rsidRPr="005544A6" w:rsidRDefault="00E649A5" w:rsidP="00FB7F9C">
            <w:pPr>
              <w:autoSpaceDE w:val="0"/>
              <w:autoSpaceDN w:val="0"/>
              <w:adjustRightInd w:val="0"/>
              <w:rPr>
                <w:b/>
                <w:color w:val="000000"/>
                <w:sz w:val="20"/>
                <w:szCs w:val="20"/>
              </w:rPr>
            </w:pPr>
            <w:proofErr w:type="spellStart"/>
            <w:r w:rsidRPr="005544A6">
              <w:rPr>
                <w:rStyle w:val="hps"/>
                <w:b/>
                <w:color w:val="000000"/>
                <w:sz w:val="20"/>
                <w:szCs w:val="20"/>
              </w:rPr>
              <w:t>Year</w:t>
            </w:r>
            <w:proofErr w:type="spellEnd"/>
            <w:r w:rsidRPr="005544A6">
              <w:rPr>
                <w:rStyle w:val="hps"/>
                <w:b/>
                <w:color w:val="000000"/>
                <w:sz w:val="20"/>
                <w:szCs w:val="20"/>
              </w:rPr>
              <w:t xml:space="preserve"> of </w:t>
            </w:r>
            <w:proofErr w:type="spellStart"/>
            <w:r w:rsidRPr="005544A6">
              <w:rPr>
                <w:rStyle w:val="hps"/>
                <w:b/>
                <w:color w:val="000000"/>
                <w:sz w:val="20"/>
                <w:szCs w:val="20"/>
              </w:rPr>
              <w:t>study</w:t>
            </w:r>
            <w:proofErr w:type="spellEnd"/>
            <w:r w:rsidRPr="005544A6">
              <w:rPr>
                <w:rStyle w:val="hps"/>
                <w:b/>
                <w:color w:val="000000"/>
                <w:sz w:val="20"/>
                <w:szCs w:val="20"/>
              </w:rPr>
              <w:t>/</w:t>
            </w:r>
            <w:proofErr w:type="spellStart"/>
            <w:r w:rsidRPr="005544A6">
              <w:rPr>
                <w:rStyle w:val="hps"/>
                <w:b/>
                <w:color w:val="000000"/>
                <w:sz w:val="20"/>
                <w:szCs w:val="20"/>
              </w:rPr>
              <w:t>Semester</w:t>
            </w:r>
            <w:proofErr w:type="spellEnd"/>
          </w:p>
        </w:tc>
        <w:tc>
          <w:tcPr>
            <w:tcW w:w="3260" w:type="dxa"/>
            <w:tcBorders>
              <w:right w:val="single" w:sz="4" w:space="0" w:color="auto"/>
            </w:tcBorders>
            <w:vAlign w:val="center"/>
          </w:tcPr>
          <w:p w14:paraId="7C19B695" w14:textId="77777777" w:rsidR="00E649A5" w:rsidRPr="005544A6" w:rsidRDefault="00E649A5">
            <w:pPr>
              <w:autoSpaceDE w:val="0"/>
              <w:autoSpaceDN w:val="0"/>
              <w:adjustRightInd w:val="0"/>
              <w:rPr>
                <w:sz w:val="20"/>
                <w:szCs w:val="20"/>
              </w:rPr>
            </w:pPr>
          </w:p>
          <w:p w14:paraId="7C19B696" w14:textId="77777777" w:rsidR="00E649A5" w:rsidRPr="005544A6" w:rsidRDefault="00E649A5">
            <w:pPr>
              <w:autoSpaceDE w:val="0"/>
              <w:autoSpaceDN w:val="0"/>
              <w:adjustRightInd w:val="0"/>
              <w:rPr>
                <w:sz w:val="20"/>
                <w:szCs w:val="20"/>
              </w:rPr>
            </w:pPr>
            <w:r w:rsidRPr="005544A6">
              <w:rPr>
                <w:sz w:val="20"/>
                <w:szCs w:val="20"/>
              </w:rPr>
              <w:t xml:space="preserve">I </w:t>
            </w:r>
            <w:r w:rsidRPr="005544A6">
              <w:rPr>
                <w:rFonts w:ascii="Wingdings 2" w:eastAsia="Wingdings 2" w:hAnsi="Wingdings 2" w:cs="Wingdings 2"/>
                <w:sz w:val="20"/>
                <w:szCs w:val="20"/>
              </w:rPr>
              <w:t></w:t>
            </w:r>
            <w:r w:rsidRPr="005544A6">
              <w:rPr>
                <w:sz w:val="20"/>
                <w:szCs w:val="20"/>
              </w:rPr>
              <w:t xml:space="preserve">   II </w:t>
            </w:r>
            <w:r w:rsidRPr="005544A6">
              <w:rPr>
                <w:rFonts w:ascii="Wingdings 2" w:eastAsia="Wingdings 2" w:hAnsi="Wingdings 2" w:cs="Wingdings 2"/>
                <w:sz w:val="20"/>
                <w:szCs w:val="20"/>
              </w:rPr>
              <w:t></w:t>
            </w:r>
            <w:r w:rsidRPr="005544A6">
              <w:rPr>
                <w:sz w:val="20"/>
                <w:szCs w:val="20"/>
              </w:rPr>
              <w:t xml:space="preserve">   III</w:t>
            </w:r>
            <w:r w:rsidRPr="005544A6">
              <w:rPr>
                <w:rFonts w:ascii="Wingdings 2" w:eastAsia="Wingdings 2" w:hAnsi="Wingdings 2" w:cs="Wingdings 2"/>
                <w:sz w:val="20"/>
                <w:szCs w:val="20"/>
              </w:rPr>
              <w:t></w:t>
            </w:r>
            <w:r w:rsidRPr="005544A6">
              <w:rPr>
                <w:sz w:val="20"/>
                <w:szCs w:val="20"/>
              </w:rPr>
              <w:t xml:space="preserve">   IV </w:t>
            </w:r>
            <w:r w:rsidRPr="005544A6">
              <w:rPr>
                <w:rFonts w:ascii="Wingdings 2" w:eastAsia="Wingdings 2" w:hAnsi="Wingdings 2" w:cs="Wingdings 2"/>
                <w:sz w:val="20"/>
                <w:szCs w:val="20"/>
              </w:rPr>
              <w:t></w:t>
            </w:r>
            <w:r w:rsidRPr="005544A6">
              <w:rPr>
                <w:sz w:val="20"/>
                <w:szCs w:val="20"/>
              </w:rPr>
              <w:t xml:space="preserve">  V </w:t>
            </w:r>
            <w:r w:rsidRPr="005544A6">
              <w:rPr>
                <w:rFonts w:ascii="Wingdings 2" w:eastAsia="Wingdings 2" w:hAnsi="Wingdings 2" w:cs="Wingdings 2"/>
                <w:sz w:val="20"/>
                <w:szCs w:val="20"/>
              </w:rPr>
              <w:t></w:t>
            </w:r>
            <w:r w:rsidRPr="005544A6">
              <w:rPr>
                <w:sz w:val="20"/>
                <w:szCs w:val="20"/>
              </w:rPr>
              <w:t xml:space="preserve">  VI </w:t>
            </w:r>
            <w:r w:rsidRPr="005544A6">
              <w:rPr>
                <w:rFonts w:ascii="Wingdings 2" w:eastAsia="Wingdings 2" w:hAnsi="Wingdings 2" w:cs="Wingdings 2"/>
                <w:sz w:val="20"/>
                <w:szCs w:val="20"/>
              </w:rPr>
              <w:t></w:t>
            </w:r>
          </w:p>
          <w:p w14:paraId="7C19B697" w14:textId="77777777" w:rsidR="00E649A5" w:rsidRPr="005544A6" w:rsidRDefault="00E649A5">
            <w:pPr>
              <w:autoSpaceDE w:val="0"/>
              <w:autoSpaceDN w:val="0"/>
              <w:adjustRightInd w:val="0"/>
              <w:rPr>
                <w:sz w:val="20"/>
                <w:szCs w:val="20"/>
              </w:rPr>
            </w:pPr>
          </w:p>
        </w:tc>
        <w:tc>
          <w:tcPr>
            <w:tcW w:w="4565" w:type="dxa"/>
            <w:tcBorders>
              <w:left w:val="single" w:sz="4" w:space="0" w:color="auto"/>
            </w:tcBorders>
            <w:vAlign w:val="center"/>
          </w:tcPr>
          <w:p w14:paraId="7C19B698" w14:textId="77777777" w:rsidR="00E649A5" w:rsidRPr="005544A6" w:rsidRDefault="00E649A5">
            <w:pPr>
              <w:rPr>
                <w:sz w:val="20"/>
                <w:szCs w:val="20"/>
              </w:rPr>
            </w:pPr>
          </w:p>
          <w:p w14:paraId="7C19B699" w14:textId="78FBFFF5" w:rsidR="00E649A5" w:rsidRPr="005544A6" w:rsidRDefault="00E649A5">
            <w:pPr>
              <w:rPr>
                <w:sz w:val="20"/>
                <w:szCs w:val="20"/>
              </w:rPr>
            </w:pPr>
            <w:r w:rsidRPr="005544A6">
              <w:rPr>
                <w:sz w:val="20"/>
                <w:szCs w:val="20"/>
              </w:rPr>
              <w:t xml:space="preserve">1 </w:t>
            </w:r>
            <w:r w:rsidR="00C359BF" w:rsidRPr="005544A6">
              <w:rPr>
                <w:rFonts w:ascii="Wingdings 2" w:eastAsia="Wingdings 2" w:hAnsi="Wingdings 2" w:cs="Wingdings 2"/>
                <w:sz w:val="20"/>
                <w:szCs w:val="20"/>
              </w:rPr>
              <w:t></w:t>
            </w:r>
            <w:r w:rsidRPr="005544A6">
              <w:rPr>
                <w:sz w:val="20"/>
                <w:szCs w:val="20"/>
              </w:rPr>
              <w:t xml:space="preserve">   2 </w:t>
            </w:r>
            <w:r w:rsidR="00C359BF" w:rsidRPr="005544A6">
              <w:rPr>
                <w:rFonts w:ascii="Wingdings 2" w:eastAsia="Wingdings 2" w:hAnsi="Wingdings 2" w:cs="Wingdings 2"/>
                <w:sz w:val="20"/>
                <w:szCs w:val="20"/>
              </w:rPr>
              <w:t></w:t>
            </w:r>
            <w:r w:rsidRPr="005544A6">
              <w:rPr>
                <w:sz w:val="20"/>
                <w:szCs w:val="20"/>
              </w:rPr>
              <w:t xml:space="preserve">   3 </w:t>
            </w:r>
            <w:r w:rsidRPr="005544A6">
              <w:rPr>
                <w:rFonts w:ascii="Wingdings 2" w:eastAsia="Wingdings 2" w:hAnsi="Wingdings 2" w:cs="Wingdings 2"/>
                <w:sz w:val="20"/>
                <w:szCs w:val="20"/>
              </w:rPr>
              <w:t></w:t>
            </w:r>
            <w:r w:rsidRPr="005544A6">
              <w:rPr>
                <w:sz w:val="20"/>
                <w:szCs w:val="20"/>
              </w:rPr>
              <w:t xml:space="preserve">   4 </w:t>
            </w:r>
            <w:r w:rsidRPr="005544A6">
              <w:rPr>
                <w:rFonts w:ascii="Wingdings 2" w:eastAsia="Wingdings 2" w:hAnsi="Wingdings 2" w:cs="Wingdings 2"/>
                <w:sz w:val="20"/>
                <w:szCs w:val="20"/>
              </w:rPr>
              <w:t></w:t>
            </w:r>
            <w:r w:rsidRPr="005544A6">
              <w:rPr>
                <w:sz w:val="20"/>
                <w:szCs w:val="20"/>
              </w:rPr>
              <w:t xml:space="preserve">   5 </w:t>
            </w:r>
            <w:r w:rsidRPr="005544A6">
              <w:rPr>
                <w:rFonts w:ascii="Wingdings 2" w:eastAsia="Wingdings 2" w:hAnsi="Wingdings 2" w:cs="Wingdings 2"/>
                <w:sz w:val="20"/>
                <w:szCs w:val="20"/>
              </w:rPr>
              <w:t></w:t>
            </w:r>
            <w:r w:rsidRPr="005544A6">
              <w:rPr>
                <w:sz w:val="20"/>
                <w:szCs w:val="20"/>
              </w:rPr>
              <w:t xml:space="preserve">   6 </w:t>
            </w:r>
            <w:r w:rsidRPr="005544A6">
              <w:rPr>
                <w:rFonts w:ascii="Wingdings 2" w:eastAsia="Wingdings 2" w:hAnsi="Wingdings 2" w:cs="Wingdings 2"/>
                <w:sz w:val="20"/>
                <w:szCs w:val="20"/>
              </w:rPr>
              <w:t></w:t>
            </w:r>
            <w:r w:rsidRPr="005544A6">
              <w:rPr>
                <w:sz w:val="20"/>
                <w:szCs w:val="20"/>
              </w:rPr>
              <w:t xml:space="preserve">   7 </w:t>
            </w:r>
            <w:r w:rsidRPr="005544A6">
              <w:rPr>
                <w:rFonts w:ascii="Wingdings 2" w:eastAsia="Wingdings 2" w:hAnsi="Wingdings 2" w:cs="Wingdings 2"/>
                <w:sz w:val="20"/>
                <w:szCs w:val="20"/>
              </w:rPr>
              <w:t></w:t>
            </w:r>
            <w:r w:rsidRPr="005544A6">
              <w:rPr>
                <w:sz w:val="20"/>
                <w:szCs w:val="20"/>
              </w:rPr>
              <w:t xml:space="preserve">   8 </w:t>
            </w:r>
            <w:r w:rsidRPr="005544A6">
              <w:rPr>
                <w:rFonts w:ascii="Wingdings 2" w:eastAsia="Wingdings 2" w:hAnsi="Wingdings 2" w:cs="Wingdings 2"/>
                <w:sz w:val="20"/>
                <w:szCs w:val="20"/>
              </w:rPr>
              <w:t></w:t>
            </w:r>
            <w:r w:rsidRPr="005544A6">
              <w:rPr>
                <w:sz w:val="20"/>
                <w:szCs w:val="20"/>
              </w:rPr>
              <w:t xml:space="preserve">  9</w:t>
            </w:r>
            <w:r w:rsidRPr="005544A6">
              <w:rPr>
                <w:rFonts w:ascii="Wingdings 2" w:eastAsia="Wingdings 2" w:hAnsi="Wingdings 2" w:cs="Wingdings 2"/>
                <w:sz w:val="20"/>
                <w:szCs w:val="20"/>
              </w:rPr>
              <w:t></w:t>
            </w:r>
            <w:r w:rsidRPr="005544A6">
              <w:rPr>
                <w:sz w:val="20"/>
                <w:szCs w:val="20"/>
              </w:rPr>
              <w:t xml:space="preserve">     10  </w:t>
            </w:r>
            <w:r w:rsidRPr="005544A6">
              <w:rPr>
                <w:rFonts w:ascii="Wingdings 2" w:eastAsia="Wingdings 2" w:hAnsi="Wingdings 2" w:cs="Wingdings 2"/>
                <w:sz w:val="20"/>
                <w:szCs w:val="20"/>
              </w:rPr>
              <w:t></w:t>
            </w:r>
            <w:r w:rsidRPr="005544A6">
              <w:rPr>
                <w:sz w:val="20"/>
                <w:szCs w:val="20"/>
              </w:rPr>
              <w:t xml:space="preserve">  11 </w:t>
            </w:r>
            <w:r w:rsidRPr="005544A6">
              <w:rPr>
                <w:rFonts w:ascii="Wingdings 2" w:eastAsia="Wingdings 2" w:hAnsi="Wingdings 2" w:cs="Wingdings 2"/>
                <w:sz w:val="20"/>
                <w:szCs w:val="20"/>
              </w:rPr>
              <w:t></w:t>
            </w:r>
            <w:r w:rsidRPr="005544A6">
              <w:rPr>
                <w:sz w:val="20"/>
                <w:szCs w:val="20"/>
              </w:rPr>
              <w:t xml:space="preserve">   12 </w:t>
            </w:r>
            <w:r w:rsidRPr="005544A6">
              <w:rPr>
                <w:rFonts w:ascii="Wingdings 2" w:eastAsia="Wingdings 2" w:hAnsi="Wingdings 2" w:cs="Wingdings 2"/>
                <w:sz w:val="20"/>
                <w:szCs w:val="20"/>
              </w:rPr>
              <w:t></w:t>
            </w:r>
          </w:p>
          <w:p w14:paraId="7C19B69A" w14:textId="77777777" w:rsidR="00E649A5" w:rsidRPr="005544A6" w:rsidRDefault="00E649A5">
            <w:pPr>
              <w:autoSpaceDE w:val="0"/>
              <w:autoSpaceDN w:val="0"/>
              <w:adjustRightInd w:val="0"/>
              <w:rPr>
                <w:sz w:val="20"/>
                <w:szCs w:val="20"/>
              </w:rPr>
            </w:pPr>
          </w:p>
        </w:tc>
      </w:tr>
      <w:tr w:rsidR="00E649A5" w:rsidRPr="005544A6" w14:paraId="7C19B69E" w14:textId="77777777" w:rsidTr="00376B24">
        <w:trPr>
          <w:trHeight w:val="361"/>
          <w:jc w:val="center"/>
        </w:trPr>
        <w:tc>
          <w:tcPr>
            <w:tcW w:w="2442" w:type="dxa"/>
            <w:vAlign w:val="center"/>
          </w:tcPr>
          <w:p w14:paraId="7C19B69C" w14:textId="77777777" w:rsidR="00E649A5" w:rsidRPr="005544A6" w:rsidRDefault="00E649A5">
            <w:pPr>
              <w:autoSpaceDE w:val="0"/>
              <w:autoSpaceDN w:val="0"/>
              <w:adjustRightInd w:val="0"/>
              <w:rPr>
                <w:b/>
                <w:sz w:val="20"/>
                <w:szCs w:val="20"/>
                <w:lang w:val="en-US"/>
              </w:rPr>
            </w:pPr>
            <w:r w:rsidRPr="005544A6">
              <w:rPr>
                <w:b/>
                <w:sz w:val="20"/>
                <w:szCs w:val="20"/>
                <w:lang w:val="en-US"/>
              </w:rPr>
              <w:t>Number of didactic hours of classes with division for forms of teaching</w:t>
            </w:r>
          </w:p>
        </w:tc>
        <w:tc>
          <w:tcPr>
            <w:tcW w:w="7825" w:type="dxa"/>
            <w:gridSpan w:val="2"/>
            <w:vAlign w:val="center"/>
          </w:tcPr>
          <w:p w14:paraId="7C19B69D" w14:textId="030AA5C0" w:rsidR="00E649A5" w:rsidRPr="005544A6" w:rsidRDefault="00E649A5">
            <w:pPr>
              <w:autoSpaceDE w:val="0"/>
              <w:autoSpaceDN w:val="0"/>
              <w:adjustRightInd w:val="0"/>
              <w:rPr>
                <w:sz w:val="20"/>
                <w:szCs w:val="20"/>
                <w:lang w:val="en-US"/>
              </w:rPr>
            </w:pPr>
            <w:r w:rsidRPr="005544A6">
              <w:rPr>
                <w:sz w:val="20"/>
                <w:szCs w:val="20"/>
                <w:lang w:val="en-US"/>
              </w:rPr>
              <w:t xml:space="preserve">10 hours of  lectures, </w:t>
            </w:r>
            <w:r w:rsidR="00C359BF" w:rsidRPr="005544A6">
              <w:rPr>
                <w:sz w:val="20"/>
                <w:szCs w:val="20"/>
                <w:lang w:val="en-US"/>
              </w:rPr>
              <w:t>2</w:t>
            </w:r>
            <w:r w:rsidRPr="005544A6">
              <w:rPr>
                <w:sz w:val="20"/>
                <w:szCs w:val="20"/>
                <w:lang w:val="en-US"/>
              </w:rPr>
              <w:t>5 hours of classes</w:t>
            </w:r>
            <w:r w:rsidR="00C359BF" w:rsidRPr="005544A6">
              <w:rPr>
                <w:sz w:val="20"/>
                <w:szCs w:val="20"/>
                <w:lang w:val="en-US"/>
              </w:rPr>
              <w:t>, 10 hours of seminars</w:t>
            </w:r>
          </w:p>
        </w:tc>
      </w:tr>
      <w:tr w:rsidR="00E649A5" w:rsidRPr="005544A6" w14:paraId="7C19B6A1" w14:textId="77777777" w:rsidTr="00376B24">
        <w:trPr>
          <w:trHeight w:val="556"/>
          <w:jc w:val="center"/>
        </w:trPr>
        <w:tc>
          <w:tcPr>
            <w:tcW w:w="2442" w:type="dxa"/>
            <w:tcBorders>
              <w:bottom w:val="single" w:sz="12" w:space="0" w:color="000000"/>
            </w:tcBorders>
            <w:vAlign w:val="center"/>
          </w:tcPr>
          <w:p w14:paraId="7C19B69F" w14:textId="77777777" w:rsidR="00E649A5" w:rsidRPr="005544A6" w:rsidRDefault="00E649A5">
            <w:pPr>
              <w:autoSpaceDE w:val="0"/>
              <w:autoSpaceDN w:val="0"/>
              <w:adjustRightInd w:val="0"/>
              <w:rPr>
                <w:b/>
                <w:sz w:val="20"/>
                <w:szCs w:val="20"/>
                <w:lang w:val="en-US"/>
              </w:rPr>
            </w:pPr>
            <w:r w:rsidRPr="005544A6">
              <w:rPr>
                <w:b/>
                <w:sz w:val="20"/>
                <w:szCs w:val="20"/>
                <w:lang w:val="en-US"/>
              </w:rPr>
              <w:t>Assumptions and aims of the course</w:t>
            </w:r>
          </w:p>
        </w:tc>
        <w:tc>
          <w:tcPr>
            <w:tcW w:w="7825" w:type="dxa"/>
            <w:gridSpan w:val="2"/>
            <w:tcBorders>
              <w:bottom w:val="single" w:sz="12" w:space="0" w:color="000000"/>
            </w:tcBorders>
            <w:vAlign w:val="center"/>
          </w:tcPr>
          <w:p w14:paraId="7C19B6A0" w14:textId="77777777" w:rsidR="00E649A5" w:rsidRPr="005544A6" w:rsidRDefault="00E649A5" w:rsidP="00C92B95">
            <w:pPr>
              <w:autoSpaceDE w:val="0"/>
              <w:autoSpaceDN w:val="0"/>
              <w:adjustRightInd w:val="0"/>
              <w:rPr>
                <w:sz w:val="20"/>
                <w:szCs w:val="20"/>
                <w:lang w:val="en-US"/>
              </w:rPr>
            </w:pPr>
            <w:r w:rsidRPr="005544A6">
              <w:rPr>
                <w:rStyle w:val="hps"/>
                <w:sz w:val="20"/>
                <w:szCs w:val="20"/>
                <w:lang w:val="en-US"/>
              </w:rPr>
              <w:t>To familiarize students with</w:t>
            </w:r>
            <w:r w:rsidRPr="005544A6">
              <w:rPr>
                <w:sz w:val="20"/>
                <w:szCs w:val="20"/>
                <w:lang w:val="en-US"/>
              </w:rPr>
              <w:t>:</w:t>
            </w:r>
            <w:r w:rsidRPr="005544A6">
              <w:rPr>
                <w:sz w:val="20"/>
                <w:szCs w:val="20"/>
                <w:lang w:val="en-US"/>
              </w:rPr>
              <w:br/>
            </w:r>
            <w:r w:rsidRPr="005544A6">
              <w:rPr>
                <w:rStyle w:val="hps"/>
                <w:sz w:val="20"/>
                <w:szCs w:val="20"/>
                <w:lang w:val="en-US"/>
              </w:rPr>
              <w:t>-</w:t>
            </w:r>
            <w:r w:rsidRPr="005544A6">
              <w:rPr>
                <w:sz w:val="20"/>
                <w:szCs w:val="20"/>
                <w:lang w:val="en-US"/>
              </w:rPr>
              <w:t xml:space="preserve"> </w:t>
            </w:r>
            <w:r w:rsidRPr="005544A6">
              <w:rPr>
                <w:rStyle w:val="hps"/>
                <w:sz w:val="20"/>
                <w:szCs w:val="20"/>
                <w:lang w:val="en-US"/>
              </w:rPr>
              <w:t>Biophysical</w:t>
            </w:r>
            <w:r w:rsidRPr="005544A6">
              <w:rPr>
                <w:sz w:val="20"/>
                <w:szCs w:val="20"/>
                <w:lang w:val="en-US"/>
              </w:rPr>
              <w:t xml:space="preserve"> </w:t>
            </w:r>
            <w:r w:rsidRPr="005544A6">
              <w:rPr>
                <w:rStyle w:val="hps"/>
                <w:sz w:val="20"/>
                <w:szCs w:val="20"/>
                <w:lang w:val="en-US"/>
              </w:rPr>
              <w:t>fundamentals of</w:t>
            </w:r>
            <w:r w:rsidRPr="005544A6">
              <w:rPr>
                <w:sz w:val="20"/>
                <w:szCs w:val="20"/>
                <w:lang w:val="en-US"/>
              </w:rPr>
              <w:t xml:space="preserve"> </w:t>
            </w:r>
            <w:r w:rsidRPr="005544A6">
              <w:rPr>
                <w:rStyle w:val="hps"/>
                <w:sz w:val="20"/>
                <w:szCs w:val="20"/>
                <w:lang w:val="en-US"/>
              </w:rPr>
              <w:t>the construction</w:t>
            </w:r>
            <w:r w:rsidRPr="005544A6">
              <w:rPr>
                <w:sz w:val="20"/>
                <w:szCs w:val="20"/>
                <w:lang w:val="en-US"/>
              </w:rPr>
              <w:t xml:space="preserve"> </w:t>
            </w:r>
            <w:r w:rsidRPr="005544A6">
              <w:rPr>
                <w:rStyle w:val="hps"/>
                <w:sz w:val="20"/>
                <w:szCs w:val="20"/>
                <w:lang w:val="en-US"/>
              </w:rPr>
              <w:t>and operation of</w:t>
            </w:r>
            <w:r w:rsidRPr="005544A6">
              <w:rPr>
                <w:sz w:val="20"/>
                <w:szCs w:val="20"/>
                <w:lang w:val="en-US"/>
              </w:rPr>
              <w:t xml:space="preserve"> </w:t>
            </w:r>
            <w:r w:rsidRPr="005544A6">
              <w:rPr>
                <w:rStyle w:val="hps"/>
                <w:sz w:val="20"/>
                <w:szCs w:val="20"/>
                <w:lang w:val="en-US"/>
              </w:rPr>
              <w:t>the basic cellular structures</w:t>
            </w:r>
            <w:r w:rsidRPr="005544A6">
              <w:rPr>
                <w:sz w:val="20"/>
                <w:szCs w:val="20"/>
                <w:lang w:val="en-US"/>
              </w:rPr>
              <w:t xml:space="preserve">, </w:t>
            </w:r>
            <w:r w:rsidRPr="005544A6">
              <w:rPr>
                <w:rStyle w:val="hps"/>
                <w:sz w:val="20"/>
                <w:szCs w:val="20"/>
                <w:lang w:val="en-US"/>
              </w:rPr>
              <w:t>some</w:t>
            </w:r>
            <w:r w:rsidRPr="005544A6">
              <w:rPr>
                <w:sz w:val="20"/>
                <w:szCs w:val="20"/>
                <w:lang w:val="en-US"/>
              </w:rPr>
              <w:t xml:space="preserve"> </w:t>
            </w:r>
            <w:r w:rsidRPr="005544A6">
              <w:rPr>
                <w:rStyle w:val="hps"/>
                <w:sz w:val="20"/>
                <w:szCs w:val="20"/>
                <w:lang w:val="en-US"/>
              </w:rPr>
              <w:t>tissues and organs</w:t>
            </w:r>
            <w:r w:rsidRPr="005544A6">
              <w:rPr>
                <w:sz w:val="20"/>
                <w:szCs w:val="20"/>
                <w:lang w:val="en-US"/>
              </w:rPr>
              <w:t xml:space="preserve"> </w:t>
            </w:r>
            <w:r w:rsidRPr="005544A6">
              <w:rPr>
                <w:rStyle w:val="hps"/>
                <w:sz w:val="20"/>
                <w:szCs w:val="20"/>
                <w:lang w:val="en-US"/>
              </w:rPr>
              <w:t>and</w:t>
            </w:r>
            <w:r w:rsidRPr="005544A6">
              <w:rPr>
                <w:sz w:val="20"/>
                <w:szCs w:val="20"/>
                <w:lang w:val="en-US"/>
              </w:rPr>
              <w:t xml:space="preserve"> </w:t>
            </w:r>
            <w:r w:rsidRPr="005544A6">
              <w:rPr>
                <w:rStyle w:val="hps"/>
                <w:sz w:val="20"/>
                <w:szCs w:val="20"/>
                <w:lang w:val="en-US"/>
              </w:rPr>
              <w:t>the body</w:t>
            </w:r>
            <w:r w:rsidRPr="005544A6">
              <w:rPr>
                <w:sz w:val="20"/>
                <w:szCs w:val="20"/>
                <w:lang w:val="en-US"/>
              </w:rPr>
              <w:t xml:space="preserve"> </w:t>
            </w:r>
            <w:r w:rsidRPr="005544A6">
              <w:rPr>
                <w:rStyle w:val="hps"/>
                <w:sz w:val="20"/>
                <w:szCs w:val="20"/>
                <w:lang w:val="en-US"/>
              </w:rPr>
              <w:t>as a whole.</w:t>
            </w:r>
            <w:r w:rsidRPr="005544A6">
              <w:rPr>
                <w:sz w:val="20"/>
                <w:szCs w:val="20"/>
                <w:lang w:val="en-US"/>
              </w:rPr>
              <w:br/>
            </w:r>
            <w:r w:rsidRPr="005544A6">
              <w:rPr>
                <w:rStyle w:val="hps"/>
                <w:sz w:val="20"/>
                <w:szCs w:val="20"/>
                <w:lang w:val="en-US"/>
              </w:rPr>
              <w:t>-</w:t>
            </w:r>
            <w:r w:rsidRPr="005544A6">
              <w:rPr>
                <w:sz w:val="20"/>
                <w:szCs w:val="20"/>
                <w:lang w:val="en-US"/>
              </w:rPr>
              <w:t xml:space="preserve"> </w:t>
            </w:r>
            <w:r w:rsidRPr="005544A6">
              <w:rPr>
                <w:rStyle w:val="hps"/>
                <w:sz w:val="20"/>
                <w:szCs w:val="20"/>
                <w:lang w:val="en-US"/>
              </w:rPr>
              <w:t>Physical phenomena</w:t>
            </w:r>
            <w:r w:rsidRPr="005544A6">
              <w:rPr>
                <w:sz w:val="20"/>
                <w:szCs w:val="20"/>
                <w:lang w:val="en-US"/>
              </w:rPr>
              <w:t xml:space="preserve"> </w:t>
            </w:r>
            <w:r w:rsidRPr="005544A6">
              <w:rPr>
                <w:rStyle w:val="hps"/>
                <w:sz w:val="20"/>
                <w:szCs w:val="20"/>
                <w:lang w:val="en-US"/>
              </w:rPr>
              <w:t>occurring</w:t>
            </w:r>
            <w:r w:rsidRPr="005544A6">
              <w:rPr>
                <w:sz w:val="20"/>
                <w:szCs w:val="20"/>
                <w:lang w:val="en-US"/>
              </w:rPr>
              <w:t xml:space="preserve"> </w:t>
            </w:r>
            <w:r w:rsidRPr="005544A6">
              <w:rPr>
                <w:rStyle w:val="hps"/>
                <w:sz w:val="20"/>
                <w:szCs w:val="20"/>
                <w:lang w:val="en-US"/>
              </w:rPr>
              <w:t>in the human body</w:t>
            </w:r>
            <w:r w:rsidRPr="005544A6">
              <w:rPr>
                <w:sz w:val="20"/>
                <w:szCs w:val="20"/>
                <w:lang w:val="en-US"/>
              </w:rPr>
              <w:br/>
            </w:r>
            <w:r w:rsidRPr="005544A6">
              <w:rPr>
                <w:rStyle w:val="hps"/>
                <w:sz w:val="20"/>
                <w:szCs w:val="20"/>
                <w:lang w:val="en-US"/>
              </w:rPr>
              <w:t>-</w:t>
            </w:r>
            <w:r w:rsidRPr="005544A6">
              <w:rPr>
                <w:sz w:val="20"/>
                <w:szCs w:val="20"/>
                <w:lang w:val="en-US"/>
              </w:rPr>
              <w:t xml:space="preserve"> </w:t>
            </w:r>
            <w:r w:rsidRPr="005544A6">
              <w:rPr>
                <w:rStyle w:val="hps"/>
                <w:sz w:val="20"/>
                <w:szCs w:val="20"/>
                <w:lang w:val="en-US"/>
              </w:rPr>
              <w:t>Mechanisms</w:t>
            </w:r>
            <w:r w:rsidRPr="005544A6">
              <w:rPr>
                <w:sz w:val="20"/>
                <w:szCs w:val="20"/>
                <w:lang w:val="en-US"/>
              </w:rPr>
              <w:t xml:space="preserve"> </w:t>
            </w:r>
            <w:r w:rsidRPr="005544A6">
              <w:rPr>
                <w:rStyle w:val="hps"/>
                <w:sz w:val="20"/>
                <w:szCs w:val="20"/>
                <w:lang w:val="en-US"/>
              </w:rPr>
              <w:t>and  effects of</w:t>
            </w:r>
            <w:r w:rsidRPr="005544A6">
              <w:rPr>
                <w:sz w:val="20"/>
                <w:szCs w:val="20"/>
                <w:lang w:val="en-US"/>
              </w:rPr>
              <w:t xml:space="preserve"> </w:t>
            </w:r>
            <w:r w:rsidRPr="005544A6">
              <w:rPr>
                <w:rStyle w:val="hps"/>
                <w:sz w:val="20"/>
                <w:szCs w:val="20"/>
                <w:lang w:val="en-US"/>
              </w:rPr>
              <w:t>physical factors</w:t>
            </w:r>
            <w:r w:rsidRPr="005544A6">
              <w:rPr>
                <w:sz w:val="20"/>
                <w:szCs w:val="20"/>
                <w:lang w:val="en-US"/>
              </w:rPr>
              <w:t xml:space="preserve"> </w:t>
            </w:r>
            <w:r w:rsidRPr="005544A6">
              <w:rPr>
                <w:rStyle w:val="hps"/>
                <w:sz w:val="20"/>
                <w:szCs w:val="20"/>
                <w:lang w:val="en-US"/>
              </w:rPr>
              <w:t>on the human body</w:t>
            </w:r>
            <w:r w:rsidRPr="005544A6">
              <w:rPr>
                <w:sz w:val="20"/>
                <w:szCs w:val="20"/>
                <w:lang w:val="en-US"/>
              </w:rPr>
              <w:br/>
            </w:r>
            <w:r w:rsidRPr="005544A6">
              <w:rPr>
                <w:rStyle w:val="hps"/>
                <w:sz w:val="20"/>
                <w:szCs w:val="20"/>
                <w:lang w:val="en-US"/>
              </w:rPr>
              <w:t>-</w:t>
            </w:r>
            <w:r w:rsidRPr="005544A6">
              <w:rPr>
                <w:sz w:val="20"/>
                <w:szCs w:val="20"/>
                <w:lang w:val="en-US"/>
              </w:rPr>
              <w:t xml:space="preserve"> </w:t>
            </w:r>
            <w:r w:rsidRPr="005544A6">
              <w:rPr>
                <w:rStyle w:val="hps"/>
                <w:sz w:val="20"/>
                <w:szCs w:val="20"/>
                <w:lang w:val="en-US"/>
              </w:rPr>
              <w:t>Physical</w:t>
            </w:r>
            <w:r w:rsidRPr="005544A6">
              <w:rPr>
                <w:sz w:val="20"/>
                <w:szCs w:val="20"/>
                <w:lang w:val="en-US"/>
              </w:rPr>
              <w:t xml:space="preserve"> </w:t>
            </w:r>
            <w:r w:rsidRPr="005544A6">
              <w:rPr>
                <w:rStyle w:val="hps"/>
                <w:sz w:val="20"/>
                <w:szCs w:val="20"/>
                <w:lang w:val="en-US"/>
              </w:rPr>
              <w:t>fundamentals of</w:t>
            </w:r>
            <w:r w:rsidRPr="005544A6">
              <w:rPr>
                <w:sz w:val="20"/>
                <w:szCs w:val="20"/>
                <w:lang w:val="en-US"/>
              </w:rPr>
              <w:t xml:space="preserve"> </w:t>
            </w:r>
            <w:r w:rsidRPr="005544A6">
              <w:rPr>
                <w:rStyle w:val="hps"/>
                <w:sz w:val="20"/>
                <w:szCs w:val="20"/>
                <w:lang w:val="en-US"/>
              </w:rPr>
              <w:t>modern</w:t>
            </w:r>
            <w:r w:rsidRPr="005544A6">
              <w:rPr>
                <w:sz w:val="20"/>
                <w:szCs w:val="20"/>
                <w:lang w:val="en-US"/>
              </w:rPr>
              <w:t xml:space="preserve"> </w:t>
            </w:r>
            <w:r w:rsidRPr="005544A6">
              <w:rPr>
                <w:rStyle w:val="hps"/>
                <w:sz w:val="20"/>
                <w:szCs w:val="20"/>
                <w:lang w:val="en-US"/>
              </w:rPr>
              <w:t>diagnostic and therapeutic methods</w:t>
            </w:r>
          </w:p>
        </w:tc>
      </w:tr>
    </w:tbl>
    <w:p w14:paraId="7C19B6A2" w14:textId="77777777" w:rsidR="00E649A5" w:rsidRPr="005544A6" w:rsidRDefault="00E649A5" w:rsidP="00376B24">
      <w:pPr>
        <w:rPr>
          <w:sz w:val="20"/>
          <w:szCs w:val="20"/>
          <w:lang w:val="en-US"/>
        </w:rPr>
      </w:pPr>
    </w:p>
    <w:p w14:paraId="7C19B6A3" w14:textId="77777777" w:rsidR="00E649A5" w:rsidRPr="005544A6" w:rsidRDefault="00E649A5" w:rsidP="00376B24">
      <w:pPr>
        <w:rPr>
          <w:sz w:val="20"/>
          <w:szCs w:val="20"/>
          <w:lang w:val="en-US"/>
        </w:rPr>
      </w:pPr>
    </w:p>
    <w:tbl>
      <w:tblPr>
        <w:tblW w:w="1018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1409"/>
        <w:gridCol w:w="6238"/>
        <w:gridCol w:w="2538"/>
      </w:tblGrid>
      <w:tr w:rsidR="00E649A5" w:rsidRPr="005544A6" w14:paraId="7C19B6A7" w14:textId="77777777" w:rsidTr="00A80A0A">
        <w:trPr>
          <w:jc w:val="center"/>
        </w:trPr>
        <w:tc>
          <w:tcPr>
            <w:tcW w:w="1409" w:type="dxa"/>
            <w:tcBorders>
              <w:top w:val="single" w:sz="12" w:space="0" w:color="auto"/>
            </w:tcBorders>
            <w:vAlign w:val="center"/>
          </w:tcPr>
          <w:p w14:paraId="7C19B6A4" w14:textId="77777777" w:rsidR="00E649A5" w:rsidRPr="005544A6" w:rsidRDefault="00E649A5" w:rsidP="00334968">
            <w:pPr>
              <w:jc w:val="center"/>
              <w:rPr>
                <w:b/>
                <w:sz w:val="20"/>
                <w:szCs w:val="20"/>
                <w:lang w:val="en-US"/>
              </w:rPr>
            </w:pPr>
            <w:r w:rsidRPr="005544A6">
              <w:rPr>
                <w:rStyle w:val="hps"/>
                <w:b/>
                <w:color w:val="333333"/>
                <w:sz w:val="20"/>
                <w:szCs w:val="20"/>
                <w:lang w:val="en-US"/>
              </w:rPr>
              <w:t>Symbol</w:t>
            </w:r>
            <w:r w:rsidRPr="005544A6">
              <w:rPr>
                <w:b/>
                <w:color w:val="333333"/>
                <w:sz w:val="20"/>
                <w:szCs w:val="20"/>
                <w:lang w:val="en-US"/>
              </w:rPr>
              <w:t xml:space="preserve"> </w:t>
            </w:r>
            <w:r w:rsidRPr="005544A6">
              <w:rPr>
                <w:rStyle w:val="hps"/>
                <w:b/>
                <w:color w:val="333333"/>
                <w:sz w:val="20"/>
                <w:szCs w:val="20"/>
                <w:lang w:val="en-US"/>
              </w:rPr>
              <w:t>of</w:t>
            </w:r>
            <w:r w:rsidRPr="005544A6">
              <w:rPr>
                <w:sz w:val="20"/>
                <w:szCs w:val="20"/>
                <w:lang w:val="en-US"/>
              </w:rPr>
              <w:t xml:space="preserve"> </w:t>
            </w:r>
            <w:r w:rsidRPr="005544A6">
              <w:rPr>
                <w:rStyle w:val="hps"/>
                <w:b/>
                <w:color w:val="333333"/>
                <w:sz w:val="20"/>
                <w:szCs w:val="20"/>
                <w:lang w:val="en-US"/>
              </w:rPr>
              <w:t>education outcomes in accordance</w:t>
            </w:r>
            <w:r w:rsidRPr="005544A6">
              <w:rPr>
                <w:b/>
                <w:color w:val="333333"/>
                <w:sz w:val="20"/>
                <w:szCs w:val="20"/>
                <w:lang w:val="en-US"/>
              </w:rPr>
              <w:t xml:space="preserve"> </w:t>
            </w:r>
            <w:r w:rsidRPr="005544A6">
              <w:rPr>
                <w:rStyle w:val="hps"/>
                <w:b/>
                <w:color w:val="333333"/>
                <w:sz w:val="20"/>
                <w:szCs w:val="20"/>
                <w:lang w:val="en-US"/>
              </w:rPr>
              <w:t>with the standards</w:t>
            </w:r>
          </w:p>
        </w:tc>
        <w:tc>
          <w:tcPr>
            <w:tcW w:w="6238" w:type="dxa"/>
            <w:tcBorders>
              <w:top w:val="single" w:sz="12" w:space="0" w:color="auto"/>
            </w:tcBorders>
            <w:vAlign w:val="center"/>
          </w:tcPr>
          <w:p w14:paraId="7C19B6A5" w14:textId="77777777" w:rsidR="00E649A5" w:rsidRPr="005544A6" w:rsidRDefault="00E649A5" w:rsidP="009A12D2">
            <w:pPr>
              <w:jc w:val="center"/>
              <w:rPr>
                <w:b/>
                <w:i/>
                <w:color w:val="FF0000"/>
                <w:sz w:val="20"/>
                <w:szCs w:val="20"/>
                <w:lang w:val="en-US"/>
              </w:rPr>
            </w:pPr>
            <w:r w:rsidRPr="005544A6">
              <w:rPr>
                <w:rStyle w:val="hps"/>
                <w:b/>
                <w:color w:val="333333"/>
                <w:sz w:val="20"/>
                <w:szCs w:val="20"/>
                <w:lang w:val="en-US"/>
              </w:rPr>
              <w:t>Description</w:t>
            </w:r>
            <w:r w:rsidRPr="005544A6">
              <w:rPr>
                <w:rStyle w:val="shorttext"/>
                <w:b/>
                <w:color w:val="333333"/>
                <w:sz w:val="20"/>
                <w:szCs w:val="20"/>
                <w:lang w:val="en-US"/>
              </w:rPr>
              <w:t xml:space="preserve"> </w:t>
            </w:r>
            <w:r w:rsidRPr="005544A6">
              <w:rPr>
                <w:rStyle w:val="hps"/>
                <w:b/>
                <w:color w:val="333333"/>
                <w:sz w:val="20"/>
                <w:szCs w:val="20"/>
                <w:lang w:val="en-US"/>
              </w:rPr>
              <w:t>of directional</w:t>
            </w:r>
            <w:r w:rsidRPr="005544A6">
              <w:rPr>
                <w:rStyle w:val="shorttext"/>
                <w:b/>
                <w:color w:val="333333"/>
                <w:sz w:val="20"/>
                <w:szCs w:val="20"/>
                <w:lang w:val="en-US"/>
              </w:rPr>
              <w:t xml:space="preserve"> </w:t>
            </w:r>
            <w:r w:rsidRPr="005544A6">
              <w:rPr>
                <w:rStyle w:val="hps"/>
                <w:b/>
                <w:color w:val="333333"/>
                <w:sz w:val="20"/>
                <w:szCs w:val="20"/>
                <w:lang w:val="en-US"/>
              </w:rPr>
              <w:t>effects of education</w:t>
            </w:r>
          </w:p>
        </w:tc>
        <w:tc>
          <w:tcPr>
            <w:tcW w:w="2538" w:type="dxa"/>
            <w:tcBorders>
              <w:top w:val="single" w:sz="12" w:space="0" w:color="auto"/>
            </w:tcBorders>
            <w:vAlign w:val="center"/>
          </w:tcPr>
          <w:p w14:paraId="7C19B6A6" w14:textId="77777777" w:rsidR="00E649A5" w:rsidRPr="005544A6" w:rsidRDefault="00E649A5" w:rsidP="009A12D2">
            <w:pPr>
              <w:autoSpaceDE w:val="0"/>
              <w:autoSpaceDN w:val="0"/>
              <w:adjustRightInd w:val="0"/>
              <w:jc w:val="center"/>
              <w:rPr>
                <w:b/>
                <w:color w:val="0070C0"/>
                <w:sz w:val="20"/>
                <w:szCs w:val="20"/>
                <w:lang w:val="en-US"/>
              </w:rPr>
            </w:pPr>
            <w:r w:rsidRPr="005544A6">
              <w:rPr>
                <w:b/>
                <w:color w:val="000000"/>
                <w:sz w:val="20"/>
                <w:szCs w:val="20"/>
                <w:lang w:val="en-US"/>
              </w:rPr>
              <w:t>Methods of verification of achieved learning outcomes</w:t>
            </w:r>
          </w:p>
        </w:tc>
      </w:tr>
      <w:tr w:rsidR="00E649A5" w:rsidRPr="005544A6" w14:paraId="7C19B6AB" w14:textId="77777777" w:rsidTr="00A80A0A">
        <w:trPr>
          <w:jc w:val="center"/>
        </w:trPr>
        <w:tc>
          <w:tcPr>
            <w:tcW w:w="1409" w:type="dxa"/>
            <w:vAlign w:val="center"/>
          </w:tcPr>
          <w:p w14:paraId="7C19B6A8" w14:textId="77777777" w:rsidR="00E649A5" w:rsidRPr="005544A6" w:rsidRDefault="00E649A5">
            <w:pPr>
              <w:rPr>
                <w:sz w:val="20"/>
                <w:szCs w:val="20"/>
                <w:lang w:val="en-US"/>
              </w:rPr>
            </w:pPr>
          </w:p>
        </w:tc>
        <w:tc>
          <w:tcPr>
            <w:tcW w:w="6238" w:type="dxa"/>
            <w:vAlign w:val="center"/>
          </w:tcPr>
          <w:p w14:paraId="7C19B6A9" w14:textId="77777777" w:rsidR="00E649A5" w:rsidRPr="005544A6" w:rsidRDefault="00E649A5" w:rsidP="00334968">
            <w:pPr>
              <w:jc w:val="center"/>
              <w:rPr>
                <w:b/>
                <w:sz w:val="20"/>
                <w:szCs w:val="20"/>
                <w:lang w:val="en-US"/>
              </w:rPr>
            </w:pPr>
            <w:r w:rsidRPr="005544A6">
              <w:rPr>
                <w:b/>
                <w:sz w:val="20"/>
                <w:szCs w:val="20"/>
                <w:lang w:val="en-US"/>
              </w:rPr>
              <w:t>Knowledge (according to the detailed education outcomes)</w:t>
            </w:r>
          </w:p>
        </w:tc>
        <w:tc>
          <w:tcPr>
            <w:tcW w:w="2538" w:type="dxa"/>
            <w:vAlign w:val="center"/>
          </w:tcPr>
          <w:p w14:paraId="7C19B6AA" w14:textId="77777777" w:rsidR="00E649A5" w:rsidRPr="005544A6" w:rsidRDefault="00E649A5">
            <w:pPr>
              <w:rPr>
                <w:sz w:val="20"/>
                <w:szCs w:val="20"/>
                <w:lang w:val="en-US"/>
              </w:rPr>
            </w:pPr>
          </w:p>
        </w:tc>
      </w:tr>
      <w:tr w:rsidR="006D640D" w:rsidRPr="005544A6" w14:paraId="7C19B6AF" w14:textId="77777777" w:rsidTr="00A80A0A">
        <w:trPr>
          <w:jc w:val="center"/>
        </w:trPr>
        <w:tc>
          <w:tcPr>
            <w:tcW w:w="1409" w:type="dxa"/>
            <w:vAlign w:val="center"/>
          </w:tcPr>
          <w:p w14:paraId="7C19B6AC" w14:textId="551621EE" w:rsidR="006D640D" w:rsidRPr="001E04F4" w:rsidRDefault="006D640D">
            <w:pPr>
              <w:rPr>
                <w:sz w:val="20"/>
                <w:szCs w:val="20"/>
                <w:lang w:val="en-US"/>
              </w:rPr>
            </w:pPr>
            <w:r w:rsidRPr="001E04F4">
              <w:rPr>
                <w:sz w:val="20"/>
                <w:szCs w:val="20"/>
                <w:lang w:val="en-US"/>
              </w:rPr>
              <w:t>B.W4.</w:t>
            </w:r>
          </w:p>
        </w:tc>
        <w:tc>
          <w:tcPr>
            <w:tcW w:w="6238" w:type="dxa"/>
            <w:vAlign w:val="center"/>
          </w:tcPr>
          <w:p w14:paraId="7C19B6AD" w14:textId="77777777" w:rsidR="006D640D" w:rsidRPr="001E04F4" w:rsidRDefault="006D640D" w:rsidP="00C92B95">
            <w:pPr>
              <w:spacing w:line="276" w:lineRule="auto"/>
              <w:rPr>
                <w:sz w:val="20"/>
                <w:szCs w:val="20"/>
                <w:lang w:val="en-US" w:eastAsia="en-US"/>
              </w:rPr>
            </w:pPr>
            <w:r w:rsidRPr="001E04F4">
              <w:rPr>
                <w:sz w:val="20"/>
                <w:szCs w:val="20"/>
                <w:lang w:val="en-US" w:eastAsia="en-US"/>
              </w:rPr>
              <w:t>physical laws describing flow of a liquid and factors affecting vascular resistance of blood flow</w:t>
            </w:r>
          </w:p>
        </w:tc>
        <w:tc>
          <w:tcPr>
            <w:tcW w:w="2538" w:type="dxa"/>
            <w:vMerge w:val="restart"/>
            <w:vAlign w:val="center"/>
          </w:tcPr>
          <w:p w14:paraId="7C19B6AE" w14:textId="77777777" w:rsidR="006D640D" w:rsidRPr="005544A6" w:rsidRDefault="006D640D">
            <w:pPr>
              <w:rPr>
                <w:sz w:val="20"/>
                <w:szCs w:val="20"/>
                <w:lang w:val="en-US"/>
              </w:rPr>
            </w:pPr>
            <w:r w:rsidRPr="005544A6">
              <w:rPr>
                <w:rStyle w:val="hps"/>
                <w:b/>
                <w:color w:val="333333"/>
                <w:sz w:val="20"/>
                <w:szCs w:val="20"/>
                <w:lang w:val="en-US"/>
              </w:rPr>
              <w:t>Continuous assessment</w:t>
            </w:r>
            <w:r w:rsidRPr="005544A6">
              <w:rPr>
                <w:rStyle w:val="shorttext"/>
                <w:b/>
                <w:color w:val="333333"/>
                <w:sz w:val="20"/>
                <w:szCs w:val="20"/>
                <w:lang w:val="en-US"/>
              </w:rPr>
              <w:t xml:space="preserve"> </w:t>
            </w:r>
            <w:r w:rsidRPr="005544A6">
              <w:rPr>
                <w:rStyle w:val="hps"/>
                <w:b/>
                <w:color w:val="333333"/>
                <w:sz w:val="20"/>
                <w:szCs w:val="20"/>
                <w:lang w:val="en-US"/>
              </w:rPr>
              <w:t>by the teacher, credit/test, final exam</w:t>
            </w:r>
          </w:p>
        </w:tc>
      </w:tr>
      <w:tr w:rsidR="006D640D" w:rsidRPr="005544A6" w14:paraId="7C19B6B3" w14:textId="77777777" w:rsidTr="006D640D">
        <w:trPr>
          <w:trHeight w:val="263"/>
          <w:jc w:val="center"/>
        </w:trPr>
        <w:tc>
          <w:tcPr>
            <w:tcW w:w="1409" w:type="dxa"/>
            <w:vAlign w:val="center"/>
          </w:tcPr>
          <w:p w14:paraId="7C19B6B0" w14:textId="72DF3AB6" w:rsidR="006D640D" w:rsidRPr="001E04F4" w:rsidRDefault="006D640D">
            <w:pPr>
              <w:rPr>
                <w:sz w:val="20"/>
                <w:szCs w:val="20"/>
                <w:lang w:val="en-US"/>
              </w:rPr>
            </w:pPr>
            <w:r w:rsidRPr="001E04F4">
              <w:rPr>
                <w:sz w:val="20"/>
                <w:szCs w:val="20"/>
                <w:lang w:val="en-US"/>
              </w:rPr>
              <w:t>B.W5.</w:t>
            </w:r>
          </w:p>
        </w:tc>
        <w:tc>
          <w:tcPr>
            <w:tcW w:w="6238" w:type="dxa"/>
            <w:vAlign w:val="center"/>
          </w:tcPr>
          <w:p w14:paraId="7C19B6B1" w14:textId="77777777" w:rsidR="006D640D" w:rsidRPr="001E04F4" w:rsidRDefault="006D640D" w:rsidP="00C92B95">
            <w:pPr>
              <w:pStyle w:val="Bezodstpw"/>
              <w:spacing w:line="276" w:lineRule="auto"/>
              <w:rPr>
                <w:sz w:val="20"/>
                <w:szCs w:val="20"/>
                <w:lang w:val="en-US"/>
              </w:rPr>
            </w:pPr>
            <w:r w:rsidRPr="001E04F4">
              <w:rPr>
                <w:sz w:val="20"/>
                <w:szCs w:val="20"/>
                <w:lang w:val="en-US"/>
              </w:rPr>
              <w:t>natural and artificial sources of ionizing radiation and its interaction with matter;</w:t>
            </w:r>
          </w:p>
        </w:tc>
        <w:tc>
          <w:tcPr>
            <w:tcW w:w="2538" w:type="dxa"/>
            <w:vMerge/>
            <w:vAlign w:val="center"/>
          </w:tcPr>
          <w:p w14:paraId="7C19B6B2" w14:textId="77777777" w:rsidR="006D640D" w:rsidRPr="005544A6" w:rsidRDefault="006D640D">
            <w:pPr>
              <w:rPr>
                <w:sz w:val="20"/>
                <w:szCs w:val="20"/>
                <w:lang w:val="en-US"/>
              </w:rPr>
            </w:pPr>
          </w:p>
        </w:tc>
      </w:tr>
      <w:tr w:rsidR="006D640D" w:rsidRPr="005544A6" w14:paraId="0BAF7924" w14:textId="77777777" w:rsidTr="00A80A0A">
        <w:trPr>
          <w:trHeight w:val="262"/>
          <w:jc w:val="center"/>
        </w:trPr>
        <w:tc>
          <w:tcPr>
            <w:tcW w:w="1409" w:type="dxa"/>
            <w:vAlign w:val="center"/>
          </w:tcPr>
          <w:p w14:paraId="7334428E" w14:textId="1CC41D16" w:rsidR="006D640D" w:rsidRPr="006D640D" w:rsidRDefault="006D640D">
            <w:pPr>
              <w:rPr>
                <w:sz w:val="20"/>
                <w:szCs w:val="20"/>
                <w:lang w:val="en-US"/>
              </w:rPr>
            </w:pPr>
            <w:r w:rsidRPr="006D640D">
              <w:rPr>
                <w:sz w:val="20"/>
                <w:szCs w:val="20"/>
                <w:lang w:val="en-US"/>
              </w:rPr>
              <w:t>B.W6.</w:t>
            </w:r>
          </w:p>
        </w:tc>
        <w:tc>
          <w:tcPr>
            <w:tcW w:w="6238" w:type="dxa"/>
            <w:vAlign w:val="center"/>
          </w:tcPr>
          <w:p w14:paraId="36EA3E6B" w14:textId="77A9C929" w:rsidR="006D640D" w:rsidRPr="006D640D" w:rsidRDefault="006D640D" w:rsidP="00C92B95">
            <w:pPr>
              <w:pStyle w:val="Bezodstpw"/>
              <w:spacing w:line="276" w:lineRule="auto"/>
              <w:rPr>
                <w:sz w:val="20"/>
                <w:szCs w:val="20"/>
                <w:lang w:val="en-US"/>
              </w:rPr>
            </w:pPr>
            <w:r w:rsidRPr="006D640D">
              <w:rPr>
                <w:rStyle w:val="rynqvb"/>
                <w:sz w:val="20"/>
                <w:szCs w:val="20"/>
                <w:lang w:val="en"/>
              </w:rPr>
              <w:t>knows the physicochemical and molecular basis of the functioning of sense organs</w:t>
            </w:r>
          </w:p>
        </w:tc>
        <w:tc>
          <w:tcPr>
            <w:tcW w:w="2538" w:type="dxa"/>
            <w:vMerge/>
            <w:vAlign w:val="center"/>
          </w:tcPr>
          <w:p w14:paraId="53695A06" w14:textId="77777777" w:rsidR="006D640D" w:rsidRPr="005544A6" w:rsidRDefault="006D640D">
            <w:pPr>
              <w:rPr>
                <w:sz w:val="20"/>
                <w:szCs w:val="20"/>
                <w:lang w:val="en-US"/>
              </w:rPr>
            </w:pPr>
          </w:p>
        </w:tc>
      </w:tr>
      <w:tr w:rsidR="006D640D" w:rsidRPr="005544A6" w14:paraId="7C19B6B7" w14:textId="77777777" w:rsidTr="00A80A0A">
        <w:trPr>
          <w:jc w:val="center"/>
        </w:trPr>
        <w:tc>
          <w:tcPr>
            <w:tcW w:w="1409" w:type="dxa"/>
            <w:vAlign w:val="center"/>
          </w:tcPr>
          <w:p w14:paraId="7C19B6B4" w14:textId="3685E6F0" w:rsidR="006D640D" w:rsidRPr="001E04F4" w:rsidRDefault="006D640D">
            <w:pPr>
              <w:rPr>
                <w:sz w:val="20"/>
                <w:szCs w:val="20"/>
                <w:lang w:val="en-US"/>
              </w:rPr>
            </w:pPr>
            <w:r w:rsidRPr="001E04F4">
              <w:rPr>
                <w:sz w:val="20"/>
                <w:szCs w:val="20"/>
                <w:lang w:val="en-US"/>
              </w:rPr>
              <w:t>B.W7.</w:t>
            </w:r>
          </w:p>
        </w:tc>
        <w:tc>
          <w:tcPr>
            <w:tcW w:w="6238" w:type="dxa"/>
            <w:vAlign w:val="center"/>
          </w:tcPr>
          <w:p w14:paraId="7C19B6B5" w14:textId="77777777" w:rsidR="006D640D" w:rsidRPr="001E04F4" w:rsidRDefault="006D640D" w:rsidP="00C92B95">
            <w:pPr>
              <w:pStyle w:val="Bezodstpw"/>
              <w:spacing w:line="276" w:lineRule="auto"/>
              <w:rPr>
                <w:sz w:val="20"/>
                <w:szCs w:val="20"/>
                <w:lang w:val="en-US"/>
              </w:rPr>
            </w:pPr>
            <w:r w:rsidRPr="001E04F4">
              <w:rPr>
                <w:sz w:val="20"/>
                <w:szCs w:val="20"/>
                <w:lang w:val="en-US"/>
              </w:rPr>
              <w:t>physical bases of non-invasive imaging techniques;</w:t>
            </w:r>
          </w:p>
        </w:tc>
        <w:tc>
          <w:tcPr>
            <w:tcW w:w="2538" w:type="dxa"/>
            <w:vMerge/>
            <w:vAlign w:val="center"/>
          </w:tcPr>
          <w:p w14:paraId="7C19B6B6" w14:textId="77777777" w:rsidR="006D640D" w:rsidRPr="005544A6" w:rsidRDefault="006D640D">
            <w:pPr>
              <w:rPr>
                <w:sz w:val="20"/>
                <w:szCs w:val="20"/>
                <w:lang w:val="en-US"/>
              </w:rPr>
            </w:pPr>
          </w:p>
        </w:tc>
      </w:tr>
      <w:tr w:rsidR="006D640D" w:rsidRPr="005544A6" w14:paraId="7C19B6BB" w14:textId="77777777" w:rsidTr="00A80A0A">
        <w:trPr>
          <w:jc w:val="center"/>
        </w:trPr>
        <w:tc>
          <w:tcPr>
            <w:tcW w:w="1409" w:type="dxa"/>
            <w:vAlign w:val="center"/>
          </w:tcPr>
          <w:p w14:paraId="7C19B6B8" w14:textId="38729F5D" w:rsidR="006D640D" w:rsidRPr="001E04F4" w:rsidRDefault="006D640D">
            <w:pPr>
              <w:rPr>
                <w:sz w:val="20"/>
                <w:szCs w:val="20"/>
                <w:lang w:val="en-US"/>
              </w:rPr>
            </w:pPr>
            <w:r w:rsidRPr="001E04F4">
              <w:rPr>
                <w:sz w:val="20"/>
                <w:szCs w:val="20"/>
                <w:lang w:val="en-US"/>
              </w:rPr>
              <w:t>B.W8.</w:t>
            </w:r>
            <w:r w:rsidRPr="001E04F4">
              <w:rPr>
                <w:sz w:val="20"/>
                <w:szCs w:val="20"/>
                <w:lang w:val="en-US"/>
              </w:rPr>
              <w:tab/>
              <w:t xml:space="preserve">  </w:t>
            </w:r>
          </w:p>
        </w:tc>
        <w:tc>
          <w:tcPr>
            <w:tcW w:w="6238" w:type="dxa"/>
            <w:vAlign w:val="center"/>
          </w:tcPr>
          <w:p w14:paraId="7C19B6B9" w14:textId="2058929F" w:rsidR="006D640D" w:rsidRPr="001E04F4" w:rsidRDefault="006D640D" w:rsidP="00C92B95">
            <w:pPr>
              <w:pStyle w:val="Bezodstpw"/>
              <w:rPr>
                <w:sz w:val="20"/>
                <w:szCs w:val="20"/>
                <w:lang w:val="en-US"/>
              </w:rPr>
            </w:pPr>
            <w:r w:rsidRPr="001E04F4">
              <w:rPr>
                <w:sz w:val="20"/>
                <w:szCs w:val="20"/>
                <w:lang w:val="en-US"/>
              </w:rPr>
              <w:t xml:space="preserve">physical bases of particular therapeutic techniques </w:t>
            </w:r>
          </w:p>
        </w:tc>
        <w:tc>
          <w:tcPr>
            <w:tcW w:w="2538" w:type="dxa"/>
            <w:vMerge/>
            <w:vAlign w:val="center"/>
          </w:tcPr>
          <w:p w14:paraId="7C19B6BA" w14:textId="77777777" w:rsidR="006D640D" w:rsidRPr="005544A6" w:rsidRDefault="006D640D">
            <w:pPr>
              <w:rPr>
                <w:sz w:val="20"/>
                <w:szCs w:val="20"/>
                <w:lang w:val="en-US"/>
              </w:rPr>
            </w:pPr>
          </w:p>
        </w:tc>
      </w:tr>
      <w:tr w:rsidR="006D640D" w:rsidRPr="005544A6" w14:paraId="7C19B6BF" w14:textId="77777777" w:rsidTr="006D640D">
        <w:trPr>
          <w:trHeight w:val="559"/>
          <w:jc w:val="center"/>
        </w:trPr>
        <w:tc>
          <w:tcPr>
            <w:tcW w:w="1409" w:type="dxa"/>
            <w:vAlign w:val="center"/>
          </w:tcPr>
          <w:p w14:paraId="7C19B6BC" w14:textId="4D25732D" w:rsidR="006D640D" w:rsidRPr="001E04F4" w:rsidRDefault="006D640D" w:rsidP="00924AE3">
            <w:pPr>
              <w:rPr>
                <w:sz w:val="20"/>
                <w:szCs w:val="20"/>
                <w:lang w:val="en-US"/>
              </w:rPr>
            </w:pPr>
            <w:r w:rsidRPr="001E04F4">
              <w:rPr>
                <w:sz w:val="20"/>
                <w:szCs w:val="20"/>
                <w:lang w:val="en-US"/>
              </w:rPr>
              <w:t>B.W26.</w:t>
            </w:r>
          </w:p>
        </w:tc>
        <w:tc>
          <w:tcPr>
            <w:tcW w:w="6238" w:type="dxa"/>
            <w:vAlign w:val="center"/>
          </w:tcPr>
          <w:p w14:paraId="7C19B6BD" w14:textId="3B52C424" w:rsidR="006D640D" w:rsidRPr="001E04F4" w:rsidRDefault="006D640D" w:rsidP="00924AE3">
            <w:pPr>
              <w:pStyle w:val="Bezodstpw"/>
              <w:rPr>
                <w:sz w:val="20"/>
                <w:szCs w:val="20"/>
                <w:lang w:val="en-US"/>
              </w:rPr>
            </w:pPr>
            <w:r w:rsidRPr="001E04F4">
              <w:rPr>
                <w:sz w:val="20"/>
                <w:szCs w:val="20"/>
                <w:lang w:val="en-US"/>
              </w:rPr>
              <w:t>knows the principles of conducting scientific research for the development of medicine</w:t>
            </w:r>
          </w:p>
        </w:tc>
        <w:tc>
          <w:tcPr>
            <w:tcW w:w="2538" w:type="dxa"/>
            <w:vMerge/>
            <w:vAlign w:val="center"/>
          </w:tcPr>
          <w:p w14:paraId="7C19B6BE" w14:textId="77777777" w:rsidR="006D640D" w:rsidRPr="005544A6" w:rsidRDefault="006D640D">
            <w:pPr>
              <w:rPr>
                <w:sz w:val="20"/>
                <w:szCs w:val="20"/>
                <w:lang w:val="en-US"/>
              </w:rPr>
            </w:pPr>
          </w:p>
        </w:tc>
      </w:tr>
      <w:tr w:rsidR="00E649A5" w:rsidRPr="005544A6" w14:paraId="7C19B6CF" w14:textId="77777777" w:rsidTr="00A80A0A">
        <w:trPr>
          <w:jc w:val="center"/>
        </w:trPr>
        <w:tc>
          <w:tcPr>
            <w:tcW w:w="1409" w:type="dxa"/>
            <w:vAlign w:val="center"/>
          </w:tcPr>
          <w:p w14:paraId="7C19B6CC" w14:textId="77777777" w:rsidR="00E649A5" w:rsidRPr="001E04F4" w:rsidRDefault="00E649A5">
            <w:pPr>
              <w:rPr>
                <w:sz w:val="20"/>
                <w:szCs w:val="20"/>
                <w:lang w:val="en-US"/>
              </w:rPr>
            </w:pPr>
          </w:p>
        </w:tc>
        <w:tc>
          <w:tcPr>
            <w:tcW w:w="6238" w:type="dxa"/>
            <w:vAlign w:val="center"/>
          </w:tcPr>
          <w:p w14:paraId="7C19B6CD" w14:textId="77777777" w:rsidR="00E649A5" w:rsidRPr="001E04F4" w:rsidRDefault="00E649A5" w:rsidP="009B0AA1">
            <w:pPr>
              <w:jc w:val="center"/>
              <w:rPr>
                <w:b/>
                <w:sz w:val="20"/>
                <w:szCs w:val="20"/>
                <w:lang w:val="en-US"/>
              </w:rPr>
            </w:pPr>
            <w:r w:rsidRPr="001E04F4">
              <w:rPr>
                <w:b/>
                <w:sz w:val="20"/>
                <w:szCs w:val="20"/>
                <w:lang w:val="en-US"/>
              </w:rPr>
              <w:t>Skills (according to the detailed education outcomes)</w:t>
            </w:r>
          </w:p>
        </w:tc>
        <w:tc>
          <w:tcPr>
            <w:tcW w:w="2538" w:type="dxa"/>
            <w:vAlign w:val="center"/>
          </w:tcPr>
          <w:p w14:paraId="7C19B6CE" w14:textId="77777777" w:rsidR="00E649A5" w:rsidRPr="005544A6" w:rsidRDefault="00E649A5">
            <w:pPr>
              <w:rPr>
                <w:sz w:val="20"/>
                <w:szCs w:val="20"/>
                <w:lang w:val="en-US"/>
              </w:rPr>
            </w:pPr>
          </w:p>
        </w:tc>
      </w:tr>
      <w:tr w:rsidR="00E649A5" w:rsidRPr="005544A6" w14:paraId="7C19B6D3" w14:textId="77777777" w:rsidTr="00A80A0A">
        <w:trPr>
          <w:jc w:val="center"/>
        </w:trPr>
        <w:tc>
          <w:tcPr>
            <w:tcW w:w="1409" w:type="dxa"/>
            <w:vAlign w:val="center"/>
          </w:tcPr>
          <w:p w14:paraId="7C19B6D0" w14:textId="77777777" w:rsidR="00E649A5" w:rsidRPr="001E04F4" w:rsidRDefault="00E649A5">
            <w:pPr>
              <w:rPr>
                <w:sz w:val="20"/>
                <w:szCs w:val="20"/>
                <w:lang w:val="en-US"/>
              </w:rPr>
            </w:pPr>
            <w:r w:rsidRPr="001E04F4">
              <w:rPr>
                <w:sz w:val="20"/>
                <w:szCs w:val="20"/>
                <w:lang w:val="en-US"/>
              </w:rPr>
              <w:t>B.U1.</w:t>
            </w:r>
            <w:r w:rsidRPr="001E04F4">
              <w:rPr>
                <w:sz w:val="20"/>
                <w:szCs w:val="20"/>
                <w:lang w:val="en-US"/>
              </w:rPr>
              <w:tab/>
              <w:t xml:space="preserve">  </w:t>
            </w:r>
          </w:p>
        </w:tc>
        <w:tc>
          <w:tcPr>
            <w:tcW w:w="6238" w:type="dxa"/>
            <w:vAlign w:val="center"/>
          </w:tcPr>
          <w:p w14:paraId="7C19B6D1" w14:textId="77777777" w:rsidR="00E649A5" w:rsidRPr="001E04F4" w:rsidRDefault="00E649A5" w:rsidP="00A80A0A">
            <w:pPr>
              <w:pStyle w:val="Bezodstpw"/>
              <w:rPr>
                <w:sz w:val="20"/>
                <w:szCs w:val="20"/>
                <w:lang w:val="en-US"/>
              </w:rPr>
            </w:pPr>
            <w:r w:rsidRPr="001E04F4">
              <w:rPr>
                <w:sz w:val="20"/>
                <w:szCs w:val="20"/>
                <w:lang w:val="en-US"/>
              </w:rPr>
              <w:t>making use of physical laws in order to explain the impact of external factors such as temperature, acceleration, pressure, electromagnetic field and ionizing radiation on the organism and its elements;</w:t>
            </w:r>
          </w:p>
        </w:tc>
        <w:tc>
          <w:tcPr>
            <w:tcW w:w="2538" w:type="dxa"/>
            <w:vMerge w:val="restart"/>
            <w:vAlign w:val="center"/>
          </w:tcPr>
          <w:p w14:paraId="7C19B6D2" w14:textId="77777777" w:rsidR="00E649A5" w:rsidRPr="005544A6" w:rsidRDefault="00E649A5">
            <w:pPr>
              <w:rPr>
                <w:sz w:val="20"/>
                <w:szCs w:val="20"/>
                <w:lang w:val="en-US"/>
              </w:rPr>
            </w:pPr>
            <w:r w:rsidRPr="005544A6">
              <w:rPr>
                <w:rStyle w:val="hps"/>
                <w:b/>
                <w:color w:val="333333"/>
                <w:sz w:val="20"/>
                <w:szCs w:val="20"/>
                <w:lang w:val="en-US"/>
              </w:rPr>
              <w:t>Continuous assessment</w:t>
            </w:r>
            <w:r w:rsidRPr="005544A6">
              <w:rPr>
                <w:rStyle w:val="shorttext"/>
                <w:b/>
                <w:color w:val="333333"/>
                <w:sz w:val="20"/>
                <w:szCs w:val="20"/>
                <w:lang w:val="en-US"/>
              </w:rPr>
              <w:t xml:space="preserve"> </w:t>
            </w:r>
            <w:r w:rsidRPr="005544A6">
              <w:rPr>
                <w:rStyle w:val="hps"/>
                <w:b/>
                <w:color w:val="333333"/>
                <w:sz w:val="20"/>
                <w:szCs w:val="20"/>
                <w:lang w:val="en-US"/>
              </w:rPr>
              <w:t>by the teacher, credit/test, final exam</w:t>
            </w:r>
          </w:p>
        </w:tc>
      </w:tr>
      <w:tr w:rsidR="00E649A5" w:rsidRPr="005544A6" w14:paraId="7C19B6D7" w14:textId="77777777" w:rsidTr="00A80A0A">
        <w:trPr>
          <w:jc w:val="center"/>
        </w:trPr>
        <w:tc>
          <w:tcPr>
            <w:tcW w:w="1409" w:type="dxa"/>
            <w:vAlign w:val="center"/>
          </w:tcPr>
          <w:p w14:paraId="7C19B6D4" w14:textId="77777777" w:rsidR="00E649A5" w:rsidRPr="001E04F4" w:rsidRDefault="00E649A5">
            <w:pPr>
              <w:rPr>
                <w:sz w:val="20"/>
                <w:szCs w:val="20"/>
                <w:lang w:val="en-US"/>
              </w:rPr>
            </w:pPr>
            <w:r w:rsidRPr="001E04F4">
              <w:rPr>
                <w:sz w:val="20"/>
                <w:szCs w:val="20"/>
                <w:lang w:val="en-US"/>
              </w:rPr>
              <w:t xml:space="preserve">B.U2.    </w:t>
            </w:r>
          </w:p>
        </w:tc>
        <w:tc>
          <w:tcPr>
            <w:tcW w:w="6238" w:type="dxa"/>
            <w:vAlign w:val="center"/>
          </w:tcPr>
          <w:p w14:paraId="7C19B6D5" w14:textId="77777777" w:rsidR="00E649A5" w:rsidRPr="001E04F4" w:rsidRDefault="00E649A5" w:rsidP="00A80A0A">
            <w:pPr>
              <w:pStyle w:val="Bezodstpw"/>
              <w:rPr>
                <w:sz w:val="20"/>
                <w:szCs w:val="20"/>
                <w:lang w:val="en-US"/>
              </w:rPr>
            </w:pPr>
            <w:r w:rsidRPr="001E04F4">
              <w:rPr>
                <w:sz w:val="20"/>
                <w:szCs w:val="20"/>
                <w:lang w:val="en-US"/>
              </w:rPr>
              <w:t>evaluating harmful effects of ionizing radiation dose and complying with  the principles of radiological protection;</w:t>
            </w:r>
          </w:p>
        </w:tc>
        <w:tc>
          <w:tcPr>
            <w:tcW w:w="2538" w:type="dxa"/>
            <w:vMerge/>
            <w:vAlign w:val="center"/>
          </w:tcPr>
          <w:p w14:paraId="7C19B6D6" w14:textId="77777777" w:rsidR="00E649A5" w:rsidRPr="005544A6" w:rsidRDefault="00E649A5">
            <w:pPr>
              <w:rPr>
                <w:sz w:val="20"/>
                <w:szCs w:val="20"/>
                <w:lang w:val="en-US"/>
              </w:rPr>
            </w:pPr>
          </w:p>
        </w:tc>
      </w:tr>
      <w:tr w:rsidR="00E649A5" w:rsidRPr="005544A6" w14:paraId="7C19B6DB" w14:textId="77777777" w:rsidTr="00A80A0A">
        <w:trPr>
          <w:jc w:val="center"/>
        </w:trPr>
        <w:tc>
          <w:tcPr>
            <w:tcW w:w="1409" w:type="dxa"/>
            <w:vAlign w:val="center"/>
          </w:tcPr>
          <w:p w14:paraId="7C19B6D8" w14:textId="18672BB1" w:rsidR="00E649A5" w:rsidRPr="001E04F4" w:rsidRDefault="00E649A5">
            <w:pPr>
              <w:rPr>
                <w:sz w:val="20"/>
                <w:szCs w:val="20"/>
                <w:lang w:val="en-US"/>
              </w:rPr>
            </w:pPr>
            <w:r w:rsidRPr="001E04F4">
              <w:rPr>
                <w:sz w:val="20"/>
                <w:szCs w:val="20"/>
                <w:lang w:val="en-US"/>
              </w:rPr>
              <w:t>B.U</w:t>
            </w:r>
            <w:r w:rsidR="001E04F4" w:rsidRPr="001E04F4">
              <w:rPr>
                <w:sz w:val="20"/>
                <w:szCs w:val="20"/>
                <w:lang w:val="en-US"/>
              </w:rPr>
              <w:t>11</w:t>
            </w:r>
            <w:r w:rsidRPr="001E04F4">
              <w:rPr>
                <w:sz w:val="20"/>
                <w:szCs w:val="20"/>
                <w:lang w:val="en-US"/>
              </w:rPr>
              <w:t>.</w:t>
            </w:r>
            <w:r w:rsidRPr="001E04F4">
              <w:rPr>
                <w:sz w:val="20"/>
                <w:szCs w:val="20"/>
                <w:lang w:val="en-US"/>
              </w:rPr>
              <w:tab/>
              <w:t xml:space="preserve">  </w:t>
            </w:r>
          </w:p>
        </w:tc>
        <w:tc>
          <w:tcPr>
            <w:tcW w:w="6238" w:type="dxa"/>
            <w:vAlign w:val="center"/>
          </w:tcPr>
          <w:p w14:paraId="7C19B6D9" w14:textId="74CD2EE4" w:rsidR="00E649A5" w:rsidRPr="001E04F4" w:rsidRDefault="001E04F4" w:rsidP="00A80A0A">
            <w:pPr>
              <w:pStyle w:val="Bezodstpw"/>
              <w:jc w:val="both"/>
              <w:rPr>
                <w:sz w:val="20"/>
                <w:szCs w:val="20"/>
                <w:lang w:val="en-US"/>
              </w:rPr>
            </w:pPr>
            <w:r w:rsidRPr="001E04F4">
              <w:rPr>
                <w:sz w:val="20"/>
                <w:szCs w:val="20"/>
                <w:lang w:val="en-US"/>
              </w:rPr>
              <w:t>Plans and conducts a simple scientific study, interprets the results, and draws conclusions.</w:t>
            </w:r>
          </w:p>
        </w:tc>
        <w:tc>
          <w:tcPr>
            <w:tcW w:w="2538" w:type="dxa"/>
            <w:vMerge/>
            <w:vAlign w:val="center"/>
          </w:tcPr>
          <w:p w14:paraId="7C19B6DA" w14:textId="77777777" w:rsidR="00E649A5" w:rsidRPr="005544A6" w:rsidRDefault="00E649A5">
            <w:pPr>
              <w:rPr>
                <w:sz w:val="20"/>
                <w:szCs w:val="20"/>
                <w:lang w:val="en-US"/>
              </w:rPr>
            </w:pPr>
          </w:p>
        </w:tc>
      </w:tr>
      <w:tr w:rsidR="001E04F4" w:rsidRPr="005544A6" w14:paraId="7C19B6DF" w14:textId="77777777" w:rsidTr="003E53C4">
        <w:trPr>
          <w:trHeight w:val="735"/>
          <w:jc w:val="center"/>
        </w:trPr>
        <w:tc>
          <w:tcPr>
            <w:tcW w:w="1409" w:type="dxa"/>
            <w:vAlign w:val="center"/>
          </w:tcPr>
          <w:p w14:paraId="7C19B6DC" w14:textId="76FFF4A9" w:rsidR="001E04F4" w:rsidRPr="001E04F4" w:rsidRDefault="001E04F4">
            <w:pPr>
              <w:rPr>
                <w:sz w:val="20"/>
                <w:szCs w:val="20"/>
                <w:lang w:val="en-US"/>
              </w:rPr>
            </w:pPr>
            <w:r w:rsidRPr="001E04F4">
              <w:rPr>
                <w:sz w:val="20"/>
                <w:szCs w:val="20"/>
                <w:lang w:val="en-US"/>
              </w:rPr>
              <w:t>B.U7.</w:t>
            </w:r>
          </w:p>
        </w:tc>
        <w:tc>
          <w:tcPr>
            <w:tcW w:w="6238" w:type="dxa"/>
            <w:vAlign w:val="center"/>
          </w:tcPr>
          <w:p w14:paraId="7C19B6DD" w14:textId="40926F7B" w:rsidR="001E04F4" w:rsidRPr="001E04F4" w:rsidRDefault="001E04F4" w:rsidP="006F0BE9">
            <w:pPr>
              <w:pStyle w:val="Bezodstpw"/>
              <w:jc w:val="both"/>
              <w:rPr>
                <w:i/>
                <w:sz w:val="20"/>
                <w:szCs w:val="20"/>
                <w:lang w:val="en-US"/>
              </w:rPr>
            </w:pPr>
            <w:r w:rsidRPr="001E04F4">
              <w:rPr>
                <w:sz w:val="20"/>
                <w:szCs w:val="20"/>
                <w:lang w:val="en-US"/>
              </w:rPr>
              <w:t>Interprets numerical data on basic physiological variables</w:t>
            </w:r>
          </w:p>
        </w:tc>
        <w:tc>
          <w:tcPr>
            <w:tcW w:w="2538" w:type="dxa"/>
            <w:vMerge/>
            <w:vAlign w:val="center"/>
          </w:tcPr>
          <w:p w14:paraId="7C19B6DE" w14:textId="77777777" w:rsidR="001E04F4" w:rsidRPr="005544A6" w:rsidRDefault="001E04F4">
            <w:pPr>
              <w:rPr>
                <w:sz w:val="20"/>
                <w:szCs w:val="20"/>
                <w:lang w:val="en-US"/>
              </w:rPr>
            </w:pPr>
          </w:p>
        </w:tc>
      </w:tr>
      <w:tr w:rsidR="00E649A5" w:rsidRPr="005544A6" w14:paraId="7C19B6EB" w14:textId="77777777" w:rsidTr="00A80A0A">
        <w:trPr>
          <w:jc w:val="center"/>
        </w:trPr>
        <w:tc>
          <w:tcPr>
            <w:tcW w:w="1409" w:type="dxa"/>
            <w:vAlign w:val="center"/>
          </w:tcPr>
          <w:p w14:paraId="7C19B6E8" w14:textId="77777777" w:rsidR="00E649A5" w:rsidRPr="005544A6" w:rsidRDefault="00E649A5">
            <w:pPr>
              <w:rPr>
                <w:sz w:val="20"/>
                <w:szCs w:val="20"/>
                <w:lang w:val="en-US"/>
              </w:rPr>
            </w:pPr>
          </w:p>
        </w:tc>
        <w:tc>
          <w:tcPr>
            <w:tcW w:w="6238" w:type="dxa"/>
            <w:vAlign w:val="center"/>
          </w:tcPr>
          <w:p w14:paraId="7C19B6E9" w14:textId="77777777" w:rsidR="00E649A5" w:rsidRPr="005544A6" w:rsidRDefault="00E649A5" w:rsidP="00334968">
            <w:pPr>
              <w:jc w:val="center"/>
              <w:rPr>
                <w:b/>
                <w:sz w:val="20"/>
                <w:szCs w:val="20"/>
                <w:lang w:val="en-US"/>
              </w:rPr>
            </w:pPr>
            <w:r w:rsidRPr="005544A6">
              <w:rPr>
                <w:b/>
                <w:color w:val="000000"/>
                <w:sz w:val="20"/>
                <w:szCs w:val="20"/>
                <w:lang w:val="en-US"/>
              </w:rPr>
              <w:t>So</w:t>
            </w:r>
            <w:r w:rsidRPr="005544A6">
              <w:rPr>
                <w:rStyle w:val="hps"/>
                <w:b/>
                <w:color w:val="000000"/>
                <w:sz w:val="20"/>
                <w:szCs w:val="20"/>
                <w:lang w:val="en-US"/>
              </w:rPr>
              <w:t>cial competence</w:t>
            </w:r>
            <w:r w:rsidRPr="005544A6">
              <w:rPr>
                <w:b/>
                <w:color w:val="000000"/>
                <w:sz w:val="20"/>
                <w:szCs w:val="20"/>
                <w:lang w:val="en-US"/>
              </w:rPr>
              <w:t xml:space="preserve"> </w:t>
            </w:r>
            <w:r w:rsidRPr="005544A6">
              <w:rPr>
                <w:rStyle w:val="hps"/>
                <w:b/>
                <w:color w:val="000000"/>
                <w:sz w:val="20"/>
                <w:szCs w:val="20"/>
                <w:lang w:val="en-US"/>
              </w:rPr>
              <w:t>(</w:t>
            </w:r>
            <w:r w:rsidRPr="005544A6">
              <w:rPr>
                <w:b/>
                <w:color w:val="000000"/>
                <w:sz w:val="20"/>
                <w:szCs w:val="20"/>
                <w:lang w:val="en-US"/>
              </w:rPr>
              <w:t>according to the general education</w:t>
            </w:r>
            <w:r w:rsidRPr="005544A6">
              <w:rPr>
                <w:rStyle w:val="hps"/>
                <w:b/>
                <w:color w:val="000000"/>
                <w:sz w:val="20"/>
                <w:szCs w:val="20"/>
                <w:lang w:val="en-US"/>
              </w:rPr>
              <w:t xml:space="preserve"> outcomes</w:t>
            </w:r>
            <w:r w:rsidRPr="005544A6">
              <w:rPr>
                <w:rStyle w:val="hps"/>
                <w:b/>
                <w:color w:val="333333"/>
                <w:sz w:val="20"/>
                <w:szCs w:val="20"/>
                <w:lang w:val="en-US"/>
              </w:rPr>
              <w:t>)</w:t>
            </w:r>
          </w:p>
        </w:tc>
        <w:tc>
          <w:tcPr>
            <w:tcW w:w="2538" w:type="dxa"/>
            <w:vAlign w:val="center"/>
          </w:tcPr>
          <w:p w14:paraId="7C19B6EA" w14:textId="77777777" w:rsidR="00E649A5" w:rsidRPr="005544A6" w:rsidRDefault="00E649A5">
            <w:pPr>
              <w:rPr>
                <w:sz w:val="20"/>
                <w:szCs w:val="20"/>
                <w:lang w:val="en-US"/>
              </w:rPr>
            </w:pPr>
          </w:p>
        </w:tc>
      </w:tr>
      <w:tr w:rsidR="001E04F4" w:rsidRPr="005544A6" w14:paraId="7C19B6EF" w14:textId="77777777" w:rsidTr="006439D9">
        <w:trPr>
          <w:jc w:val="center"/>
        </w:trPr>
        <w:tc>
          <w:tcPr>
            <w:tcW w:w="1409" w:type="dxa"/>
            <w:vAlign w:val="center"/>
          </w:tcPr>
          <w:p w14:paraId="7C19B6EC" w14:textId="4AC0AA11" w:rsidR="001E04F4" w:rsidRPr="005544A6" w:rsidRDefault="001E04F4" w:rsidP="001E04F4">
            <w:pPr>
              <w:rPr>
                <w:sz w:val="20"/>
                <w:szCs w:val="20"/>
              </w:rPr>
            </w:pPr>
            <w:r w:rsidRPr="005544A6">
              <w:rPr>
                <w:sz w:val="20"/>
                <w:szCs w:val="20"/>
              </w:rPr>
              <w:t>K</w:t>
            </w:r>
            <w:r>
              <w:rPr>
                <w:sz w:val="20"/>
                <w:szCs w:val="20"/>
              </w:rPr>
              <w:t>4</w:t>
            </w:r>
          </w:p>
        </w:tc>
        <w:tc>
          <w:tcPr>
            <w:tcW w:w="6238" w:type="dxa"/>
          </w:tcPr>
          <w:p w14:paraId="7C19B6ED" w14:textId="63D93032" w:rsidR="001E04F4" w:rsidRPr="001E04F4" w:rsidRDefault="001E04F4" w:rsidP="001E04F4">
            <w:pPr>
              <w:rPr>
                <w:sz w:val="20"/>
                <w:szCs w:val="20"/>
                <w:lang w:val="en-US"/>
              </w:rPr>
            </w:pPr>
            <w:proofErr w:type="spellStart"/>
            <w:r w:rsidRPr="001E04F4">
              <w:rPr>
                <w:sz w:val="20"/>
              </w:rPr>
              <w:t>Recognizes</w:t>
            </w:r>
            <w:proofErr w:type="spellEnd"/>
            <w:r w:rsidRPr="001E04F4">
              <w:rPr>
                <w:sz w:val="20"/>
              </w:rPr>
              <w:t xml:space="preserve"> and </w:t>
            </w:r>
            <w:proofErr w:type="spellStart"/>
            <w:r w:rsidRPr="001E04F4">
              <w:rPr>
                <w:sz w:val="20"/>
              </w:rPr>
              <w:t>recognizes</w:t>
            </w:r>
            <w:proofErr w:type="spellEnd"/>
            <w:r w:rsidRPr="001E04F4">
              <w:rPr>
                <w:sz w:val="20"/>
              </w:rPr>
              <w:t xml:space="preserve"> </w:t>
            </w:r>
            <w:proofErr w:type="spellStart"/>
            <w:r w:rsidRPr="001E04F4">
              <w:rPr>
                <w:sz w:val="20"/>
              </w:rPr>
              <w:t>one's</w:t>
            </w:r>
            <w:proofErr w:type="spellEnd"/>
            <w:r w:rsidRPr="001E04F4">
              <w:rPr>
                <w:sz w:val="20"/>
              </w:rPr>
              <w:t xml:space="preserve"> </w:t>
            </w:r>
            <w:proofErr w:type="spellStart"/>
            <w:r w:rsidRPr="001E04F4">
              <w:rPr>
                <w:sz w:val="20"/>
              </w:rPr>
              <w:t>own</w:t>
            </w:r>
            <w:proofErr w:type="spellEnd"/>
            <w:r w:rsidRPr="001E04F4">
              <w:rPr>
                <w:sz w:val="20"/>
              </w:rPr>
              <w:t xml:space="preserve"> </w:t>
            </w:r>
            <w:proofErr w:type="spellStart"/>
            <w:r w:rsidRPr="001E04F4">
              <w:rPr>
                <w:sz w:val="20"/>
              </w:rPr>
              <w:t>limitations</w:t>
            </w:r>
            <w:proofErr w:type="spellEnd"/>
            <w:r w:rsidRPr="001E04F4">
              <w:rPr>
                <w:sz w:val="20"/>
              </w:rPr>
              <w:t xml:space="preserve"> and </w:t>
            </w:r>
            <w:proofErr w:type="spellStart"/>
            <w:r w:rsidRPr="001E04F4">
              <w:rPr>
                <w:sz w:val="20"/>
              </w:rPr>
              <w:t>self-assesses</w:t>
            </w:r>
            <w:proofErr w:type="spellEnd"/>
            <w:r w:rsidRPr="001E04F4">
              <w:rPr>
                <w:sz w:val="20"/>
              </w:rPr>
              <w:t xml:space="preserve"> learning </w:t>
            </w:r>
            <w:proofErr w:type="spellStart"/>
            <w:r w:rsidRPr="001E04F4">
              <w:rPr>
                <w:sz w:val="20"/>
              </w:rPr>
              <w:t>deficits</w:t>
            </w:r>
            <w:proofErr w:type="spellEnd"/>
            <w:r w:rsidRPr="001E04F4">
              <w:rPr>
                <w:sz w:val="20"/>
              </w:rPr>
              <w:t xml:space="preserve"> and </w:t>
            </w:r>
            <w:proofErr w:type="spellStart"/>
            <w:r w:rsidRPr="001E04F4">
              <w:rPr>
                <w:sz w:val="20"/>
              </w:rPr>
              <w:t>needs</w:t>
            </w:r>
            <w:proofErr w:type="spellEnd"/>
          </w:p>
        </w:tc>
        <w:tc>
          <w:tcPr>
            <w:tcW w:w="2538" w:type="dxa"/>
            <w:vMerge w:val="restart"/>
            <w:tcBorders>
              <w:bottom w:val="single" w:sz="12" w:space="0" w:color="auto"/>
            </w:tcBorders>
            <w:vAlign w:val="center"/>
          </w:tcPr>
          <w:p w14:paraId="7C19B6EE" w14:textId="77777777" w:rsidR="001E04F4" w:rsidRPr="005544A6" w:rsidRDefault="001E04F4" w:rsidP="001E04F4">
            <w:pPr>
              <w:rPr>
                <w:b/>
                <w:sz w:val="20"/>
                <w:szCs w:val="20"/>
                <w:lang w:val="en-US"/>
              </w:rPr>
            </w:pPr>
            <w:r w:rsidRPr="005544A6">
              <w:rPr>
                <w:rStyle w:val="hps"/>
                <w:b/>
                <w:color w:val="333333"/>
                <w:sz w:val="20"/>
                <w:szCs w:val="20"/>
                <w:lang w:val="en-US"/>
              </w:rPr>
              <w:t>Continuous assessment</w:t>
            </w:r>
            <w:r w:rsidRPr="005544A6">
              <w:rPr>
                <w:rStyle w:val="shorttext"/>
                <w:b/>
                <w:color w:val="333333"/>
                <w:sz w:val="20"/>
                <w:szCs w:val="20"/>
                <w:lang w:val="en-US"/>
              </w:rPr>
              <w:t xml:space="preserve"> </w:t>
            </w:r>
            <w:r w:rsidRPr="005544A6">
              <w:rPr>
                <w:rStyle w:val="hps"/>
                <w:b/>
                <w:color w:val="333333"/>
                <w:sz w:val="20"/>
                <w:szCs w:val="20"/>
                <w:lang w:val="en-US"/>
              </w:rPr>
              <w:t>by the teacher</w:t>
            </w:r>
          </w:p>
        </w:tc>
      </w:tr>
      <w:tr w:rsidR="001E04F4" w:rsidRPr="005544A6" w14:paraId="7C19B6F3" w14:textId="77777777" w:rsidTr="006439D9">
        <w:trPr>
          <w:jc w:val="center"/>
        </w:trPr>
        <w:tc>
          <w:tcPr>
            <w:tcW w:w="1409" w:type="dxa"/>
            <w:vAlign w:val="center"/>
          </w:tcPr>
          <w:p w14:paraId="7C19B6F0" w14:textId="7DBC112E" w:rsidR="001E04F4" w:rsidRPr="005544A6" w:rsidRDefault="001E04F4" w:rsidP="001E04F4">
            <w:pPr>
              <w:rPr>
                <w:sz w:val="20"/>
                <w:szCs w:val="20"/>
              </w:rPr>
            </w:pPr>
            <w:r w:rsidRPr="005544A6">
              <w:rPr>
                <w:sz w:val="20"/>
                <w:szCs w:val="20"/>
              </w:rPr>
              <w:lastRenderedPageBreak/>
              <w:t>K</w:t>
            </w:r>
            <w:r>
              <w:rPr>
                <w:sz w:val="20"/>
                <w:szCs w:val="20"/>
              </w:rPr>
              <w:t>7</w:t>
            </w:r>
          </w:p>
        </w:tc>
        <w:tc>
          <w:tcPr>
            <w:tcW w:w="6238" w:type="dxa"/>
          </w:tcPr>
          <w:p w14:paraId="7C19B6F1" w14:textId="09A1E48D" w:rsidR="001E04F4" w:rsidRPr="001E04F4" w:rsidRDefault="001E04F4" w:rsidP="001E04F4">
            <w:pPr>
              <w:rPr>
                <w:sz w:val="20"/>
                <w:szCs w:val="20"/>
                <w:lang w:val="en-US"/>
              </w:rPr>
            </w:pPr>
            <w:proofErr w:type="spellStart"/>
            <w:r w:rsidRPr="001E04F4">
              <w:rPr>
                <w:sz w:val="20"/>
              </w:rPr>
              <w:t>Uses</w:t>
            </w:r>
            <w:proofErr w:type="spellEnd"/>
            <w:r w:rsidRPr="001E04F4">
              <w:rPr>
                <w:sz w:val="20"/>
              </w:rPr>
              <w:t xml:space="preserve"> </w:t>
            </w:r>
            <w:proofErr w:type="spellStart"/>
            <w:r w:rsidRPr="001E04F4">
              <w:rPr>
                <w:sz w:val="20"/>
              </w:rPr>
              <w:t>objective</w:t>
            </w:r>
            <w:proofErr w:type="spellEnd"/>
            <w:r w:rsidRPr="001E04F4">
              <w:rPr>
                <w:sz w:val="20"/>
              </w:rPr>
              <w:t xml:space="preserve"> </w:t>
            </w:r>
            <w:proofErr w:type="spellStart"/>
            <w:r w:rsidRPr="001E04F4">
              <w:rPr>
                <w:sz w:val="20"/>
              </w:rPr>
              <w:t>sources</w:t>
            </w:r>
            <w:proofErr w:type="spellEnd"/>
            <w:r w:rsidRPr="001E04F4">
              <w:rPr>
                <w:sz w:val="20"/>
              </w:rPr>
              <w:t xml:space="preserve"> of </w:t>
            </w:r>
            <w:proofErr w:type="spellStart"/>
            <w:r w:rsidRPr="001E04F4">
              <w:rPr>
                <w:sz w:val="20"/>
              </w:rPr>
              <w:t>information</w:t>
            </w:r>
            <w:proofErr w:type="spellEnd"/>
          </w:p>
        </w:tc>
        <w:tc>
          <w:tcPr>
            <w:tcW w:w="2538" w:type="dxa"/>
            <w:vMerge/>
            <w:tcBorders>
              <w:bottom w:val="single" w:sz="12" w:space="0" w:color="auto"/>
            </w:tcBorders>
            <w:vAlign w:val="center"/>
          </w:tcPr>
          <w:p w14:paraId="7C19B6F2" w14:textId="77777777" w:rsidR="001E04F4" w:rsidRPr="005544A6" w:rsidRDefault="001E04F4" w:rsidP="001E04F4">
            <w:pPr>
              <w:rPr>
                <w:sz w:val="20"/>
                <w:szCs w:val="20"/>
                <w:lang w:val="en-US"/>
              </w:rPr>
            </w:pPr>
          </w:p>
        </w:tc>
      </w:tr>
      <w:tr w:rsidR="001E04F4" w:rsidRPr="005544A6" w14:paraId="7C19B6F7" w14:textId="77777777" w:rsidTr="006439D9">
        <w:trPr>
          <w:trHeight w:val="490"/>
          <w:jc w:val="center"/>
        </w:trPr>
        <w:tc>
          <w:tcPr>
            <w:tcW w:w="1409" w:type="dxa"/>
            <w:vAlign w:val="center"/>
          </w:tcPr>
          <w:p w14:paraId="7C19B6F4" w14:textId="2D143480" w:rsidR="001E04F4" w:rsidRPr="005544A6" w:rsidRDefault="001E04F4" w:rsidP="001E04F4">
            <w:pPr>
              <w:rPr>
                <w:sz w:val="20"/>
                <w:szCs w:val="20"/>
              </w:rPr>
            </w:pPr>
            <w:r w:rsidRPr="005544A6">
              <w:rPr>
                <w:sz w:val="20"/>
                <w:szCs w:val="20"/>
              </w:rPr>
              <w:t>K</w:t>
            </w:r>
            <w:r>
              <w:rPr>
                <w:sz w:val="20"/>
                <w:szCs w:val="20"/>
              </w:rPr>
              <w:t>10</w:t>
            </w:r>
          </w:p>
        </w:tc>
        <w:tc>
          <w:tcPr>
            <w:tcW w:w="6238" w:type="dxa"/>
          </w:tcPr>
          <w:p w14:paraId="7C19B6F5" w14:textId="2AE708E5" w:rsidR="001E04F4" w:rsidRPr="001E04F4" w:rsidRDefault="001E04F4" w:rsidP="001E04F4">
            <w:pPr>
              <w:rPr>
                <w:sz w:val="20"/>
                <w:szCs w:val="20"/>
                <w:lang w:val="en-US"/>
              </w:rPr>
            </w:pPr>
            <w:proofErr w:type="spellStart"/>
            <w:r w:rsidRPr="001E04F4">
              <w:rPr>
                <w:sz w:val="20"/>
              </w:rPr>
              <w:t>Formulates</w:t>
            </w:r>
            <w:proofErr w:type="spellEnd"/>
            <w:r w:rsidRPr="001E04F4">
              <w:rPr>
                <w:sz w:val="20"/>
              </w:rPr>
              <w:t xml:space="preserve"> </w:t>
            </w:r>
            <w:proofErr w:type="spellStart"/>
            <w:r w:rsidRPr="001E04F4">
              <w:rPr>
                <w:sz w:val="20"/>
              </w:rPr>
              <w:t>opinions</w:t>
            </w:r>
            <w:proofErr w:type="spellEnd"/>
            <w:r w:rsidRPr="001E04F4">
              <w:rPr>
                <w:sz w:val="20"/>
              </w:rPr>
              <w:t xml:space="preserve"> on </w:t>
            </w:r>
            <w:proofErr w:type="spellStart"/>
            <w:r w:rsidRPr="001E04F4">
              <w:rPr>
                <w:sz w:val="20"/>
              </w:rPr>
              <w:t>various</w:t>
            </w:r>
            <w:proofErr w:type="spellEnd"/>
            <w:r w:rsidRPr="001E04F4">
              <w:rPr>
                <w:sz w:val="20"/>
              </w:rPr>
              <w:t xml:space="preserve"> </w:t>
            </w:r>
            <w:proofErr w:type="spellStart"/>
            <w:r w:rsidRPr="001E04F4">
              <w:rPr>
                <w:sz w:val="20"/>
              </w:rPr>
              <w:t>aspects</w:t>
            </w:r>
            <w:proofErr w:type="spellEnd"/>
            <w:r w:rsidRPr="001E04F4">
              <w:rPr>
                <w:sz w:val="20"/>
              </w:rPr>
              <w:t xml:space="preserve"> of </w:t>
            </w:r>
            <w:proofErr w:type="spellStart"/>
            <w:r w:rsidRPr="001E04F4">
              <w:rPr>
                <w:sz w:val="20"/>
              </w:rPr>
              <w:t>professional</w:t>
            </w:r>
            <w:proofErr w:type="spellEnd"/>
            <w:r w:rsidRPr="001E04F4">
              <w:rPr>
                <w:sz w:val="20"/>
              </w:rPr>
              <w:t xml:space="preserve"> </w:t>
            </w:r>
            <w:proofErr w:type="spellStart"/>
            <w:r w:rsidRPr="001E04F4">
              <w:rPr>
                <w:sz w:val="20"/>
              </w:rPr>
              <w:t>activity</w:t>
            </w:r>
            <w:proofErr w:type="spellEnd"/>
          </w:p>
        </w:tc>
        <w:tc>
          <w:tcPr>
            <w:tcW w:w="2538" w:type="dxa"/>
            <w:vMerge/>
            <w:tcBorders>
              <w:bottom w:val="single" w:sz="12" w:space="0" w:color="auto"/>
            </w:tcBorders>
            <w:vAlign w:val="center"/>
          </w:tcPr>
          <w:p w14:paraId="7C19B6F6" w14:textId="77777777" w:rsidR="001E04F4" w:rsidRPr="005544A6" w:rsidRDefault="001E04F4" w:rsidP="001E04F4">
            <w:pPr>
              <w:rPr>
                <w:sz w:val="20"/>
                <w:szCs w:val="20"/>
                <w:lang w:val="en-US"/>
              </w:rPr>
            </w:pPr>
          </w:p>
        </w:tc>
      </w:tr>
    </w:tbl>
    <w:p w14:paraId="7C19B6FC" w14:textId="77777777" w:rsidR="00E649A5" w:rsidRPr="00F8450E" w:rsidRDefault="00E649A5" w:rsidP="00376B24">
      <w:pPr>
        <w:autoSpaceDE w:val="0"/>
        <w:autoSpaceDN w:val="0"/>
        <w:adjustRightInd w:val="0"/>
        <w:rPr>
          <w:i/>
          <w:sz w:val="20"/>
          <w:szCs w:val="20"/>
          <w:lang w:val="en-US"/>
        </w:rPr>
      </w:pPr>
    </w:p>
    <w:p w14:paraId="7C19B6FD" w14:textId="77777777" w:rsidR="00E649A5" w:rsidRPr="00F8450E" w:rsidRDefault="00E649A5" w:rsidP="00376B24">
      <w:pPr>
        <w:autoSpaceDE w:val="0"/>
        <w:autoSpaceDN w:val="0"/>
        <w:adjustRightInd w:val="0"/>
        <w:rPr>
          <w:i/>
          <w:sz w:val="20"/>
          <w:szCs w:val="20"/>
          <w:lang w:val="en-US"/>
        </w:rPr>
      </w:pPr>
    </w:p>
    <w:tbl>
      <w:tblPr>
        <w:tblW w:w="10188" w:type="dxa"/>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ook w:val="00A0" w:firstRow="1" w:lastRow="0" w:firstColumn="1" w:lastColumn="0" w:noHBand="0" w:noVBand="0"/>
      </w:tblPr>
      <w:tblGrid>
        <w:gridCol w:w="2722"/>
        <w:gridCol w:w="3430"/>
        <w:gridCol w:w="4036"/>
      </w:tblGrid>
      <w:tr w:rsidR="00E649A5" w:rsidRPr="00F8450E" w14:paraId="7C19B700" w14:textId="77777777" w:rsidTr="00376B24">
        <w:trPr>
          <w:trHeight w:val="361"/>
          <w:jc w:val="center"/>
        </w:trPr>
        <w:tc>
          <w:tcPr>
            <w:tcW w:w="2722" w:type="dxa"/>
            <w:tcBorders>
              <w:top w:val="single" w:sz="12" w:space="0" w:color="000000"/>
            </w:tcBorders>
            <w:vAlign w:val="center"/>
          </w:tcPr>
          <w:p w14:paraId="7C19B6FE" w14:textId="77777777" w:rsidR="00E649A5" w:rsidRPr="00F8450E" w:rsidRDefault="00E649A5">
            <w:pPr>
              <w:autoSpaceDE w:val="0"/>
              <w:autoSpaceDN w:val="0"/>
              <w:adjustRightInd w:val="0"/>
              <w:rPr>
                <w:b/>
                <w:sz w:val="20"/>
                <w:szCs w:val="20"/>
              </w:rPr>
            </w:pPr>
            <w:r w:rsidRPr="00F8450E">
              <w:rPr>
                <w:b/>
                <w:sz w:val="20"/>
                <w:szCs w:val="20"/>
              </w:rPr>
              <w:t xml:space="preserve">ECTS </w:t>
            </w:r>
            <w:r w:rsidRPr="00F8450E">
              <w:rPr>
                <w:b/>
                <w:sz w:val="20"/>
                <w:szCs w:val="20"/>
                <w:lang w:val="en-US"/>
              </w:rPr>
              <w:t>points</w:t>
            </w:r>
          </w:p>
        </w:tc>
        <w:tc>
          <w:tcPr>
            <w:tcW w:w="7466" w:type="dxa"/>
            <w:gridSpan w:val="2"/>
            <w:tcBorders>
              <w:top w:val="single" w:sz="12" w:space="0" w:color="000000"/>
            </w:tcBorders>
            <w:vAlign w:val="center"/>
          </w:tcPr>
          <w:p w14:paraId="7C19B6FF" w14:textId="1AE7DE41" w:rsidR="00E649A5" w:rsidRPr="00F8450E" w:rsidRDefault="00EA4814">
            <w:pPr>
              <w:autoSpaceDE w:val="0"/>
              <w:autoSpaceDN w:val="0"/>
              <w:adjustRightInd w:val="0"/>
              <w:rPr>
                <w:sz w:val="20"/>
                <w:szCs w:val="20"/>
              </w:rPr>
            </w:pPr>
            <w:r>
              <w:rPr>
                <w:sz w:val="20"/>
                <w:szCs w:val="20"/>
              </w:rPr>
              <w:t>3</w:t>
            </w:r>
            <w:r w:rsidR="005544A6">
              <w:rPr>
                <w:sz w:val="20"/>
                <w:szCs w:val="20"/>
              </w:rPr>
              <w:t>,5</w:t>
            </w:r>
          </w:p>
        </w:tc>
      </w:tr>
      <w:tr w:rsidR="00E649A5" w:rsidRPr="00F8450E" w14:paraId="7C19B702" w14:textId="77777777" w:rsidTr="00376B24">
        <w:trPr>
          <w:trHeight w:val="361"/>
          <w:jc w:val="center"/>
        </w:trPr>
        <w:tc>
          <w:tcPr>
            <w:tcW w:w="10188" w:type="dxa"/>
            <w:gridSpan w:val="3"/>
            <w:tcBorders>
              <w:top w:val="single" w:sz="12" w:space="0" w:color="000000"/>
            </w:tcBorders>
            <w:vAlign w:val="center"/>
          </w:tcPr>
          <w:p w14:paraId="7C19B701" w14:textId="77777777" w:rsidR="00E649A5" w:rsidRPr="00F8450E" w:rsidRDefault="00E649A5">
            <w:pPr>
              <w:autoSpaceDE w:val="0"/>
              <w:autoSpaceDN w:val="0"/>
              <w:adjustRightInd w:val="0"/>
              <w:jc w:val="center"/>
              <w:rPr>
                <w:b/>
                <w:sz w:val="20"/>
                <w:szCs w:val="20"/>
              </w:rPr>
            </w:pPr>
            <w:r w:rsidRPr="00F8450E">
              <w:rPr>
                <w:b/>
                <w:sz w:val="20"/>
                <w:szCs w:val="20"/>
              </w:rPr>
              <w:t xml:space="preserve">Student </w:t>
            </w:r>
            <w:r w:rsidRPr="00F8450E">
              <w:rPr>
                <w:b/>
                <w:sz w:val="20"/>
                <w:szCs w:val="20"/>
                <w:lang w:val="en-US"/>
              </w:rPr>
              <w:t>Workload</w:t>
            </w:r>
          </w:p>
        </w:tc>
      </w:tr>
      <w:tr w:rsidR="00E649A5" w:rsidRPr="00C72DE3" w14:paraId="7C19B705" w14:textId="77777777" w:rsidTr="00F935DE">
        <w:trPr>
          <w:trHeight w:val="270"/>
          <w:jc w:val="center"/>
        </w:trPr>
        <w:tc>
          <w:tcPr>
            <w:tcW w:w="6152" w:type="dxa"/>
            <w:gridSpan w:val="2"/>
            <w:tcBorders>
              <w:top w:val="single" w:sz="12" w:space="0" w:color="000000"/>
              <w:bottom w:val="single" w:sz="4" w:space="0" w:color="auto"/>
              <w:right w:val="single" w:sz="4" w:space="0" w:color="auto"/>
            </w:tcBorders>
            <w:vAlign w:val="center"/>
          </w:tcPr>
          <w:p w14:paraId="7C19B703" w14:textId="77777777" w:rsidR="00E649A5" w:rsidRPr="00F8450E" w:rsidRDefault="00E649A5" w:rsidP="00F935DE">
            <w:pPr>
              <w:autoSpaceDE w:val="0"/>
              <w:autoSpaceDN w:val="0"/>
              <w:adjustRightInd w:val="0"/>
              <w:jc w:val="center"/>
              <w:rPr>
                <w:b/>
                <w:sz w:val="20"/>
                <w:szCs w:val="20"/>
                <w:lang w:val="en-US"/>
              </w:rPr>
            </w:pPr>
            <w:r w:rsidRPr="00F8450E">
              <w:rPr>
                <w:b/>
                <w:sz w:val="20"/>
                <w:szCs w:val="20"/>
                <w:lang w:val="en-US"/>
              </w:rPr>
              <w:t>Form of Activity</w:t>
            </w:r>
          </w:p>
        </w:tc>
        <w:tc>
          <w:tcPr>
            <w:tcW w:w="4036" w:type="dxa"/>
            <w:tcBorders>
              <w:top w:val="single" w:sz="12" w:space="0" w:color="000000"/>
              <w:left w:val="single" w:sz="4" w:space="0" w:color="auto"/>
              <w:bottom w:val="single" w:sz="4" w:space="0" w:color="auto"/>
            </w:tcBorders>
            <w:vAlign w:val="center"/>
          </w:tcPr>
          <w:p w14:paraId="7C19B704" w14:textId="77777777" w:rsidR="00E649A5" w:rsidRPr="00F8450E" w:rsidRDefault="00E649A5">
            <w:pPr>
              <w:autoSpaceDE w:val="0"/>
              <w:autoSpaceDN w:val="0"/>
              <w:adjustRightInd w:val="0"/>
              <w:jc w:val="center"/>
              <w:rPr>
                <w:b/>
                <w:sz w:val="20"/>
                <w:szCs w:val="20"/>
                <w:lang w:val="en-US"/>
              </w:rPr>
            </w:pPr>
            <w:r w:rsidRPr="00F8450E">
              <w:rPr>
                <w:b/>
                <w:sz w:val="20"/>
                <w:szCs w:val="20"/>
                <w:lang w:val="en-US"/>
              </w:rPr>
              <w:t>Number of hours to complete the activity</w:t>
            </w:r>
          </w:p>
        </w:tc>
      </w:tr>
      <w:tr w:rsidR="00E649A5" w:rsidRPr="00C72DE3" w14:paraId="7C19B707" w14:textId="77777777" w:rsidTr="00376B24">
        <w:trPr>
          <w:trHeight w:val="225"/>
          <w:jc w:val="center"/>
        </w:trPr>
        <w:tc>
          <w:tcPr>
            <w:tcW w:w="10188" w:type="dxa"/>
            <w:gridSpan w:val="3"/>
            <w:tcBorders>
              <w:top w:val="single" w:sz="4" w:space="0" w:color="auto"/>
              <w:bottom w:val="single" w:sz="4" w:space="0" w:color="auto"/>
            </w:tcBorders>
            <w:vAlign w:val="center"/>
          </w:tcPr>
          <w:p w14:paraId="7C19B706" w14:textId="77777777" w:rsidR="00E649A5" w:rsidRPr="00F8450E" w:rsidRDefault="00E649A5" w:rsidP="00567EB4">
            <w:pPr>
              <w:autoSpaceDE w:val="0"/>
              <w:autoSpaceDN w:val="0"/>
              <w:adjustRightInd w:val="0"/>
              <w:jc w:val="center"/>
              <w:rPr>
                <w:b/>
                <w:sz w:val="20"/>
                <w:szCs w:val="20"/>
                <w:lang w:val="en-US"/>
              </w:rPr>
            </w:pPr>
            <w:r w:rsidRPr="00F8450E">
              <w:rPr>
                <w:b/>
                <w:sz w:val="20"/>
                <w:szCs w:val="20"/>
                <w:lang w:val="en-US"/>
              </w:rPr>
              <w:t xml:space="preserve">Activities that require the participation of </w:t>
            </w:r>
            <w:r w:rsidRPr="00F8450E">
              <w:rPr>
                <w:b/>
                <w:sz w:val="20"/>
                <w:szCs w:val="20"/>
                <w:lang w:val="en-US" w:eastAsia="en-US"/>
              </w:rPr>
              <w:t>(academic) teacher</w:t>
            </w:r>
          </w:p>
        </w:tc>
      </w:tr>
      <w:tr w:rsidR="00E649A5" w:rsidRPr="00F8450E" w14:paraId="7C19B70A" w14:textId="77777777" w:rsidTr="00F935DE">
        <w:trPr>
          <w:trHeight w:val="220"/>
          <w:jc w:val="center"/>
        </w:trPr>
        <w:tc>
          <w:tcPr>
            <w:tcW w:w="6152" w:type="dxa"/>
            <w:gridSpan w:val="2"/>
            <w:tcBorders>
              <w:top w:val="single" w:sz="4" w:space="0" w:color="auto"/>
              <w:bottom w:val="single" w:sz="4" w:space="0" w:color="auto"/>
              <w:right w:val="single" w:sz="4" w:space="0" w:color="auto"/>
            </w:tcBorders>
            <w:vAlign w:val="center"/>
          </w:tcPr>
          <w:p w14:paraId="7C19B708" w14:textId="77777777" w:rsidR="00E649A5" w:rsidRPr="00F8450E" w:rsidRDefault="00E649A5" w:rsidP="00F935DE">
            <w:pPr>
              <w:numPr>
                <w:ilvl w:val="0"/>
                <w:numId w:val="1"/>
              </w:numPr>
              <w:autoSpaceDE w:val="0"/>
              <w:autoSpaceDN w:val="0"/>
              <w:adjustRightInd w:val="0"/>
              <w:rPr>
                <w:sz w:val="20"/>
                <w:szCs w:val="20"/>
                <w:lang w:val="en-US"/>
              </w:rPr>
            </w:pPr>
            <w:r w:rsidRPr="00F8450E">
              <w:rPr>
                <w:sz w:val="20"/>
                <w:szCs w:val="20"/>
                <w:lang w:val="en-US" w:eastAsia="en-US"/>
              </w:rPr>
              <w:t>Realization</w:t>
            </w:r>
            <w:r w:rsidRPr="00F8450E">
              <w:rPr>
                <w:sz w:val="20"/>
                <w:szCs w:val="20"/>
                <w:lang w:val="en-US"/>
              </w:rPr>
              <w:t xml:space="preserve"> of the course: lecture</w:t>
            </w:r>
          </w:p>
        </w:tc>
        <w:tc>
          <w:tcPr>
            <w:tcW w:w="4036" w:type="dxa"/>
            <w:tcBorders>
              <w:top w:val="single" w:sz="4" w:space="0" w:color="auto"/>
              <w:left w:val="single" w:sz="4" w:space="0" w:color="auto"/>
              <w:bottom w:val="single" w:sz="4" w:space="0" w:color="auto"/>
            </w:tcBorders>
            <w:vAlign w:val="center"/>
          </w:tcPr>
          <w:p w14:paraId="7C19B709" w14:textId="77777777" w:rsidR="00E649A5" w:rsidRPr="00F8450E" w:rsidRDefault="00E649A5">
            <w:pPr>
              <w:autoSpaceDE w:val="0"/>
              <w:autoSpaceDN w:val="0"/>
              <w:adjustRightInd w:val="0"/>
              <w:jc w:val="center"/>
              <w:rPr>
                <w:sz w:val="20"/>
                <w:szCs w:val="20"/>
                <w:lang w:val="en-US"/>
              </w:rPr>
            </w:pPr>
            <w:r w:rsidRPr="00F8450E">
              <w:rPr>
                <w:sz w:val="20"/>
                <w:szCs w:val="20"/>
                <w:lang w:val="en-US"/>
              </w:rPr>
              <w:t>10</w:t>
            </w:r>
          </w:p>
        </w:tc>
      </w:tr>
      <w:tr w:rsidR="00E649A5" w:rsidRPr="00C72DE3" w14:paraId="7C19B70D" w14:textId="77777777" w:rsidTr="00F935DE">
        <w:trPr>
          <w:trHeight w:val="298"/>
          <w:jc w:val="center"/>
        </w:trPr>
        <w:tc>
          <w:tcPr>
            <w:tcW w:w="6152" w:type="dxa"/>
            <w:gridSpan w:val="2"/>
            <w:tcBorders>
              <w:top w:val="single" w:sz="4" w:space="0" w:color="auto"/>
              <w:bottom w:val="single" w:sz="4" w:space="0" w:color="auto"/>
              <w:right w:val="single" w:sz="4" w:space="0" w:color="auto"/>
            </w:tcBorders>
            <w:vAlign w:val="center"/>
          </w:tcPr>
          <w:p w14:paraId="7C19B70B" w14:textId="77777777" w:rsidR="00E649A5" w:rsidRPr="00F8450E" w:rsidRDefault="00E649A5">
            <w:pPr>
              <w:numPr>
                <w:ilvl w:val="0"/>
                <w:numId w:val="1"/>
              </w:numPr>
              <w:autoSpaceDE w:val="0"/>
              <w:autoSpaceDN w:val="0"/>
              <w:adjustRightInd w:val="0"/>
              <w:rPr>
                <w:sz w:val="20"/>
                <w:szCs w:val="20"/>
                <w:lang w:val="en-US"/>
              </w:rPr>
            </w:pPr>
            <w:r w:rsidRPr="00F8450E">
              <w:rPr>
                <w:sz w:val="20"/>
                <w:szCs w:val="20"/>
                <w:lang w:val="en-US" w:eastAsia="en-US"/>
              </w:rPr>
              <w:t>Realization</w:t>
            </w:r>
            <w:r w:rsidRPr="00F8450E">
              <w:rPr>
                <w:sz w:val="20"/>
                <w:szCs w:val="20"/>
                <w:lang w:val="en-US"/>
              </w:rPr>
              <w:t xml:space="preserve"> on of the course: seminar</w:t>
            </w:r>
          </w:p>
        </w:tc>
        <w:tc>
          <w:tcPr>
            <w:tcW w:w="4036" w:type="dxa"/>
            <w:tcBorders>
              <w:top w:val="single" w:sz="4" w:space="0" w:color="auto"/>
              <w:left w:val="single" w:sz="4" w:space="0" w:color="auto"/>
              <w:bottom w:val="single" w:sz="4" w:space="0" w:color="auto"/>
            </w:tcBorders>
            <w:vAlign w:val="center"/>
          </w:tcPr>
          <w:p w14:paraId="7C19B70C" w14:textId="7D6E0C0A" w:rsidR="00E649A5" w:rsidRPr="00F8450E" w:rsidRDefault="00C359BF">
            <w:pPr>
              <w:autoSpaceDE w:val="0"/>
              <w:autoSpaceDN w:val="0"/>
              <w:adjustRightInd w:val="0"/>
              <w:jc w:val="center"/>
              <w:rPr>
                <w:sz w:val="20"/>
                <w:szCs w:val="20"/>
                <w:lang w:val="en-US"/>
              </w:rPr>
            </w:pPr>
            <w:r>
              <w:rPr>
                <w:sz w:val="20"/>
                <w:szCs w:val="20"/>
                <w:lang w:val="en-US"/>
              </w:rPr>
              <w:t>10</w:t>
            </w:r>
          </w:p>
        </w:tc>
      </w:tr>
      <w:tr w:rsidR="00E649A5" w:rsidRPr="00F8450E" w14:paraId="7C19B710" w14:textId="77777777" w:rsidTr="00F935DE">
        <w:trPr>
          <w:trHeight w:val="230"/>
          <w:jc w:val="center"/>
        </w:trPr>
        <w:tc>
          <w:tcPr>
            <w:tcW w:w="6152" w:type="dxa"/>
            <w:gridSpan w:val="2"/>
            <w:tcBorders>
              <w:top w:val="single" w:sz="4" w:space="0" w:color="auto"/>
              <w:bottom w:val="single" w:sz="4" w:space="0" w:color="auto"/>
              <w:right w:val="single" w:sz="4" w:space="0" w:color="auto"/>
            </w:tcBorders>
            <w:vAlign w:val="center"/>
          </w:tcPr>
          <w:p w14:paraId="7C19B70E" w14:textId="77777777" w:rsidR="00E649A5" w:rsidRPr="00F8450E" w:rsidRDefault="00E649A5" w:rsidP="00FB13A8">
            <w:pPr>
              <w:numPr>
                <w:ilvl w:val="0"/>
                <w:numId w:val="1"/>
              </w:numPr>
              <w:autoSpaceDE w:val="0"/>
              <w:autoSpaceDN w:val="0"/>
              <w:adjustRightInd w:val="0"/>
              <w:rPr>
                <w:sz w:val="20"/>
                <w:szCs w:val="20"/>
                <w:lang w:val="en-US"/>
              </w:rPr>
            </w:pPr>
            <w:r w:rsidRPr="00F8450E">
              <w:rPr>
                <w:sz w:val="20"/>
                <w:szCs w:val="20"/>
                <w:lang w:val="en-US" w:eastAsia="en-US"/>
              </w:rPr>
              <w:t>Realization</w:t>
            </w:r>
            <w:r w:rsidRPr="00F8450E">
              <w:rPr>
                <w:sz w:val="20"/>
                <w:szCs w:val="20"/>
                <w:lang w:val="en-US"/>
              </w:rPr>
              <w:t xml:space="preserve"> of the course: classes</w:t>
            </w:r>
          </w:p>
        </w:tc>
        <w:tc>
          <w:tcPr>
            <w:tcW w:w="4036" w:type="dxa"/>
            <w:tcBorders>
              <w:top w:val="single" w:sz="4" w:space="0" w:color="auto"/>
              <w:left w:val="single" w:sz="4" w:space="0" w:color="auto"/>
              <w:bottom w:val="single" w:sz="4" w:space="0" w:color="auto"/>
            </w:tcBorders>
            <w:vAlign w:val="center"/>
          </w:tcPr>
          <w:p w14:paraId="7C19B70F" w14:textId="44F5EDD5" w:rsidR="00E649A5" w:rsidRPr="00F8450E" w:rsidRDefault="00C359BF">
            <w:pPr>
              <w:autoSpaceDE w:val="0"/>
              <w:autoSpaceDN w:val="0"/>
              <w:adjustRightInd w:val="0"/>
              <w:jc w:val="center"/>
              <w:rPr>
                <w:sz w:val="20"/>
                <w:szCs w:val="20"/>
                <w:lang w:val="en-US"/>
              </w:rPr>
            </w:pPr>
            <w:r>
              <w:rPr>
                <w:sz w:val="20"/>
                <w:szCs w:val="20"/>
                <w:lang w:val="en-US"/>
              </w:rPr>
              <w:t>2</w:t>
            </w:r>
            <w:r w:rsidR="00E649A5" w:rsidRPr="00F8450E">
              <w:rPr>
                <w:sz w:val="20"/>
                <w:szCs w:val="20"/>
                <w:lang w:val="en-US"/>
              </w:rPr>
              <w:t>5</w:t>
            </w:r>
          </w:p>
        </w:tc>
      </w:tr>
      <w:tr w:rsidR="00E649A5" w:rsidRPr="00F8450E" w14:paraId="7C19B713" w14:textId="77777777" w:rsidTr="00F935DE">
        <w:trPr>
          <w:trHeight w:val="225"/>
          <w:jc w:val="center"/>
        </w:trPr>
        <w:tc>
          <w:tcPr>
            <w:tcW w:w="6152" w:type="dxa"/>
            <w:gridSpan w:val="2"/>
            <w:tcBorders>
              <w:top w:val="single" w:sz="4" w:space="0" w:color="auto"/>
              <w:bottom w:val="single" w:sz="4" w:space="0" w:color="auto"/>
              <w:right w:val="single" w:sz="4" w:space="0" w:color="auto"/>
            </w:tcBorders>
            <w:vAlign w:val="center"/>
          </w:tcPr>
          <w:p w14:paraId="7C19B711" w14:textId="77777777" w:rsidR="00E649A5" w:rsidRPr="00F8450E" w:rsidRDefault="00E649A5">
            <w:pPr>
              <w:numPr>
                <w:ilvl w:val="0"/>
                <w:numId w:val="1"/>
              </w:numPr>
              <w:autoSpaceDE w:val="0"/>
              <w:autoSpaceDN w:val="0"/>
              <w:adjustRightInd w:val="0"/>
              <w:rPr>
                <w:sz w:val="20"/>
                <w:szCs w:val="20"/>
                <w:lang w:val="en-US"/>
              </w:rPr>
            </w:pPr>
            <w:r w:rsidRPr="00F8450E">
              <w:rPr>
                <w:sz w:val="20"/>
                <w:szCs w:val="20"/>
                <w:lang w:val="en-US"/>
              </w:rPr>
              <w:t>exam</w:t>
            </w:r>
          </w:p>
        </w:tc>
        <w:tc>
          <w:tcPr>
            <w:tcW w:w="4036" w:type="dxa"/>
            <w:tcBorders>
              <w:top w:val="single" w:sz="4" w:space="0" w:color="auto"/>
              <w:left w:val="single" w:sz="4" w:space="0" w:color="auto"/>
              <w:bottom w:val="single" w:sz="4" w:space="0" w:color="auto"/>
            </w:tcBorders>
            <w:vAlign w:val="center"/>
          </w:tcPr>
          <w:p w14:paraId="7C19B712" w14:textId="77777777" w:rsidR="00E649A5" w:rsidRPr="00F8450E" w:rsidRDefault="00E649A5">
            <w:pPr>
              <w:autoSpaceDE w:val="0"/>
              <w:autoSpaceDN w:val="0"/>
              <w:adjustRightInd w:val="0"/>
              <w:jc w:val="center"/>
              <w:rPr>
                <w:sz w:val="20"/>
                <w:szCs w:val="20"/>
                <w:lang w:val="en-US"/>
              </w:rPr>
            </w:pPr>
          </w:p>
        </w:tc>
      </w:tr>
      <w:tr w:rsidR="00E649A5" w:rsidRPr="00F8450E" w14:paraId="7C19B716" w14:textId="77777777" w:rsidTr="00F935DE">
        <w:trPr>
          <w:trHeight w:val="190"/>
          <w:jc w:val="center"/>
        </w:trPr>
        <w:tc>
          <w:tcPr>
            <w:tcW w:w="6152" w:type="dxa"/>
            <w:gridSpan w:val="2"/>
            <w:tcBorders>
              <w:top w:val="single" w:sz="4" w:space="0" w:color="auto"/>
              <w:bottom w:val="single" w:sz="4" w:space="0" w:color="auto"/>
              <w:right w:val="single" w:sz="4" w:space="0" w:color="auto"/>
            </w:tcBorders>
            <w:vAlign w:val="center"/>
          </w:tcPr>
          <w:p w14:paraId="7C19B714" w14:textId="77777777" w:rsidR="00E649A5" w:rsidRPr="00F8450E" w:rsidRDefault="00E649A5">
            <w:pPr>
              <w:numPr>
                <w:ilvl w:val="0"/>
                <w:numId w:val="1"/>
              </w:numPr>
              <w:autoSpaceDE w:val="0"/>
              <w:autoSpaceDN w:val="0"/>
              <w:adjustRightInd w:val="0"/>
              <w:rPr>
                <w:sz w:val="20"/>
                <w:szCs w:val="20"/>
                <w:lang w:val="en-US"/>
              </w:rPr>
            </w:pPr>
            <w:r w:rsidRPr="00F8450E">
              <w:rPr>
                <w:sz w:val="20"/>
                <w:szCs w:val="20"/>
                <w:lang w:val="en-US"/>
              </w:rPr>
              <w:t>electives</w:t>
            </w:r>
          </w:p>
        </w:tc>
        <w:tc>
          <w:tcPr>
            <w:tcW w:w="4036" w:type="dxa"/>
            <w:tcBorders>
              <w:top w:val="single" w:sz="4" w:space="0" w:color="auto"/>
              <w:left w:val="single" w:sz="4" w:space="0" w:color="auto"/>
              <w:bottom w:val="single" w:sz="4" w:space="0" w:color="auto"/>
            </w:tcBorders>
            <w:vAlign w:val="center"/>
          </w:tcPr>
          <w:p w14:paraId="7C19B715" w14:textId="77777777" w:rsidR="00E649A5" w:rsidRPr="00F8450E" w:rsidRDefault="00E649A5">
            <w:pPr>
              <w:autoSpaceDE w:val="0"/>
              <w:autoSpaceDN w:val="0"/>
              <w:adjustRightInd w:val="0"/>
              <w:jc w:val="center"/>
              <w:rPr>
                <w:sz w:val="20"/>
                <w:szCs w:val="20"/>
                <w:lang w:val="en-US"/>
              </w:rPr>
            </w:pPr>
          </w:p>
        </w:tc>
      </w:tr>
      <w:tr w:rsidR="00E649A5" w:rsidRPr="00F8450E" w14:paraId="7C19B719" w14:textId="77777777" w:rsidTr="00376B24">
        <w:trPr>
          <w:trHeight w:val="225"/>
          <w:jc w:val="center"/>
        </w:trPr>
        <w:tc>
          <w:tcPr>
            <w:tcW w:w="6152" w:type="dxa"/>
            <w:gridSpan w:val="2"/>
            <w:tcBorders>
              <w:top w:val="single" w:sz="4" w:space="0" w:color="auto"/>
              <w:bottom w:val="single" w:sz="4" w:space="0" w:color="auto"/>
              <w:right w:val="single" w:sz="4" w:space="0" w:color="auto"/>
            </w:tcBorders>
            <w:vAlign w:val="center"/>
          </w:tcPr>
          <w:p w14:paraId="7C19B717" w14:textId="77777777" w:rsidR="00E649A5" w:rsidRPr="00F8450E" w:rsidRDefault="00E649A5">
            <w:pPr>
              <w:autoSpaceDE w:val="0"/>
              <w:autoSpaceDN w:val="0"/>
              <w:adjustRightInd w:val="0"/>
              <w:ind w:left="720"/>
              <w:rPr>
                <w:sz w:val="20"/>
                <w:szCs w:val="20"/>
                <w:lang w:val="en-US"/>
              </w:rPr>
            </w:pPr>
          </w:p>
        </w:tc>
        <w:tc>
          <w:tcPr>
            <w:tcW w:w="4036" w:type="dxa"/>
            <w:tcBorders>
              <w:top w:val="single" w:sz="4" w:space="0" w:color="auto"/>
              <w:left w:val="single" w:sz="4" w:space="0" w:color="auto"/>
              <w:bottom w:val="single" w:sz="4" w:space="0" w:color="auto"/>
            </w:tcBorders>
            <w:vAlign w:val="center"/>
          </w:tcPr>
          <w:p w14:paraId="7C19B718" w14:textId="77777777" w:rsidR="00E649A5" w:rsidRPr="00F8450E" w:rsidRDefault="00E649A5">
            <w:pPr>
              <w:autoSpaceDE w:val="0"/>
              <w:autoSpaceDN w:val="0"/>
              <w:adjustRightInd w:val="0"/>
              <w:rPr>
                <w:sz w:val="20"/>
                <w:szCs w:val="20"/>
                <w:lang w:val="en-US"/>
              </w:rPr>
            </w:pPr>
            <w:r w:rsidRPr="00F8450E">
              <w:rPr>
                <w:sz w:val="20"/>
                <w:szCs w:val="20"/>
                <w:lang w:val="en-US"/>
              </w:rPr>
              <w:t xml:space="preserve">  total of hours             45</w:t>
            </w:r>
          </w:p>
        </w:tc>
      </w:tr>
      <w:tr w:rsidR="00E649A5" w:rsidRPr="00F8450E" w14:paraId="7C19B71B" w14:textId="77777777" w:rsidTr="00376B24">
        <w:trPr>
          <w:trHeight w:val="319"/>
          <w:jc w:val="center"/>
        </w:trPr>
        <w:tc>
          <w:tcPr>
            <w:tcW w:w="10188" w:type="dxa"/>
            <w:gridSpan w:val="3"/>
            <w:tcBorders>
              <w:top w:val="single" w:sz="4" w:space="0" w:color="auto"/>
            </w:tcBorders>
            <w:vAlign w:val="center"/>
          </w:tcPr>
          <w:p w14:paraId="7C19B71A" w14:textId="77777777" w:rsidR="00E649A5" w:rsidRPr="00F8450E" w:rsidRDefault="00E649A5">
            <w:pPr>
              <w:autoSpaceDE w:val="0"/>
              <w:autoSpaceDN w:val="0"/>
              <w:adjustRightInd w:val="0"/>
              <w:jc w:val="center"/>
              <w:rPr>
                <w:sz w:val="20"/>
                <w:szCs w:val="20"/>
              </w:rPr>
            </w:pPr>
            <w:proofErr w:type="spellStart"/>
            <w:r w:rsidRPr="00F8450E">
              <w:rPr>
                <w:rStyle w:val="hps"/>
                <w:b/>
                <w:color w:val="333333"/>
                <w:sz w:val="20"/>
                <w:szCs w:val="20"/>
              </w:rPr>
              <w:t>Self-study</w:t>
            </w:r>
            <w:proofErr w:type="spellEnd"/>
            <w:r w:rsidRPr="00F8450E">
              <w:rPr>
                <w:b/>
                <w:sz w:val="20"/>
                <w:szCs w:val="20"/>
              </w:rPr>
              <w:t xml:space="preserve">: </w:t>
            </w:r>
          </w:p>
        </w:tc>
      </w:tr>
      <w:tr w:rsidR="00E649A5" w:rsidRPr="00F8450E" w14:paraId="7C19B71E" w14:textId="77777777" w:rsidTr="00CB54BB">
        <w:trPr>
          <w:trHeight w:val="210"/>
          <w:jc w:val="center"/>
        </w:trPr>
        <w:tc>
          <w:tcPr>
            <w:tcW w:w="6152" w:type="dxa"/>
            <w:gridSpan w:val="2"/>
            <w:tcBorders>
              <w:top w:val="single" w:sz="4" w:space="0" w:color="auto"/>
              <w:bottom w:val="single" w:sz="4" w:space="0" w:color="auto"/>
              <w:right w:val="single" w:sz="4" w:space="0" w:color="auto"/>
            </w:tcBorders>
            <w:vAlign w:val="center"/>
          </w:tcPr>
          <w:p w14:paraId="7C19B71C" w14:textId="77777777" w:rsidR="00E649A5" w:rsidRPr="00F8450E" w:rsidRDefault="00E649A5" w:rsidP="00FB13A8">
            <w:pPr>
              <w:numPr>
                <w:ilvl w:val="0"/>
                <w:numId w:val="2"/>
              </w:numPr>
              <w:autoSpaceDE w:val="0"/>
              <w:autoSpaceDN w:val="0"/>
              <w:adjustRightInd w:val="0"/>
              <w:rPr>
                <w:b/>
                <w:sz w:val="20"/>
                <w:szCs w:val="20"/>
                <w:lang w:val="en-US"/>
              </w:rPr>
            </w:pPr>
            <w:proofErr w:type="spellStart"/>
            <w:r w:rsidRPr="00F8450E">
              <w:rPr>
                <w:rStyle w:val="hps"/>
                <w:color w:val="333333"/>
                <w:sz w:val="20"/>
                <w:szCs w:val="20"/>
              </w:rPr>
              <w:t>Preparation</w:t>
            </w:r>
            <w:proofErr w:type="spellEnd"/>
            <w:r w:rsidRPr="00F8450E">
              <w:rPr>
                <w:rStyle w:val="hps"/>
                <w:color w:val="333333"/>
                <w:sz w:val="20"/>
                <w:szCs w:val="20"/>
              </w:rPr>
              <w:t xml:space="preserve"> for </w:t>
            </w:r>
            <w:proofErr w:type="spellStart"/>
            <w:r w:rsidRPr="00F8450E">
              <w:rPr>
                <w:rStyle w:val="hps"/>
                <w:color w:val="333333"/>
                <w:sz w:val="20"/>
                <w:szCs w:val="20"/>
              </w:rPr>
              <w:t>classes</w:t>
            </w:r>
            <w:proofErr w:type="spellEnd"/>
          </w:p>
        </w:tc>
        <w:tc>
          <w:tcPr>
            <w:tcW w:w="4036" w:type="dxa"/>
            <w:tcBorders>
              <w:top w:val="single" w:sz="4" w:space="0" w:color="auto"/>
              <w:left w:val="single" w:sz="4" w:space="0" w:color="auto"/>
              <w:bottom w:val="single" w:sz="4" w:space="0" w:color="auto"/>
            </w:tcBorders>
            <w:vAlign w:val="center"/>
          </w:tcPr>
          <w:p w14:paraId="7C19B71D" w14:textId="37276815" w:rsidR="00E649A5" w:rsidRPr="00F8450E" w:rsidRDefault="00E649A5">
            <w:pPr>
              <w:autoSpaceDE w:val="0"/>
              <w:autoSpaceDN w:val="0"/>
              <w:adjustRightInd w:val="0"/>
              <w:jc w:val="center"/>
              <w:rPr>
                <w:sz w:val="20"/>
                <w:szCs w:val="20"/>
                <w:lang w:val="en-US"/>
              </w:rPr>
            </w:pPr>
          </w:p>
        </w:tc>
      </w:tr>
      <w:tr w:rsidR="00E649A5" w:rsidRPr="00F8450E" w14:paraId="7C19B721" w14:textId="77777777" w:rsidTr="00CB54BB">
        <w:trPr>
          <w:trHeight w:val="225"/>
          <w:jc w:val="center"/>
        </w:trPr>
        <w:tc>
          <w:tcPr>
            <w:tcW w:w="6152" w:type="dxa"/>
            <w:gridSpan w:val="2"/>
            <w:tcBorders>
              <w:top w:val="single" w:sz="4" w:space="0" w:color="auto"/>
              <w:bottom w:val="single" w:sz="4" w:space="0" w:color="auto"/>
              <w:right w:val="single" w:sz="4" w:space="0" w:color="auto"/>
            </w:tcBorders>
            <w:vAlign w:val="center"/>
          </w:tcPr>
          <w:p w14:paraId="7C19B71F" w14:textId="77777777" w:rsidR="00E649A5" w:rsidRPr="00F8450E" w:rsidRDefault="00E649A5" w:rsidP="00567EB4">
            <w:pPr>
              <w:numPr>
                <w:ilvl w:val="0"/>
                <w:numId w:val="2"/>
              </w:numPr>
              <w:autoSpaceDE w:val="0"/>
              <w:autoSpaceDN w:val="0"/>
              <w:adjustRightInd w:val="0"/>
              <w:rPr>
                <w:sz w:val="20"/>
                <w:szCs w:val="20"/>
                <w:lang w:val="en-US"/>
              </w:rPr>
            </w:pPr>
            <w:proofErr w:type="spellStart"/>
            <w:r w:rsidRPr="00F8450E">
              <w:rPr>
                <w:rStyle w:val="hps"/>
                <w:color w:val="333333"/>
                <w:sz w:val="20"/>
                <w:szCs w:val="20"/>
              </w:rPr>
              <w:t>Preparation</w:t>
            </w:r>
            <w:proofErr w:type="spellEnd"/>
            <w:r w:rsidRPr="00F8450E">
              <w:rPr>
                <w:rStyle w:val="hps"/>
                <w:color w:val="333333"/>
                <w:sz w:val="20"/>
                <w:szCs w:val="20"/>
              </w:rPr>
              <w:t xml:space="preserve"> for </w:t>
            </w:r>
            <w:proofErr w:type="spellStart"/>
            <w:r w:rsidRPr="00F8450E">
              <w:rPr>
                <w:color w:val="333333"/>
                <w:sz w:val="20"/>
                <w:szCs w:val="20"/>
              </w:rPr>
              <w:t>credits</w:t>
            </w:r>
            <w:proofErr w:type="spellEnd"/>
            <w:r w:rsidRPr="00F8450E">
              <w:rPr>
                <w:color w:val="333333"/>
                <w:sz w:val="20"/>
                <w:szCs w:val="20"/>
              </w:rPr>
              <w:t xml:space="preserve">  </w:t>
            </w:r>
            <w:r w:rsidRPr="00F8450E">
              <w:rPr>
                <w:rStyle w:val="hps"/>
                <w:color w:val="333333"/>
                <w:sz w:val="20"/>
                <w:szCs w:val="20"/>
              </w:rPr>
              <w:t>/</w:t>
            </w:r>
            <w:r w:rsidRPr="00F8450E">
              <w:rPr>
                <w:color w:val="333333"/>
                <w:sz w:val="20"/>
                <w:szCs w:val="20"/>
              </w:rPr>
              <w:t xml:space="preserve"> </w:t>
            </w:r>
            <w:proofErr w:type="spellStart"/>
            <w:r w:rsidRPr="00F8450E">
              <w:rPr>
                <w:rStyle w:val="hps"/>
                <w:color w:val="333333"/>
                <w:sz w:val="20"/>
                <w:szCs w:val="20"/>
              </w:rPr>
              <w:t>tests</w:t>
            </w:r>
            <w:proofErr w:type="spellEnd"/>
          </w:p>
        </w:tc>
        <w:tc>
          <w:tcPr>
            <w:tcW w:w="4036" w:type="dxa"/>
            <w:tcBorders>
              <w:top w:val="single" w:sz="4" w:space="0" w:color="auto"/>
              <w:left w:val="single" w:sz="4" w:space="0" w:color="auto"/>
              <w:bottom w:val="single" w:sz="4" w:space="0" w:color="auto"/>
            </w:tcBorders>
            <w:vAlign w:val="center"/>
          </w:tcPr>
          <w:p w14:paraId="7C19B720" w14:textId="4AACB8DB" w:rsidR="00E649A5" w:rsidRPr="00F8450E" w:rsidRDefault="00E649A5">
            <w:pPr>
              <w:autoSpaceDE w:val="0"/>
              <w:autoSpaceDN w:val="0"/>
              <w:adjustRightInd w:val="0"/>
              <w:jc w:val="center"/>
              <w:rPr>
                <w:sz w:val="20"/>
                <w:szCs w:val="20"/>
                <w:lang w:val="en-US"/>
              </w:rPr>
            </w:pPr>
          </w:p>
        </w:tc>
      </w:tr>
      <w:tr w:rsidR="00E649A5" w:rsidRPr="00F8450E" w14:paraId="7C19B724" w14:textId="77777777" w:rsidTr="00CB54BB">
        <w:trPr>
          <w:trHeight w:val="165"/>
          <w:jc w:val="center"/>
        </w:trPr>
        <w:tc>
          <w:tcPr>
            <w:tcW w:w="6152" w:type="dxa"/>
            <w:gridSpan w:val="2"/>
            <w:tcBorders>
              <w:top w:val="single" w:sz="4" w:space="0" w:color="auto"/>
              <w:bottom w:val="single" w:sz="4" w:space="0" w:color="auto"/>
              <w:right w:val="single" w:sz="4" w:space="0" w:color="auto"/>
            </w:tcBorders>
            <w:vAlign w:val="center"/>
          </w:tcPr>
          <w:p w14:paraId="7C19B722" w14:textId="77777777" w:rsidR="00E649A5" w:rsidRPr="00F8450E" w:rsidRDefault="00E649A5">
            <w:pPr>
              <w:numPr>
                <w:ilvl w:val="0"/>
                <w:numId w:val="2"/>
              </w:numPr>
              <w:autoSpaceDE w:val="0"/>
              <w:autoSpaceDN w:val="0"/>
              <w:adjustRightInd w:val="0"/>
              <w:rPr>
                <w:sz w:val="20"/>
                <w:szCs w:val="20"/>
                <w:lang w:val="en-US"/>
              </w:rPr>
            </w:pPr>
            <w:r w:rsidRPr="00BD65C5">
              <w:rPr>
                <w:rStyle w:val="hps"/>
                <w:color w:val="333333"/>
                <w:sz w:val="20"/>
                <w:szCs w:val="20"/>
                <w:lang w:val="en-US"/>
              </w:rPr>
              <w:t>Preparation</w:t>
            </w:r>
            <w:r w:rsidRPr="00BD65C5">
              <w:rPr>
                <w:color w:val="333333"/>
                <w:sz w:val="20"/>
                <w:szCs w:val="20"/>
                <w:lang w:val="en-US"/>
              </w:rPr>
              <w:t xml:space="preserve"> </w:t>
            </w:r>
            <w:r w:rsidRPr="00BD65C5">
              <w:rPr>
                <w:rStyle w:val="hps"/>
                <w:color w:val="333333"/>
                <w:sz w:val="20"/>
                <w:szCs w:val="20"/>
                <w:lang w:val="en-US"/>
              </w:rPr>
              <w:t>for the exam</w:t>
            </w:r>
            <w:r w:rsidRPr="00BD65C5">
              <w:rPr>
                <w:color w:val="333333"/>
                <w:sz w:val="20"/>
                <w:szCs w:val="20"/>
                <w:lang w:val="en-US"/>
              </w:rPr>
              <w:t xml:space="preserve"> </w:t>
            </w:r>
            <w:r w:rsidRPr="00BD65C5">
              <w:rPr>
                <w:rStyle w:val="hps"/>
                <w:color w:val="333333"/>
                <w:sz w:val="20"/>
                <w:szCs w:val="20"/>
                <w:lang w:val="en-US"/>
              </w:rPr>
              <w:t>/</w:t>
            </w:r>
            <w:r w:rsidRPr="00BD65C5">
              <w:rPr>
                <w:color w:val="333333"/>
                <w:sz w:val="20"/>
                <w:szCs w:val="20"/>
                <w:lang w:val="en-US"/>
              </w:rPr>
              <w:t xml:space="preserve"> </w:t>
            </w:r>
            <w:r w:rsidRPr="00BD65C5">
              <w:rPr>
                <w:rStyle w:val="hps"/>
                <w:color w:val="333333"/>
                <w:sz w:val="20"/>
                <w:szCs w:val="20"/>
                <w:lang w:val="en-US"/>
              </w:rPr>
              <w:t>final</w:t>
            </w:r>
            <w:r w:rsidRPr="00BD65C5">
              <w:rPr>
                <w:color w:val="333333"/>
                <w:sz w:val="20"/>
                <w:szCs w:val="20"/>
                <w:lang w:val="en-US"/>
              </w:rPr>
              <w:t xml:space="preserve"> </w:t>
            </w:r>
            <w:r w:rsidRPr="00BD65C5">
              <w:rPr>
                <w:rStyle w:val="hps"/>
                <w:color w:val="333333"/>
                <w:sz w:val="20"/>
                <w:szCs w:val="20"/>
                <w:lang w:val="en-US"/>
              </w:rPr>
              <w:t>test</w:t>
            </w:r>
          </w:p>
        </w:tc>
        <w:tc>
          <w:tcPr>
            <w:tcW w:w="4036" w:type="dxa"/>
            <w:tcBorders>
              <w:top w:val="single" w:sz="4" w:space="0" w:color="auto"/>
              <w:left w:val="single" w:sz="4" w:space="0" w:color="auto"/>
              <w:bottom w:val="single" w:sz="4" w:space="0" w:color="auto"/>
            </w:tcBorders>
            <w:vAlign w:val="center"/>
          </w:tcPr>
          <w:p w14:paraId="7C19B723" w14:textId="2FE5AD97" w:rsidR="00E649A5" w:rsidRPr="00F8450E" w:rsidRDefault="00E649A5">
            <w:pPr>
              <w:autoSpaceDE w:val="0"/>
              <w:autoSpaceDN w:val="0"/>
              <w:adjustRightInd w:val="0"/>
              <w:jc w:val="center"/>
              <w:rPr>
                <w:sz w:val="20"/>
                <w:szCs w:val="20"/>
                <w:lang w:val="en-US"/>
              </w:rPr>
            </w:pPr>
          </w:p>
        </w:tc>
      </w:tr>
      <w:tr w:rsidR="00E649A5" w:rsidRPr="00F8450E" w14:paraId="7C19B727" w14:textId="77777777" w:rsidTr="00376B24">
        <w:trPr>
          <w:trHeight w:val="264"/>
          <w:jc w:val="center"/>
        </w:trPr>
        <w:tc>
          <w:tcPr>
            <w:tcW w:w="6152" w:type="dxa"/>
            <w:gridSpan w:val="2"/>
            <w:tcBorders>
              <w:top w:val="single" w:sz="4" w:space="0" w:color="auto"/>
              <w:bottom w:val="single" w:sz="12" w:space="0" w:color="000000"/>
              <w:right w:val="single" w:sz="4" w:space="0" w:color="auto"/>
            </w:tcBorders>
            <w:vAlign w:val="center"/>
          </w:tcPr>
          <w:p w14:paraId="7C19B725" w14:textId="77777777" w:rsidR="00E649A5" w:rsidRPr="00F8450E" w:rsidRDefault="00E649A5">
            <w:pPr>
              <w:autoSpaceDE w:val="0"/>
              <w:autoSpaceDN w:val="0"/>
              <w:adjustRightInd w:val="0"/>
              <w:ind w:left="720"/>
              <w:rPr>
                <w:sz w:val="20"/>
                <w:szCs w:val="20"/>
                <w:lang w:val="en-US"/>
              </w:rPr>
            </w:pPr>
          </w:p>
        </w:tc>
        <w:tc>
          <w:tcPr>
            <w:tcW w:w="4036" w:type="dxa"/>
            <w:tcBorders>
              <w:top w:val="single" w:sz="4" w:space="0" w:color="auto"/>
              <w:left w:val="single" w:sz="4" w:space="0" w:color="auto"/>
              <w:bottom w:val="single" w:sz="12" w:space="0" w:color="000000"/>
            </w:tcBorders>
            <w:vAlign w:val="center"/>
          </w:tcPr>
          <w:p w14:paraId="7C19B726" w14:textId="3AFCDF84" w:rsidR="00E649A5" w:rsidRPr="00F8450E" w:rsidRDefault="00E649A5">
            <w:pPr>
              <w:autoSpaceDE w:val="0"/>
              <w:autoSpaceDN w:val="0"/>
              <w:adjustRightInd w:val="0"/>
              <w:rPr>
                <w:sz w:val="20"/>
                <w:szCs w:val="20"/>
              </w:rPr>
            </w:pPr>
            <w:r w:rsidRPr="00F8450E">
              <w:rPr>
                <w:sz w:val="20"/>
                <w:szCs w:val="20"/>
                <w:lang w:val="en-US"/>
              </w:rPr>
              <w:t xml:space="preserve">  total of hours             </w:t>
            </w:r>
            <w:r w:rsidR="00EA4814">
              <w:rPr>
                <w:sz w:val="20"/>
                <w:szCs w:val="20"/>
                <w:lang w:val="en-US"/>
              </w:rPr>
              <w:t>43</w:t>
            </w:r>
          </w:p>
        </w:tc>
      </w:tr>
    </w:tbl>
    <w:p w14:paraId="7C19B72C" w14:textId="77777777" w:rsidR="00E649A5" w:rsidRPr="00F8450E" w:rsidRDefault="00E649A5" w:rsidP="00FD084F">
      <w:pPr>
        <w:tabs>
          <w:tab w:val="left" w:pos="5670"/>
        </w:tabs>
        <w:autoSpaceDE w:val="0"/>
        <w:autoSpaceDN w:val="0"/>
        <w:adjustRightInd w:val="0"/>
        <w:rPr>
          <w:sz w:val="20"/>
          <w:szCs w:val="20"/>
        </w:rPr>
      </w:pPr>
    </w:p>
    <w:tbl>
      <w:tblPr>
        <w:tblW w:w="10206"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8505"/>
        <w:gridCol w:w="1701"/>
      </w:tblGrid>
      <w:tr w:rsidR="00E649A5" w:rsidRPr="00F8450E" w14:paraId="7C19B72E" w14:textId="77777777" w:rsidTr="00376B24">
        <w:tc>
          <w:tcPr>
            <w:tcW w:w="10206" w:type="dxa"/>
            <w:gridSpan w:val="2"/>
            <w:tcBorders>
              <w:top w:val="single" w:sz="12" w:space="0" w:color="auto"/>
            </w:tcBorders>
          </w:tcPr>
          <w:p w14:paraId="7C19B72D" w14:textId="77777777" w:rsidR="00E649A5" w:rsidRPr="00F8450E" w:rsidRDefault="00E649A5">
            <w:pPr>
              <w:tabs>
                <w:tab w:val="left" w:pos="5670"/>
              </w:tabs>
              <w:autoSpaceDE w:val="0"/>
              <w:autoSpaceDN w:val="0"/>
              <w:adjustRightInd w:val="0"/>
              <w:jc w:val="both"/>
              <w:rPr>
                <w:b/>
                <w:i/>
                <w:sz w:val="20"/>
                <w:szCs w:val="20"/>
              </w:rPr>
            </w:pPr>
            <w:r w:rsidRPr="00F8450E">
              <w:rPr>
                <w:b/>
                <w:sz w:val="20"/>
                <w:szCs w:val="20"/>
              </w:rPr>
              <w:t xml:space="preserve"> </w:t>
            </w:r>
            <w:r w:rsidRPr="00F8450E">
              <w:rPr>
                <w:rStyle w:val="hps"/>
                <w:b/>
                <w:color w:val="333333"/>
                <w:sz w:val="20"/>
                <w:szCs w:val="20"/>
              </w:rPr>
              <w:t xml:space="preserve">Course </w:t>
            </w:r>
            <w:proofErr w:type="spellStart"/>
            <w:r w:rsidRPr="00F8450E">
              <w:rPr>
                <w:rStyle w:val="hps"/>
                <w:b/>
                <w:color w:val="333333"/>
                <w:sz w:val="20"/>
                <w:szCs w:val="20"/>
              </w:rPr>
              <w:t>contents</w:t>
            </w:r>
            <w:proofErr w:type="spellEnd"/>
          </w:p>
        </w:tc>
      </w:tr>
      <w:tr w:rsidR="00E649A5" w:rsidRPr="00F8450E" w14:paraId="7C19B772" w14:textId="77777777" w:rsidTr="00376B24">
        <w:trPr>
          <w:trHeight w:val="330"/>
        </w:trPr>
        <w:tc>
          <w:tcPr>
            <w:tcW w:w="8505" w:type="dxa"/>
          </w:tcPr>
          <w:p w14:paraId="7C19B72F" w14:textId="77777777" w:rsidR="00E649A5" w:rsidRPr="00BD65C5" w:rsidRDefault="00E649A5">
            <w:pPr>
              <w:tabs>
                <w:tab w:val="left" w:pos="5670"/>
              </w:tabs>
              <w:autoSpaceDE w:val="0"/>
              <w:autoSpaceDN w:val="0"/>
              <w:adjustRightInd w:val="0"/>
              <w:jc w:val="center"/>
              <w:rPr>
                <w:rStyle w:val="hps"/>
                <w:b/>
                <w:color w:val="333333"/>
                <w:sz w:val="20"/>
                <w:szCs w:val="20"/>
                <w:lang w:val="en-US"/>
              </w:rPr>
            </w:pPr>
            <w:r w:rsidRPr="00BD65C5">
              <w:rPr>
                <w:rStyle w:val="hps"/>
                <w:b/>
                <w:color w:val="333333"/>
                <w:sz w:val="20"/>
                <w:szCs w:val="20"/>
                <w:lang w:val="en-US"/>
              </w:rPr>
              <w:t>Topics</w:t>
            </w:r>
          </w:p>
          <w:p w14:paraId="7C19B730" w14:textId="77777777" w:rsidR="00E649A5" w:rsidRPr="00F8450E" w:rsidRDefault="00E649A5" w:rsidP="006F0BE9">
            <w:pPr>
              <w:pStyle w:val="Zwykytekst"/>
              <w:rPr>
                <w:rFonts w:ascii="Times New Roman" w:eastAsia="MS Mincho" w:hAnsi="Times New Roman" w:cs="Times New Roman"/>
                <w:b/>
                <w:lang w:val="en-US"/>
              </w:rPr>
            </w:pPr>
            <w:r w:rsidRPr="00F8450E">
              <w:rPr>
                <w:rFonts w:ascii="Times New Roman" w:eastAsia="MS Mincho" w:hAnsi="Times New Roman" w:cs="Times New Roman"/>
                <w:b/>
                <w:lang w:val="en-US"/>
              </w:rPr>
              <w:t>Lectures</w:t>
            </w:r>
          </w:p>
          <w:p w14:paraId="7C19B731" w14:textId="77777777" w:rsidR="00E649A5" w:rsidRPr="00F8450E" w:rsidRDefault="00E649A5" w:rsidP="006F0BE9">
            <w:pPr>
              <w:pStyle w:val="Zwykytekst"/>
              <w:rPr>
                <w:rFonts w:ascii="Times New Roman" w:eastAsia="MS Mincho" w:hAnsi="Times New Roman" w:cs="Times New Roman"/>
                <w:lang w:val="en-US"/>
              </w:rPr>
            </w:pPr>
            <w:r w:rsidRPr="00F8450E">
              <w:rPr>
                <w:rFonts w:ascii="Times New Roman" w:eastAsia="MS Mincho" w:hAnsi="Times New Roman" w:cs="Times New Roman"/>
                <w:lang w:val="en-US"/>
              </w:rPr>
              <w:t>1.  Laws of thermodynamics</w:t>
            </w:r>
          </w:p>
          <w:p w14:paraId="7C19B732" w14:textId="77777777" w:rsidR="00E649A5" w:rsidRPr="00F8450E" w:rsidRDefault="00E649A5" w:rsidP="006F0BE9">
            <w:pPr>
              <w:pStyle w:val="Zwykytekst"/>
              <w:rPr>
                <w:rFonts w:ascii="Times New Roman" w:eastAsia="MS Mincho" w:hAnsi="Times New Roman" w:cs="Times New Roman"/>
                <w:lang w:val="en-US"/>
              </w:rPr>
            </w:pPr>
            <w:r w:rsidRPr="00F8450E">
              <w:rPr>
                <w:rFonts w:ascii="Times New Roman" w:eastAsia="MS Mincho" w:hAnsi="Times New Roman" w:cs="Times New Roman"/>
                <w:lang w:val="en-US"/>
              </w:rPr>
              <w:t xml:space="preserve">     a.   I law of thermodynamics - equivalence of work and heat, internal   </w:t>
            </w:r>
          </w:p>
          <w:p w14:paraId="7C19B733" w14:textId="77777777" w:rsidR="00E649A5" w:rsidRPr="00F8450E" w:rsidRDefault="00E649A5" w:rsidP="006F0BE9">
            <w:pPr>
              <w:pStyle w:val="Zwykytekst"/>
              <w:rPr>
                <w:rFonts w:ascii="Times New Roman" w:eastAsia="MS Mincho" w:hAnsi="Times New Roman" w:cs="Times New Roman"/>
                <w:lang w:val="en-US"/>
              </w:rPr>
            </w:pPr>
            <w:r w:rsidRPr="00F8450E">
              <w:rPr>
                <w:rFonts w:ascii="Times New Roman" w:eastAsia="MS Mincho" w:hAnsi="Times New Roman" w:cs="Times New Roman"/>
                <w:lang w:val="en-US"/>
              </w:rPr>
              <w:t xml:space="preserve">           energy</w:t>
            </w:r>
          </w:p>
          <w:p w14:paraId="7C19B734" w14:textId="77777777" w:rsidR="00E649A5" w:rsidRPr="00F8450E" w:rsidRDefault="00E649A5" w:rsidP="006F0BE9">
            <w:pPr>
              <w:pStyle w:val="Zwykytekst"/>
              <w:rPr>
                <w:rFonts w:ascii="Times New Roman" w:eastAsia="MS Mincho" w:hAnsi="Times New Roman" w:cs="Times New Roman"/>
                <w:lang w:val="en-US"/>
              </w:rPr>
            </w:pPr>
            <w:r w:rsidRPr="00F8450E">
              <w:rPr>
                <w:rFonts w:ascii="Times New Roman" w:eastAsia="MS Mincho" w:hAnsi="Times New Roman" w:cs="Times New Roman"/>
                <w:lang w:val="en-US"/>
              </w:rPr>
              <w:t xml:space="preserve">     b.   II law of thermodynamics for open systems</w:t>
            </w:r>
          </w:p>
          <w:p w14:paraId="7C19B735" w14:textId="77777777" w:rsidR="00E649A5" w:rsidRPr="00F8450E" w:rsidRDefault="00E649A5" w:rsidP="006F0BE9">
            <w:pPr>
              <w:pStyle w:val="Zwykytekst"/>
              <w:rPr>
                <w:rFonts w:ascii="Times New Roman" w:eastAsia="MS Mincho" w:hAnsi="Times New Roman" w:cs="Times New Roman"/>
                <w:lang w:val="en-US"/>
              </w:rPr>
            </w:pPr>
            <w:r w:rsidRPr="00F8450E">
              <w:rPr>
                <w:rFonts w:ascii="Times New Roman" w:eastAsia="MS Mincho" w:hAnsi="Times New Roman" w:cs="Times New Roman"/>
                <w:lang w:val="en-US"/>
              </w:rPr>
              <w:t xml:space="preserve">          -   stationary state, principle of minimum entropy</w:t>
            </w:r>
          </w:p>
          <w:p w14:paraId="7C19B736" w14:textId="77777777" w:rsidR="00E649A5" w:rsidRPr="00F8450E" w:rsidRDefault="00E649A5" w:rsidP="006F0BE9">
            <w:pPr>
              <w:pStyle w:val="Zwykytekst"/>
              <w:rPr>
                <w:rFonts w:ascii="Times New Roman" w:eastAsia="MS Mincho" w:hAnsi="Times New Roman" w:cs="Times New Roman"/>
                <w:lang w:val="en-US"/>
              </w:rPr>
            </w:pPr>
            <w:r w:rsidRPr="00F8450E">
              <w:rPr>
                <w:rFonts w:ascii="Times New Roman" w:eastAsia="MS Mincho" w:hAnsi="Times New Roman" w:cs="Times New Roman"/>
                <w:lang w:val="en-US"/>
              </w:rPr>
              <w:t xml:space="preserve">          -   biological systems as open systems</w:t>
            </w:r>
          </w:p>
          <w:p w14:paraId="7C19B737" w14:textId="77777777" w:rsidR="00E649A5" w:rsidRPr="00F8450E" w:rsidRDefault="00E649A5" w:rsidP="006F0BE9">
            <w:pPr>
              <w:pStyle w:val="Zwykytekst"/>
              <w:numPr>
                <w:ilvl w:val="0"/>
                <w:numId w:val="3"/>
              </w:numPr>
              <w:rPr>
                <w:rFonts w:ascii="Times New Roman" w:eastAsia="MS Mincho" w:hAnsi="Times New Roman" w:cs="Times New Roman"/>
                <w:lang w:val="en-US"/>
              </w:rPr>
            </w:pPr>
            <w:r w:rsidRPr="00F8450E">
              <w:rPr>
                <w:rFonts w:ascii="Times New Roman" w:eastAsia="MS Mincho" w:hAnsi="Times New Roman" w:cs="Times New Roman"/>
                <w:lang w:val="en-US"/>
              </w:rPr>
              <w:t xml:space="preserve">source of entropy and dissipation of energy </w:t>
            </w:r>
          </w:p>
          <w:p w14:paraId="7C19B738" w14:textId="77777777" w:rsidR="00E649A5" w:rsidRPr="00F8450E" w:rsidRDefault="00E649A5" w:rsidP="006F0BE9">
            <w:pPr>
              <w:pStyle w:val="Zwykytekst"/>
              <w:rPr>
                <w:rFonts w:ascii="Times New Roman" w:eastAsia="MS Mincho" w:hAnsi="Times New Roman" w:cs="Times New Roman"/>
                <w:lang w:val="en-US"/>
              </w:rPr>
            </w:pPr>
            <w:r w:rsidRPr="00F8450E">
              <w:rPr>
                <w:rFonts w:ascii="Times New Roman" w:eastAsia="MS Mincho" w:hAnsi="Times New Roman" w:cs="Times New Roman"/>
                <w:lang w:val="en-US"/>
              </w:rPr>
              <w:t xml:space="preserve">    d.  coupled processes and their significance in biology</w:t>
            </w:r>
          </w:p>
          <w:p w14:paraId="7C19B739" w14:textId="77777777" w:rsidR="00E649A5" w:rsidRPr="00F8450E" w:rsidRDefault="00E649A5" w:rsidP="006F0BE9">
            <w:pPr>
              <w:pStyle w:val="Zwykytekst"/>
              <w:rPr>
                <w:rFonts w:ascii="Times New Roman" w:eastAsia="MS Mincho" w:hAnsi="Times New Roman" w:cs="Times New Roman"/>
                <w:lang w:val="en-US"/>
              </w:rPr>
            </w:pPr>
            <w:r w:rsidRPr="00F8450E">
              <w:rPr>
                <w:rFonts w:ascii="Times New Roman" w:eastAsia="MS Mincho" w:hAnsi="Times New Roman" w:cs="Times New Roman"/>
                <w:lang w:val="en-US"/>
              </w:rPr>
              <w:t xml:space="preserve"> 2.   Molecular interactions and their role in forming of biological structures</w:t>
            </w:r>
          </w:p>
          <w:p w14:paraId="7C19B73A" w14:textId="77777777" w:rsidR="00E649A5" w:rsidRPr="00F8450E" w:rsidRDefault="00E649A5" w:rsidP="006F0BE9">
            <w:pPr>
              <w:pStyle w:val="Zwykytekst"/>
              <w:rPr>
                <w:rFonts w:ascii="Times New Roman" w:eastAsia="MS Mincho" w:hAnsi="Times New Roman" w:cs="Times New Roman"/>
                <w:lang w:val="en-US"/>
              </w:rPr>
            </w:pPr>
            <w:r w:rsidRPr="00F8450E">
              <w:rPr>
                <w:rFonts w:ascii="Times New Roman" w:eastAsia="MS Mincho" w:hAnsi="Times New Roman" w:cs="Times New Roman"/>
                <w:lang w:val="en-US"/>
              </w:rPr>
              <w:t xml:space="preserve">          -   electrostatic forces</w:t>
            </w:r>
          </w:p>
          <w:p w14:paraId="7C19B73B" w14:textId="77777777" w:rsidR="00E649A5" w:rsidRPr="00F8450E" w:rsidRDefault="00E649A5" w:rsidP="006F0BE9">
            <w:pPr>
              <w:pStyle w:val="Zwykytekst"/>
              <w:rPr>
                <w:rFonts w:ascii="Times New Roman" w:eastAsia="MS Mincho" w:hAnsi="Times New Roman" w:cs="Times New Roman"/>
                <w:lang w:val="en-US"/>
              </w:rPr>
            </w:pPr>
            <w:r w:rsidRPr="00F8450E">
              <w:rPr>
                <w:rFonts w:ascii="Times New Roman" w:eastAsia="MS Mincho" w:hAnsi="Times New Roman" w:cs="Times New Roman"/>
                <w:lang w:val="en-US"/>
              </w:rPr>
              <w:t xml:space="preserve">          -   hydrogen bonds</w:t>
            </w:r>
          </w:p>
          <w:p w14:paraId="7C19B73C" w14:textId="77777777" w:rsidR="00E649A5" w:rsidRPr="00F8450E" w:rsidRDefault="00E649A5" w:rsidP="006F0BE9">
            <w:pPr>
              <w:pStyle w:val="Zwykytekst"/>
              <w:rPr>
                <w:rFonts w:ascii="Times New Roman" w:eastAsia="MS Mincho" w:hAnsi="Times New Roman" w:cs="Times New Roman"/>
                <w:lang w:val="en-US"/>
              </w:rPr>
            </w:pPr>
            <w:r w:rsidRPr="00F8450E">
              <w:rPr>
                <w:rFonts w:ascii="Times New Roman" w:eastAsia="MS Mincho" w:hAnsi="Times New Roman" w:cs="Times New Roman"/>
                <w:lang w:val="en-US"/>
              </w:rPr>
              <w:t xml:space="preserve">          -   Van der Waals forces</w:t>
            </w:r>
          </w:p>
          <w:p w14:paraId="7C19B73D" w14:textId="77777777" w:rsidR="00E649A5" w:rsidRPr="00F8450E" w:rsidRDefault="00E649A5" w:rsidP="006F0BE9">
            <w:pPr>
              <w:pStyle w:val="Zwykytekst"/>
              <w:rPr>
                <w:rFonts w:ascii="Times New Roman" w:eastAsia="MS Mincho" w:hAnsi="Times New Roman" w:cs="Times New Roman"/>
                <w:lang w:val="en-US"/>
              </w:rPr>
            </w:pPr>
            <w:r w:rsidRPr="00F8450E">
              <w:rPr>
                <w:rFonts w:ascii="Times New Roman" w:eastAsia="MS Mincho" w:hAnsi="Times New Roman" w:cs="Times New Roman"/>
                <w:lang w:val="en-US"/>
              </w:rPr>
              <w:t xml:space="preserve">          -   hydrophobic effects</w:t>
            </w:r>
          </w:p>
          <w:p w14:paraId="7C19B73E" w14:textId="77777777" w:rsidR="00E649A5" w:rsidRPr="00F8450E" w:rsidRDefault="00E649A5" w:rsidP="006F0BE9">
            <w:pPr>
              <w:pStyle w:val="Zwykytekst"/>
              <w:rPr>
                <w:rFonts w:ascii="Times New Roman" w:eastAsia="MS Mincho" w:hAnsi="Times New Roman" w:cs="Times New Roman"/>
                <w:lang w:val="en-US"/>
              </w:rPr>
            </w:pPr>
            <w:r w:rsidRPr="00F8450E">
              <w:rPr>
                <w:rFonts w:ascii="Times New Roman" w:eastAsia="MS Mincho" w:hAnsi="Times New Roman" w:cs="Times New Roman"/>
                <w:lang w:val="en-US"/>
              </w:rPr>
              <w:t xml:space="preserve"> 3.  Structure of biological membranes and their properties:</w:t>
            </w:r>
          </w:p>
          <w:p w14:paraId="7C19B73F" w14:textId="77777777" w:rsidR="00E649A5" w:rsidRPr="00F8450E" w:rsidRDefault="00E649A5" w:rsidP="006F0BE9">
            <w:pPr>
              <w:pStyle w:val="Zwykytekst"/>
              <w:rPr>
                <w:rFonts w:ascii="Times New Roman" w:eastAsia="MS Mincho" w:hAnsi="Times New Roman" w:cs="Times New Roman"/>
                <w:lang w:val="en-US"/>
              </w:rPr>
            </w:pPr>
            <w:r w:rsidRPr="00F8450E">
              <w:rPr>
                <w:rFonts w:ascii="Times New Roman" w:eastAsia="MS Mincho" w:hAnsi="Times New Roman" w:cs="Times New Roman"/>
                <w:lang w:val="en-US"/>
              </w:rPr>
              <w:t xml:space="preserve">          -   major components of biological membranes</w:t>
            </w:r>
          </w:p>
          <w:p w14:paraId="7C19B740" w14:textId="77777777" w:rsidR="00E649A5" w:rsidRPr="00F8450E" w:rsidRDefault="00E649A5" w:rsidP="006F0BE9">
            <w:pPr>
              <w:pStyle w:val="Zwykytekst"/>
              <w:rPr>
                <w:rFonts w:ascii="Times New Roman" w:eastAsia="MS Mincho" w:hAnsi="Times New Roman" w:cs="Times New Roman"/>
                <w:lang w:val="en-US"/>
              </w:rPr>
            </w:pPr>
            <w:r w:rsidRPr="00F8450E">
              <w:rPr>
                <w:rFonts w:ascii="Times New Roman" w:eastAsia="MS Mincho" w:hAnsi="Times New Roman" w:cs="Times New Roman"/>
                <w:lang w:val="en-US"/>
              </w:rPr>
              <w:t xml:space="preserve">          -   physical properties of proteins and lipids</w:t>
            </w:r>
          </w:p>
          <w:p w14:paraId="7C19B741" w14:textId="77777777" w:rsidR="00E649A5" w:rsidRPr="00F8450E" w:rsidRDefault="00E649A5" w:rsidP="006F0BE9">
            <w:pPr>
              <w:pStyle w:val="Zwykytekst"/>
              <w:rPr>
                <w:rFonts w:ascii="Times New Roman" w:eastAsia="MS Mincho" w:hAnsi="Times New Roman" w:cs="Times New Roman"/>
                <w:lang w:val="en-US"/>
              </w:rPr>
            </w:pPr>
            <w:r w:rsidRPr="00F8450E">
              <w:rPr>
                <w:rFonts w:ascii="Times New Roman" w:eastAsia="MS Mincho" w:hAnsi="Times New Roman" w:cs="Times New Roman"/>
                <w:lang w:val="en-US"/>
              </w:rPr>
              <w:t xml:space="preserve">          -   model of Singer and Nicolson</w:t>
            </w:r>
          </w:p>
          <w:p w14:paraId="7C19B742" w14:textId="77777777" w:rsidR="00E649A5" w:rsidRPr="00F8450E" w:rsidRDefault="00E649A5" w:rsidP="006F0BE9">
            <w:pPr>
              <w:pStyle w:val="Zwykytekst"/>
              <w:rPr>
                <w:rFonts w:ascii="Times New Roman" w:eastAsia="MS Mincho" w:hAnsi="Times New Roman" w:cs="Times New Roman"/>
                <w:lang w:val="en-US"/>
              </w:rPr>
            </w:pPr>
            <w:r w:rsidRPr="00F8450E">
              <w:rPr>
                <w:rFonts w:ascii="Times New Roman" w:eastAsia="MS Mincho" w:hAnsi="Times New Roman" w:cs="Times New Roman"/>
                <w:lang w:val="en-US"/>
              </w:rPr>
              <w:t xml:space="preserve">          -   properties of biological membranes resulting from physical properties of </w:t>
            </w:r>
          </w:p>
          <w:p w14:paraId="7C19B743" w14:textId="77777777" w:rsidR="00E649A5" w:rsidRPr="00F8450E" w:rsidRDefault="00E649A5" w:rsidP="006F0BE9">
            <w:pPr>
              <w:pStyle w:val="Zwykytekst"/>
              <w:rPr>
                <w:rFonts w:ascii="Times New Roman" w:eastAsia="MS Mincho" w:hAnsi="Times New Roman" w:cs="Times New Roman"/>
                <w:lang w:val="en-US"/>
              </w:rPr>
            </w:pPr>
            <w:r w:rsidRPr="00F8450E">
              <w:rPr>
                <w:rFonts w:ascii="Times New Roman" w:eastAsia="MS Mincho" w:hAnsi="Times New Roman" w:cs="Times New Roman"/>
                <w:lang w:val="en-US"/>
              </w:rPr>
              <w:t xml:space="preserve">              their components</w:t>
            </w:r>
          </w:p>
          <w:p w14:paraId="7C19B744" w14:textId="77777777" w:rsidR="00E649A5" w:rsidRPr="00F8450E" w:rsidRDefault="00E649A5" w:rsidP="006F0BE9">
            <w:pPr>
              <w:pStyle w:val="Zwykytekst"/>
              <w:rPr>
                <w:rFonts w:ascii="Times New Roman" w:eastAsia="MS Mincho" w:hAnsi="Times New Roman" w:cs="Times New Roman"/>
                <w:lang w:val="en-US"/>
              </w:rPr>
            </w:pPr>
            <w:r w:rsidRPr="00F8450E">
              <w:rPr>
                <w:rFonts w:ascii="Times New Roman" w:eastAsia="MS Mincho" w:hAnsi="Times New Roman" w:cs="Times New Roman"/>
                <w:lang w:val="en-US"/>
              </w:rPr>
              <w:t xml:space="preserve">4.   Membrane transport: </w:t>
            </w:r>
          </w:p>
          <w:p w14:paraId="7C19B745" w14:textId="77777777" w:rsidR="00E649A5" w:rsidRPr="00F8450E" w:rsidRDefault="00E649A5" w:rsidP="006F0BE9">
            <w:pPr>
              <w:pStyle w:val="Zwykytekst"/>
              <w:rPr>
                <w:rFonts w:ascii="Times New Roman" w:eastAsia="MS Mincho" w:hAnsi="Times New Roman" w:cs="Times New Roman"/>
                <w:lang w:val="en-US"/>
              </w:rPr>
            </w:pPr>
            <w:r w:rsidRPr="00F8450E">
              <w:rPr>
                <w:rFonts w:ascii="Times New Roman" w:eastAsia="MS Mincho" w:hAnsi="Times New Roman" w:cs="Times New Roman"/>
                <w:lang w:val="en-US"/>
              </w:rPr>
              <w:t xml:space="preserve">          -   passive transport</w:t>
            </w:r>
          </w:p>
          <w:p w14:paraId="7C19B746" w14:textId="77777777" w:rsidR="00E649A5" w:rsidRPr="00F8450E" w:rsidRDefault="00E649A5" w:rsidP="006F0BE9">
            <w:pPr>
              <w:pStyle w:val="Zwykytekst"/>
              <w:rPr>
                <w:rFonts w:ascii="Times New Roman" w:eastAsia="MS Mincho" w:hAnsi="Times New Roman" w:cs="Times New Roman"/>
                <w:lang w:val="en-US"/>
              </w:rPr>
            </w:pPr>
            <w:r w:rsidRPr="00F8450E">
              <w:rPr>
                <w:rFonts w:ascii="Times New Roman" w:eastAsia="MS Mincho" w:hAnsi="Times New Roman" w:cs="Times New Roman"/>
                <w:lang w:val="en-US"/>
              </w:rPr>
              <w:t xml:space="preserve">          -   active transport</w:t>
            </w:r>
          </w:p>
          <w:p w14:paraId="7C19B747" w14:textId="77777777" w:rsidR="00E649A5" w:rsidRPr="00F8450E" w:rsidRDefault="00E649A5" w:rsidP="006F0BE9">
            <w:pPr>
              <w:pStyle w:val="Zwykytekst"/>
              <w:rPr>
                <w:rFonts w:ascii="Times New Roman" w:eastAsia="MS Mincho" w:hAnsi="Times New Roman" w:cs="Times New Roman"/>
                <w:lang w:val="en-US"/>
              </w:rPr>
            </w:pPr>
            <w:r w:rsidRPr="00F8450E">
              <w:rPr>
                <w:rFonts w:ascii="Times New Roman" w:eastAsia="MS Mincho" w:hAnsi="Times New Roman" w:cs="Times New Roman"/>
                <w:lang w:val="en-US"/>
              </w:rPr>
              <w:t xml:space="preserve"> 5. Bioelectric phenomena in membranes </w:t>
            </w:r>
          </w:p>
          <w:p w14:paraId="7C19B748" w14:textId="77777777" w:rsidR="00E649A5" w:rsidRPr="00F8450E" w:rsidRDefault="00E649A5" w:rsidP="006F0BE9">
            <w:pPr>
              <w:pStyle w:val="Zwykytekst"/>
              <w:rPr>
                <w:rFonts w:ascii="Times New Roman" w:eastAsia="MS Mincho" w:hAnsi="Times New Roman" w:cs="Times New Roman"/>
                <w:lang w:val="en-US"/>
              </w:rPr>
            </w:pPr>
            <w:r w:rsidRPr="00F8450E">
              <w:rPr>
                <w:rFonts w:ascii="Times New Roman" w:eastAsia="MS Mincho" w:hAnsi="Times New Roman" w:cs="Times New Roman"/>
                <w:lang w:val="en-US"/>
              </w:rPr>
              <w:t xml:space="preserve">          -   basic features and classification of ionic channels</w:t>
            </w:r>
          </w:p>
          <w:p w14:paraId="7C19B749" w14:textId="77777777" w:rsidR="00E649A5" w:rsidRPr="00F8450E" w:rsidRDefault="00E649A5" w:rsidP="006F0BE9">
            <w:pPr>
              <w:pStyle w:val="Zwykytekst"/>
              <w:rPr>
                <w:rFonts w:ascii="Times New Roman" w:eastAsia="MS Mincho" w:hAnsi="Times New Roman" w:cs="Times New Roman"/>
                <w:lang w:val="en-US"/>
              </w:rPr>
            </w:pPr>
            <w:r w:rsidRPr="00F8450E">
              <w:rPr>
                <w:rFonts w:ascii="Times New Roman" w:eastAsia="MS Mincho" w:hAnsi="Times New Roman" w:cs="Times New Roman"/>
                <w:lang w:val="en-US"/>
              </w:rPr>
              <w:t xml:space="preserve">          -   resting  potential</w:t>
            </w:r>
          </w:p>
          <w:p w14:paraId="7C19B74A" w14:textId="77777777" w:rsidR="00E649A5" w:rsidRPr="00F8450E" w:rsidRDefault="00E649A5" w:rsidP="006F0BE9">
            <w:pPr>
              <w:pStyle w:val="Zwykytekst"/>
              <w:rPr>
                <w:rFonts w:ascii="Times New Roman" w:eastAsia="MS Mincho" w:hAnsi="Times New Roman" w:cs="Times New Roman"/>
                <w:lang w:val="en-US"/>
              </w:rPr>
            </w:pPr>
            <w:r w:rsidRPr="00F8450E">
              <w:rPr>
                <w:rFonts w:ascii="Times New Roman" w:eastAsia="MS Mincho" w:hAnsi="Times New Roman" w:cs="Times New Roman"/>
                <w:lang w:val="en-US"/>
              </w:rPr>
              <w:t xml:space="preserve">          -   action potential</w:t>
            </w:r>
          </w:p>
          <w:p w14:paraId="7C19B74B" w14:textId="77777777" w:rsidR="00E649A5" w:rsidRPr="00F8450E" w:rsidRDefault="00E649A5" w:rsidP="006F0BE9">
            <w:pPr>
              <w:pStyle w:val="Zwykytekst"/>
              <w:rPr>
                <w:rFonts w:ascii="Times New Roman" w:eastAsia="MS Mincho" w:hAnsi="Times New Roman" w:cs="Times New Roman"/>
                <w:lang w:val="en-US"/>
              </w:rPr>
            </w:pPr>
            <w:r w:rsidRPr="00F8450E">
              <w:rPr>
                <w:rFonts w:ascii="Times New Roman" w:eastAsia="MS Mincho" w:hAnsi="Times New Roman" w:cs="Times New Roman"/>
                <w:lang w:val="en-US"/>
              </w:rPr>
              <w:t xml:space="preserve">          - mechanism of propagation of action potential in axon</w:t>
            </w:r>
          </w:p>
          <w:p w14:paraId="7C19B752" w14:textId="6A885290" w:rsidR="00E649A5" w:rsidRPr="00F8450E" w:rsidRDefault="00E649A5" w:rsidP="006F0BE9">
            <w:pPr>
              <w:pStyle w:val="Zwykytekst"/>
              <w:rPr>
                <w:rFonts w:ascii="Times New Roman" w:eastAsia="MS Mincho" w:hAnsi="Times New Roman" w:cs="Times New Roman"/>
                <w:lang w:val="en-US"/>
              </w:rPr>
            </w:pPr>
            <w:r w:rsidRPr="00F8450E">
              <w:rPr>
                <w:rFonts w:ascii="Times New Roman" w:eastAsia="MS Mincho" w:hAnsi="Times New Roman" w:cs="Times New Roman"/>
                <w:lang w:val="en-US"/>
              </w:rPr>
              <w:t xml:space="preserve">8. Physical bases of NMR imaging and NMR spectroscopy </w:t>
            </w:r>
          </w:p>
          <w:p w14:paraId="7C19B753" w14:textId="77777777" w:rsidR="00E649A5" w:rsidRPr="00F8450E" w:rsidRDefault="00E649A5" w:rsidP="006F0BE9">
            <w:pPr>
              <w:pStyle w:val="Zwykytekst"/>
              <w:rPr>
                <w:rFonts w:ascii="Times New Roman" w:eastAsia="MS Mincho" w:hAnsi="Times New Roman" w:cs="Times New Roman"/>
                <w:lang w:val="en-US"/>
              </w:rPr>
            </w:pPr>
            <w:r w:rsidRPr="00F8450E">
              <w:rPr>
                <w:rFonts w:ascii="Times New Roman" w:eastAsia="MS Mincho" w:hAnsi="Times New Roman" w:cs="Times New Roman"/>
                <w:lang w:val="en-US"/>
              </w:rPr>
              <w:t xml:space="preserve"> 9. Effects of temperature and humidity on human organism</w:t>
            </w:r>
          </w:p>
          <w:p w14:paraId="7C19B754" w14:textId="77777777" w:rsidR="00E649A5" w:rsidRPr="00F8450E" w:rsidRDefault="00E649A5" w:rsidP="006F0BE9">
            <w:pPr>
              <w:pStyle w:val="Zwykytekst"/>
              <w:rPr>
                <w:rFonts w:ascii="Times New Roman" w:eastAsia="MS Mincho" w:hAnsi="Times New Roman" w:cs="Times New Roman"/>
                <w:lang w:val="en-US"/>
              </w:rPr>
            </w:pPr>
            <w:r w:rsidRPr="00F8450E">
              <w:rPr>
                <w:rFonts w:ascii="Times New Roman" w:eastAsia="MS Mincho" w:hAnsi="Times New Roman" w:cs="Times New Roman"/>
                <w:lang w:val="en-US"/>
              </w:rPr>
              <w:t xml:space="preserve">    a. mechanism of heat exchange between the organism and environment, (conduction, convection, infrared radiation, evaporation)</w:t>
            </w:r>
          </w:p>
          <w:p w14:paraId="7C19B755" w14:textId="77777777" w:rsidR="00E649A5" w:rsidRPr="00F8450E" w:rsidRDefault="00E649A5" w:rsidP="006F0BE9">
            <w:pPr>
              <w:pStyle w:val="Zwykytekst"/>
              <w:rPr>
                <w:rFonts w:ascii="Times New Roman" w:eastAsia="MS Mincho" w:hAnsi="Times New Roman" w:cs="Times New Roman"/>
                <w:lang w:val="en-US"/>
              </w:rPr>
            </w:pPr>
            <w:r w:rsidRPr="00F8450E">
              <w:rPr>
                <w:rFonts w:ascii="Times New Roman" w:eastAsia="MS Mincho" w:hAnsi="Times New Roman" w:cs="Times New Roman"/>
                <w:lang w:val="en-US"/>
              </w:rPr>
              <w:t xml:space="preserve">    b. thermoregulation</w:t>
            </w:r>
          </w:p>
          <w:p w14:paraId="7C19B756" w14:textId="77777777" w:rsidR="00E649A5" w:rsidRPr="00F8450E" w:rsidRDefault="00E649A5" w:rsidP="006F0BE9">
            <w:pPr>
              <w:pStyle w:val="Zwykytekst"/>
              <w:rPr>
                <w:rFonts w:ascii="Times New Roman" w:eastAsia="MS Mincho" w:hAnsi="Times New Roman" w:cs="Times New Roman"/>
                <w:lang w:val="en-US"/>
              </w:rPr>
            </w:pPr>
            <w:r w:rsidRPr="00F8450E">
              <w:rPr>
                <w:rFonts w:ascii="Times New Roman" w:eastAsia="MS Mincho" w:hAnsi="Times New Roman" w:cs="Times New Roman"/>
                <w:lang w:val="en-US"/>
              </w:rPr>
              <w:t>10. Influence of non-ionizing radiation on human organism</w:t>
            </w:r>
          </w:p>
          <w:p w14:paraId="7C19B757" w14:textId="77777777" w:rsidR="00E649A5" w:rsidRPr="00F8450E" w:rsidRDefault="00E649A5" w:rsidP="006F0BE9">
            <w:pPr>
              <w:pStyle w:val="Zwykytekst"/>
              <w:rPr>
                <w:rFonts w:ascii="Times New Roman" w:eastAsia="MS Mincho" w:hAnsi="Times New Roman" w:cs="Times New Roman"/>
                <w:b/>
                <w:lang w:val="en-US"/>
              </w:rPr>
            </w:pPr>
            <w:r w:rsidRPr="00F8450E">
              <w:rPr>
                <w:rFonts w:ascii="Times New Roman" w:eastAsia="MS Mincho" w:hAnsi="Times New Roman" w:cs="Times New Roman"/>
                <w:b/>
                <w:lang w:val="en-US"/>
              </w:rPr>
              <w:t>Classes</w:t>
            </w:r>
          </w:p>
          <w:p w14:paraId="7C19B758" w14:textId="77777777" w:rsidR="00E649A5" w:rsidRPr="00F8450E" w:rsidRDefault="00E649A5" w:rsidP="006F0BE9">
            <w:pPr>
              <w:pStyle w:val="Zwykytekst"/>
              <w:rPr>
                <w:rFonts w:ascii="Times New Roman" w:eastAsia="MS Mincho" w:hAnsi="Times New Roman" w:cs="Times New Roman"/>
                <w:lang w:val="en-US"/>
              </w:rPr>
            </w:pPr>
            <w:r w:rsidRPr="00F8450E">
              <w:rPr>
                <w:rFonts w:ascii="Times New Roman" w:eastAsia="MS Mincho" w:hAnsi="Times New Roman" w:cs="Times New Roman"/>
                <w:lang w:val="en-US"/>
              </w:rPr>
              <w:t xml:space="preserve">l.   Law of radioactive disintegration, natural and artificial radioisotopes, </w:t>
            </w:r>
          </w:p>
          <w:p w14:paraId="7C19B759" w14:textId="77777777" w:rsidR="00E649A5" w:rsidRPr="00F8450E" w:rsidRDefault="00E649A5" w:rsidP="006F0BE9">
            <w:pPr>
              <w:pStyle w:val="Zwykytekst"/>
              <w:rPr>
                <w:rFonts w:ascii="Times New Roman" w:eastAsia="MS Mincho" w:hAnsi="Times New Roman" w:cs="Times New Roman"/>
                <w:lang w:val="en-US"/>
              </w:rPr>
            </w:pPr>
            <w:r w:rsidRPr="00F8450E">
              <w:rPr>
                <w:rFonts w:ascii="Times New Roman" w:eastAsia="MS Mincho" w:hAnsi="Times New Roman" w:cs="Times New Roman"/>
                <w:lang w:val="en-US"/>
              </w:rPr>
              <w:t xml:space="preserve">     determination of activity of samples</w:t>
            </w:r>
          </w:p>
          <w:p w14:paraId="7C19B75A" w14:textId="77777777" w:rsidR="00E649A5" w:rsidRPr="00F8450E" w:rsidRDefault="00E649A5" w:rsidP="006F0BE9">
            <w:pPr>
              <w:pStyle w:val="Zwykytekst"/>
              <w:rPr>
                <w:rFonts w:ascii="Times New Roman" w:eastAsia="MS Mincho" w:hAnsi="Times New Roman" w:cs="Times New Roman"/>
                <w:lang w:val="en-US"/>
              </w:rPr>
            </w:pPr>
            <w:r w:rsidRPr="00F8450E">
              <w:rPr>
                <w:rFonts w:ascii="Times New Roman" w:eastAsia="MS Mincho" w:hAnsi="Times New Roman" w:cs="Times New Roman"/>
                <w:lang w:val="en-US"/>
              </w:rPr>
              <w:lastRenderedPageBreak/>
              <w:t>2.   Effect of ionizing radiation on matter</w:t>
            </w:r>
          </w:p>
          <w:p w14:paraId="7C19B75B" w14:textId="77777777" w:rsidR="00E649A5" w:rsidRPr="00F8450E" w:rsidRDefault="00E649A5" w:rsidP="006F0BE9">
            <w:pPr>
              <w:pStyle w:val="Zwykytekst"/>
              <w:ind w:firstLine="387"/>
              <w:rPr>
                <w:rFonts w:ascii="Times New Roman" w:eastAsia="MS Mincho" w:hAnsi="Times New Roman" w:cs="Times New Roman"/>
                <w:lang w:val="en-US"/>
              </w:rPr>
            </w:pPr>
            <w:r w:rsidRPr="00F8450E">
              <w:rPr>
                <w:rFonts w:ascii="Times New Roman" w:eastAsia="MS Mincho" w:hAnsi="Times New Roman" w:cs="Times New Roman"/>
                <w:lang w:val="en-US"/>
              </w:rPr>
              <w:t>- absorption of corpuscular radiation</w:t>
            </w:r>
          </w:p>
          <w:p w14:paraId="7C19B75C" w14:textId="77777777" w:rsidR="00E649A5" w:rsidRPr="00F8450E" w:rsidRDefault="00E649A5" w:rsidP="006F0BE9">
            <w:pPr>
              <w:pStyle w:val="Zwykytekst"/>
              <w:ind w:firstLine="387"/>
              <w:rPr>
                <w:rFonts w:ascii="Times New Roman" w:eastAsia="MS Mincho" w:hAnsi="Times New Roman" w:cs="Times New Roman"/>
                <w:lang w:val="en-US"/>
              </w:rPr>
            </w:pPr>
            <w:r w:rsidRPr="00F8450E">
              <w:rPr>
                <w:rFonts w:ascii="Times New Roman" w:eastAsia="MS Mincho" w:hAnsi="Times New Roman" w:cs="Times New Roman"/>
                <w:lang w:val="en-US"/>
              </w:rPr>
              <w:t xml:space="preserve">- attenuation of radiation </w:t>
            </w:r>
          </w:p>
          <w:p w14:paraId="7C19B75D" w14:textId="77777777" w:rsidR="00E649A5" w:rsidRPr="00F8450E" w:rsidRDefault="00E649A5" w:rsidP="006F0BE9">
            <w:pPr>
              <w:pStyle w:val="Zwykytekst"/>
              <w:ind w:firstLine="387"/>
              <w:rPr>
                <w:rFonts w:ascii="Times New Roman" w:eastAsia="MS Mincho" w:hAnsi="Times New Roman" w:cs="Times New Roman"/>
                <w:lang w:val="en-US"/>
              </w:rPr>
            </w:pPr>
            <w:r w:rsidRPr="00F8450E">
              <w:rPr>
                <w:rFonts w:ascii="Times New Roman" w:eastAsia="MS Mincho" w:hAnsi="Times New Roman" w:cs="Times New Roman"/>
                <w:lang w:val="en-US"/>
              </w:rPr>
              <w:t>- use of radiation in medicine</w:t>
            </w:r>
          </w:p>
          <w:p w14:paraId="7C19B75E" w14:textId="77777777" w:rsidR="00E649A5" w:rsidRPr="00F8450E" w:rsidRDefault="00E649A5" w:rsidP="006F0BE9">
            <w:pPr>
              <w:pStyle w:val="Zwykytekst"/>
              <w:rPr>
                <w:rFonts w:ascii="Times New Roman" w:eastAsia="MS Mincho" w:hAnsi="Times New Roman" w:cs="Times New Roman"/>
                <w:lang w:val="en-US"/>
              </w:rPr>
            </w:pPr>
            <w:r w:rsidRPr="00F8450E">
              <w:rPr>
                <w:rFonts w:ascii="Times New Roman" w:eastAsia="MS Mincho" w:hAnsi="Times New Roman" w:cs="Times New Roman"/>
                <w:lang w:val="en-US"/>
              </w:rPr>
              <w:t>3.   Methods of detection of radiation and statistics of measurements</w:t>
            </w:r>
          </w:p>
          <w:p w14:paraId="7C19B75F" w14:textId="77777777" w:rsidR="00E649A5" w:rsidRPr="00F8450E" w:rsidRDefault="00E649A5" w:rsidP="006F0BE9">
            <w:pPr>
              <w:pStyle w:val="Zwykytekst"/>
              <w:rPr>
                <w:rFonts w:ascii="Times New Roman" w:eastAsia="MS Mincho" w:hAnsi="Times New Roman" w:cs="Times New Roman"/>
                <w:lang w:val="en-US"/>
              </w:rPr>
            </w:pPr>
            <w:r w:rsidRPr="00F8450E">
              <w:rPr>
                <w:rFonts w:ascii="Times New Roman" w:eastAsia="MS Mincho" w:hAnsi="Times New Roman" w:cs="Times New Roman"/>
                <w:lang w:val="en-US"/>
              </w:rPr>
              <w:t xml:space="preserve">4.   Biophysics of human voice: physical and physiological features of sound and </w:t>
            </w:r>
          </w:p>
          <w:p w14:paraId="7C19B760" w14:textId="77777777" w:rsidR="00E649A5" w:rsidRPr="00F8450E" w:rsidRDefault="00E649A5" w:rsidP="006F0BE9">
            <w:pPr>
              <w:pStyle w:val="Zwykytekst"/>
              <w:rPr>
                <w:rFonts w:ascii="Times New Roman" w:eastAsia="MS Mincho" w:hAnsi="Times New Roman" w:cs="Times New Roman"/>
                <w:lang w:val="en-US"/>
              </w:rPr>
            </w:pPr>
            <w:r w:rsidRPr="00F8450E">
              <w:rPr>
                <w:rFonts w:ascii="Times New Roman" w:eastAsia="MS Mincho" w:hAnsi="Times New Roman" w:cs="Times New Roman"/>
                <w:lang w:val="en-US"/>
              </w:rPr>
              <w:t xml:space="preserve">      their interrelations</w:t>
            </w:r>
          </w:p>
          <w:p w14:paraId="7C19B761" w14:textId="77777777" w:rsidR="00E649A5" w:rsidRPr="00F8450E" w:rsidRDefault="00E649A5" w:rsidP="006F0BE9">
            <w:pPr>
              <w:pStyle w:val="Zwykytekst"/>
              <w:rPr>
                <w:rFonts w:ascii="Times New Roman" w:eastAsia="MS Mincho" w:hAnsi="Times New Roman" w:cs="Times New Roman"/>
                <w:lang w:val="en-US"/>
              </w:rPr>
            </w:pPr>
            <w:r>
              <w:rPr>
                <w:rFonts w:ascii="Times New Roman" w:eastAsia="MS Mincho" w:hAnsi="Times New Roman" w:cs="Times New Roman"/>
                <w:lang w:val="en-US"/>
              </w:rPr>
              <w:t>5</w:t>
            </w:r>
            <w:r w:rsidRPr="00F8450E">
              <w:rPr>
                <w:rFonts w:ascii="Times New Roman" w:eastAsia="MS Mincho" w:hAnsi="Times New Roman" w:cs="Times New Roman"/>
                <w:lang w:val="en-US"/>
              </w:rPr>
              <w:t xml:space="preserve">.   Physical bases of electrocardiography and description of characteristic </w:t>
            </w:r>
          </w:p>
          <w:p w14:paraId="7C19B762" w14:textId="77777777" w:rsidR="00E649A5" w:rsidRPr="00F8450E" w:rsidRDefault="00E649A5" w:rsidP="006F0BE9">
            <w:pPr>
              <w:pStyle w:val="Zwykytekst"/>
              <w:rPr>
                <w:rFonts w:ascii="Times New Roman" w:eastAsia="MS Mincho" w:hAnsi="Times New Roman" w:cs="Times New Roman"/>
                <w:lang w:val="en-US"/>
              </w:rPr>
            </w:pPr>
            <w:r w:rsidRPr="00F8450E">
              <w:rPr>
                <w:rFonts w:ascii="Times New Roman" w:eastAsia="MS Mincho" w:hAnsi="Times New Roman" w:cs="Times New Roman"/>
                <w:lang w:val="en-US"/>
              </w:rPr>
              <w:t xml:space="preserve">      elements of ECG</w:t>
            </w:r>
          </w:p>
          <w:p w14:paraId="7C19B763" w14:textId="77777777" w:rsidR="00E649A5" w:rsidRPr="00F8450E" w:rsidRDefault="00E649A5" w:rsidP="006F0BE9">
            <w:pPr>
              <w:pStyle w:val="Zwykytekst"/>
              <w:rPr>
                <w:rFonts w:ascii="Times New Roman" w:eastAsia="MS Mincho" w:hAnsi="Times New Roman" w:cs="Times New Roman"/>
                <w:lang w:val="en-US"/>
              </w:rPr>
            </w:pPr>
            <w:r>
              <w:rPr>
                <w:rFonts w:ascii="Times New Roman" w:eastAsia="MS Mincho" w:hAnsi="Times New Roman" w:cs="Times New Roman"/>
                <w:lang w:val="en-US"/>
              </w:rPr>
              <w:t>6</w:t>
            </w:r>
            <w:r w:rsidRPr="00F8450E">
              <w:rPr>
                <w:rFonts w:ascii="Times New Roman" w:eastAsia="MS Mincho" w:hAnsi="Times New Roman" w:cs="Times New Roman"/>
                <w:lang w:val="en-US"/>
              </w:rPr>
              <w:t>.   Measurement of arterial pressure: factors inf1uencing the value of arterial</w:t>
            </w:r>
          </w:p>
          <w:p w14:paraId="7C19B764" w14:textId="77777777" w:rsidR="00E649A5" w:rsidRPr="00F8450E" w:rsidRDefault="00E649A5" w:rsidP="00143B70">
            <w:pPr>
              <w:rPr>
                <w:rFonts w:eastAsia="MS Mincho"/>
                <w:sz w:val="20"/>
                <w:szCs w:val="20"/>
                <w:lang w:val="en-US"/>
              </w:rPr>
            </w:pPr>
            <w:r w:rsidRPr="00F8450E">
              <w:rPr>
                <w:rFonts w:eastAsia="MS Mincho"/>
                <w:sz w:val="20"/>
                <w:szCs w:val="20"/>
                <w:lang w:val="en-US"/>
              </w:rPr>
              <w:t>pressure.</w:t>
            </w:r>
          </w:p>
          <w:p w14:paraId="7C19B765" w14:textId="77777777" w:rsidR="00E649A5" w:rsidRPr="00F8450E" w:rsidRDefault="00E649A5" w:rsidP="00143B70">
            <w:pPr>
              <w:rPr>
                <w:rFonts w:eastAsia="MS Mincho"/>
                <w:sz w:val="20"/>
                <w:szCs w:val="20"/>
                <w:lang w:val="en-US"/>
              </w:rPr>
            </w:pPr>
            <w:r>
              <w:rPr>
                <w:rFonts w:eastAsia="MS Mincho"/>
                <w:sz w:val="20"/>
                <w:szCs w:val="20"/>
                <w:lang w:val="en-US"/>
              </w:rPr>
              <w:t>8</w:t>
            </w:r>
            <w:r w:rsidRPr="00F8450E">
              <w:rPr>
                <w:rFonts w:eastAsia="MS Mincho"/>
                <w:sz w:val="20"/>
                <w:szCs w:val="20"/>
                <w:lang w:val="en-US"/>
              </w:rPr>
              <w:t>.   Methods of measurements of concentration of solutions:</w:t>
            </w:r>
          </w:p>
          <w:p w14:paraId="7C19B766" w14:textId="77777777" w:rsidR="00E649A5" w:rsidRPr="00F8450E" w:rsidRDefault="00E649A5" w:rsidP="00143B70">
            <w:pPr>
              <w:ind w:left="387"/>
              <w:rPr>
                <w:rFonts w:eastAsia="MS Mincho"/>
                <w:sz w:val="20"/>
                <w:szCs w:val="20"/>
                <w:lang w:val="en-US"/>
              </w:rPr>
            </w:pPr>
            <w:r w:rsidRPr="00F8450E">
              <w:rPr>
                <w:rFonts w:eastAsia="MS Mincho"/>
                <w:sz w:val="20"/>
                <w:szCs w:val="20"/>
                <w:lang w:val="en-US"/>
              </w:rPr>
              <w:t>- spectrometric method</w:t>
            </w:r>
          </w:p>
          <w:p w14:paraId="7C19B767" w14:textId="77777777" w:rsidR="00E649A5" w:rsidRPr="00F8450E" w:rsidRDefault="00E649A5" w:rsidP="00143B70">
            <w:pPr>
              <w:ind w:left="387"/>
              <w:rPr>
                <w:rFonts w:eastAsia="MS Mincho"/>
                <w:sz w:val="20"/>
                <w:szCs w:val="20"/>
                <w:lang w:val="en-US"/>
              </w:rPr>
            </w:pPr>
            <w:r w:rsidRPr="00F8450E">
              <w:rPr>
                <w:rFonts w:eastAsia="MS Mincho"/>
                <w:sz w:val="20"/>
                <w:szCs w:val="20"/>
                <w:lang w:val="en-US"/>
              </w:rPr>
              <w:t>- polarimetric  method</w:t>
            </w:r>
          </w:p>
          <w:p w14:paraId="7C19B768" w14:textId="77777777" w:rsidR="00E649A5" w:rsidRPr="00F8450E" w:rsidRDefault="00E649A5" w:rsidP="00143B70">
            <w:pPr>
              <w:ind w:left="387"/>
              <w:rPr>
                <w:rFonts w:eastAsia="MS Mincho"/>
                <w:sz w:val="20"/>
                <w:szCs w:val="20"/>
                <w:lang w:val="en-US"/>
              </w:rPr>
            </w:pPr>
            <w:r w:rsidRPr="00F8450E">
              <w:rPr>
                <w:rFonts w:eastAsia="MS Mincho"/>
                <w:sz w:val="20"/>
                <w:szCs w:val="20"/>
                <w:lang w:val="en-US"/>
              </w:rPr>
              <w:t>- refractometric method</w:t>
            </w:r>
          </w:p>
          <w:p w14:paraId="7C19B769" w14:textId="77777777" w:rsidR="00E649A5" w:rsidRPr="00F8450E" w:rsidRDefault="00E649A5" w:rsidP="00143B70">
            <w:pPr>
              <w:rPr>
                <w:rFonts w:eastAsia="MS Mincho"/>
                <w:sz w:val="20"/>
                <w:szCs w:val="20"/>
                <w:lang w:val="en-US"/>
              </w:rPr>
            </w:pPr>
            <w:r w:rsidRPr="00F8450E">
              <w:rPr>
                <w:rFonts w:eastAsia="MS Mincho"/>
                <w:sz w:val="20"/>
                <w:szCs w:val="20"/>
                <w:lang w:val="en-US"/>
              </w:rPr>
              <w:t>10. Analysis of emission and absorption spectra</w:t>
            </w:r>
          </w:p>
          <w:p w14:paraId="7C19B76A" w14:textId="77777777" w:rsidR="00E649A5" w:rsidRPr="00F8450E" w:rsidRDefault="00E649A5" w:rsidP="00143B70">
            <w:pPr>
              <w:rPr>
                <w:rFonts w:eastAsia="MS Mincho"/>
                <w:sz w:val="20"/>
                <w:szCs w:val="20"/>
                <w:lang w:val="en-US"/>
              </w:rPr>
            </w:pPr>
            <w:r w:rsidRPr="00F8450E">
              <w:rPr>
                <w:rFonts w:eastAsia="MS Mincho"/>
                <w:sz w:val="20"/>
                <w:szCs w:val="20"/>
                <w:lang w:val="en-US"/>
              </w:rPr>
              <w:t>11. Creation of images in optical systems</w:t>
            </w:r>
          </w:p>
          <w:p w14:paraId="7C19B76B" w14:textId="77777777" w:rsidR="00E649A5" w:rsidRPr="00F8450E" w:rsidRDefault="00E649A5" w:rsidP="00143B70">
            <w:pPr>
              <w:rPr>
                <w:rFonts w:eastAsia="MS Mincho"/>
                <w:sz w:val="20"/>
                <w:szCs w:val="20"/>
                <w:lang w:val="en-US"/>
              </w:rPr>
            </w:pPr>
            <w:r w:rsidRPr="00F8450E">
              <w:rPr>
                <w:rFonts w:eastAsia="MS Mincho"/>
                <w:sz w:val="20"/>
                <w:szCs w:val="20"/>
                <w:lang w:val="en-US"/>
              </w:rPr>
              <w:t>12. Mechanism of image generation in human eye</w:t>
            </w:r>
          </w:p>
          <w:p w14:paraId="7C19B76C" w14:textId="77777777" w:rsidR="00E649A5" w:rsidRPr="00F8450E" w:rsidRDefault="00E649A5" w:rsidP="00143B70">
            <w:pPr>
              <w:rPr>
                <w:rFonts w:eastAsia="MS Mincho"/>
                <w:sz w:val="20"/>
                <w:szCs w:val="20"/>
                <w:lang w:val="en-US"/>
              </w:rPr>
            </w:pPr>
            <w:r w:rsidRPr="00F8450E">
              <w:rPr>
                <w:rFonts w:eastAsia="MS Mincho"/>
                <w:sz w:val="20"/>
                <w:szCs w:val="20"/>
                <w:lang w:val="en-US"/>
              </w:rPr>
              <w:t>13. Polarization of light, rotation of polarization plane, optical isomerism</w:t>
            </w:r>
          </w:p>
          <w:p w14:paraId="7C19B76D" w14:textId="77777777" w:rsidR="00E649A5" w:rsidRPr="00F8450E" w:rsidRDefault="00E649A5" w:rsidP="00143B70">
            <w:pPr>
              <w:rPr>
                <w:rFonts w:eastAsia="MS Mincho"/>
                <w:sz w:val="20"/>
                <w:szCs w:val="20"/>
                <w:lang w:val="en-US"/>
              </w:rPr>
            </w:pPr>
            <w:r w:rsidRPr="00F8450E">
              <w:rPr>
                <w:rFonts w:eastAsia="MS Mincho"/>
                <w:sz w:val="20"/>
                <w:szCs w:val="20"/>
                <w:lang w:val="en-US"/>
              </w:rPr>
              <w:t xml:space="preserve">14. Application of computer programs for registration and analysis of ECG, pulse </w:t>
            </w:r>
          </w:p>
          <w:p w14:paraId="7C19B76E" w14:textId="77777777" w:rsidR="00E649A5" w:rsidRPr="00F8450E" w:rsidRDefault="00E649A5" w:rsidP="00143B70">
            <w:pPr>
              <w:rPr>
                <w:rFonts w:eastAsia="MS Mincho"/>
                <w:sz w:val="20"/>
                <w:szCs w:val="20"/>
                <w:lang w:val="en-US"/>
              </w:rPr>
            </w:pPr>
            <w:r w:rsidRPr="00F8450E">
              <w:rPr>
                <w:rFonts w:eastAsia="MS Mincho"/>
                <w:sz w:val="20"/>
                <w:szCs w:val="20"/>
                <w:lang w:val="en-US"/>
              </w:rPr>
              <w:t xml:space="preserve">     rate, tension between points of skin, spectral analysis of sound, pH of </w:t>
            </w:r>
          </w:p>
          <w:p w14:paraId="7C19B76F" w14:textId="77777777" w:rsidR="00E649A5" w:rsidRPr="00F8450E" w:rsidRDefault="00E649A5" w:rsidP="00143B70">
            <w:pPr>
              <w:rPr>
                <w:rFonts w:eastAsia="MS Mincho"/>
                <w:sz w:val="20"/>
                <w:szCs w:val="20"/>
                <w:lang w:val="en-US"/>
              </w:rPr>
            </w:pPr>
            <w:r w:rsidRPr="00F8450E">
              <w:rPr>
                <w:rFonts w:eastAsia="MS Mincho"/>
                <w:sz w:val="20"/>
                <w:szCs w:val="20"/>
                <w:lang w:val="en-US"/>
              </w:rPr>
              <w:t xml:space="preserve">     solutions.</w:t>
            </w:r>
          </w:p>
          <w:p w14:paraId="100701F5" w14:textId="77777777" w:rsidR="00E649A5" w:rsidRDefault="00E649A5" w:rsidP="00143B70">
            <w:pPr>
              <w:tabs>
                <w:tab w:val="left" w:pos="5670"/>
              </w:tabs>
              <w:autoSpaceDE w:val="0"/>
              <w:autoSpaceDN w:val="0"/>
              <w:adjustRightInd w:val="0"/>
              <w:rPr>
                <w:sz w:val="20"/>
                <w:szCs w:val="20"/>
                <w:lang w:val="en-US"/>
              </w:rPr>
            </w:pPr>
            <w:r w:rsidRPr="00F8450E">
              <w:rPr>
                <w:sz w:val="20"/>
                <w:szCs w:val="20"/>
                <w:lang w:val="en-US"/>
              </w:rPr>
              <w:t>15. Weakening of the laser beam passing through the solid matter</w:t>
            </w:r>
          </w:p>
          <w:p w14:paraId="59E1949A" w14:textId="77777777" w:rsidR="00FD084F" w:rsidRDefault="00FD084F" w:rsidP="00143B70">
            <w:pPr>
              <w:tabs>
                <w:tab w:val="left" w:pos="5670"/>
              </w:tabs>
              <w:autoSpaceDE w:val="0"/>
              <w:autoSpaceDN w:val="0"/>
              <w:adjustRightInd w:val="0"/>
              <w:rPr>
                <w:b/>
                <w:sz w:val="20"/>
                <w:szCs w:val="20"/>
                <w:lang w:val="en-US"/>
              </w:rPr>
            </w:pPr>
            <w:r>
              <w:rPr>
                <w:b/>
                <w:sz w:val="20"/>
                <w:szCs w:val="20"/>
                <w:lang w:val="en-US"/>
              </w:rPr>
              <w:t>Seminars</w:t>
            </w:r>
          </w:p>
          <w:p w14:paraId="7C19B770" w14:textId="11AC694B" w:rsidR="00FD084F" w:rsidRPr="00FD084F" w:rsidRDefault="00FD084F" w:rsidP="00143B70">
            <w:pPr>
              <w:tabs>
                <w:tab w:val="left" w:pos="5670"/>
              </w:tabs>
              <w:autoSpaceDE w:val="0"/>
              <w:autoSpaceDN w:val="0"/>
              <w:adjustRightInd w:val="0"/>
              <w:rPr>
                <w:sz w:val="20"/>
                <w:szCs w:val="20"/>
                <w:lang w:val="en-US"/>
              </w:rPr>
            </w:pPr>
            <w:r w:rsidRPr="00FD084F">
              <w:rPr>
                <w:sz w:val="20"/>
                <w:szCs w:val="20"/>
                <w:lang w:val="en-US"/>
              </w:rPr>
              <w:t>Introduction to the mathematical methods used in Biophysics</w:t>
            </w:r>
          </w:p>
        </w:tc>
        <w:tc>
          <w:tcPr>
            <w:tcW w:w="1701" w:type="dxa"/>
          </w:tcPr>
          <w:p w14:paraId="7C19B771" w14:textId="77777777" w:rsidR="00E649A5" w:rsidRPr="00F8450E" w:rsidRDefault="00E649A5" w:rsidP="00CB54BB">
            <w:pPr>
              <w:jc w:val="center"/>
              <w:rPr>
                <w:sz w:val="20"/>
                <w:szCs w:val="20"/>
              </w:rPr>
            </w:pPr>
            <w:r w:rsidRPr="00F8450E">
              <w:rPr>
                <w:b/>
                <w:sz w:val="20"/>
                <w:szCs w:val="20"/>
              </w:rPr>
              <w:lastRenderedPageBreak/>
              <w:t>Form</w:t>
            </w:r>
            <w:r w:rsidRPr="00F8450E">
              <w:rPr>
                <w:sz w:val="20"/>
                <w:szCs w:val="20"/>
              </w:rPr>
              <w:t xml:space="preserve"> </w:t>
            </w:r>
            <w:r w:rsidRPr="00F8450E">
              <w:rPr>
                <w:i/>
                <w:sz w:val="20"/>
                <w:szCs w:val="20"/>
              </w:rPr>
              <w:t>(</w:t>
            </w:r>
            <w:r w:rsidRPr="00F8450E">
              <w:rPr>
                <w:i/>
                <w:sz w:val="20"/>
                <w:szCs w:val="20"/>
                <w:lang w:val="en-US"/>
              </w:rPr>
              <w:t>lectures</w:t>
            </w:r>
            <w:r w:rsidRPr="00F8450E">
              <w:rPr>
                <w:i/>
                <w:sz w:val="20"/>
                <w:szCs w:val="20"/>
              </w:rPr>
              <w:t xml:space="preserve">, </w:t>
            </w:r>
            <w:r w:rsidRPr="00F8450E">
              <w:rPr>
                <w:i/>
                <w:sz w:val="20"/>
                <w:szCs w:val="20"/>
                <w:lang w:val="en-US"/>
              </w:rPr>
              <w:t>classes</w:t>
            </w:r>
            <w:r w:rsidRPr="00F8450E">
              <w:rPr>
                <w:i/>
                <w:sz w:val="20"/>
                <w:szCs w:val="20"/>
              </w:rPr>
              <w:t xml:space="preserve"> </w:t>
            </w:r>
            <w:r w:rsidRPr="00F8450E">
              <w:rPr>
                <w:i/>
                <w:sz w:val="20"/>
                <w:szCs w:val="20"/>
                <w:lang w:val="en-US"/>
              </w:rPr>
              <w:t>etc.</w:t>
            </w:r>
            <w:r w:rsidRPr="00F8450E">
              <w:rPr>
                <w:i/>
                <w:sz w:val="20"/>
                <w:szCs w:val="20"/>
              </w:rPr>
              <w:t>…)</w:t>
            </w:r>
          </w:p>
        </w:tc>
      </w:tr>
      <w:tr w:rsidR="00E649A5" w:rsidRPr="00F8450E" w14:paraId="7C19B775" w14:textId="77777777" w:rsidTr="00376B24">
        <w:trPr>
          <w:trHeight w:val="240"/>
        </w:trPr>
        <w:tc>
          <w:tcPr>
            <w:tcW w:w="8505" w:type="dxa"/>
            <w:tcBorders>
              <w:bottom w:val="single" w:sz="4" w:space="0" w:color="auto"/>
            </w:tcBorders>
          </w:tcPr>
          <w:p w14:paraId="7C19B773" w14:textId="77777777" w:rsidR="00E649A5" w:rsidRPr="00F8450E" w:rsidRDefault="00E649A5">
            <w:pPr>
              <w:tabs>
                <w:tab w:val="left" w:pos="5670"/>
              </w:tabs>
              <w:autoSpaceDE w:val="0"/>
              <w:autoSpaceDN w:val="0"/>
              <w:adjustRightInd w:val="0"/>
              <w:jc w:val="both"/>
              <w:rPr>
                <w:sz w:val="20"/>
                <w:szCs w:val="20"/>
              </w:rPr>
            </w:pPr>
          </w:p>
        </w:tc>
        <w:tc>
          <w:tcPr>
            <w:tcW w:w="1701" w:type="dxa"/>
            <w:tcBorders>
              <w:bottom w:val="single" w:sz="4" w:space="0" w:color="auto"/>
            </w:tcBorders>
          </w:tcPr>
          <w:p w14:paraId="7C19B774" w14:textId="77777777" w:rsidR="00E649A5" w:rsidRPr="00F8450E" w:rsidRDefault="00E649A5">
            <w:pPr>
              <w:tabs>
                <w:tab w:val="left" w:pos="5670"/>
              </w:tabs>
              <w:autoSpaceDE w:val="0"/>
              <w:autoSpaceDN w:val="0"/>
              <w:adjustRightInd w:val="0"/>
              <w:jc w:val="both"/>
              <w:rPr>
                <w:sz w:val="20"/>
                <w:szCs w:val="20"/>
              </w:rPr>
            </w:pPr>
          </w:p>
        </w:tc>
      </w:tr>
    </w:tbl>
    <w:p w14:paraId="7C19B776" w14:textId="77777777" w:rsidR="00E649A5" w:rsidRPr="00F8450E" w:rsidRDefault="00E649A5" w:rsidP="00376B24">
      <w:pPr>
        <w:tabs>
          <w:tab w:val="left" w:pos="5670"/>
        </w:tabs>
        <w:autoSpaceDE w:val="0"/>
        <w:autoSpaceDN w:val="0"/>
        <w:adjustRightInd w:val="0"/>
        <w:jc w:val="both"/>
        <w:rPr>
          <w:sz w:val="20"/>
          <w:szCs w:val="20"/>
        </w:rPr>
      </w:pPr>
    </w:p>
    <w:p w14:paraId="7C19B777" w14:textId="77777777" w:rsidR="00E649A5" w:rsidRPr="00F8450E" w:rsidRDefault="00E649A5" w:rsidP="00376B24">
      <w:pPr>
        <w:tabs>
          <w:tab w:val="left" w:pos="5670"/>
        </w:tabs>
        <w:autoSpaceDE w:val="0"/>
        <w:autoSpaceDN w:val="0"/>
        <w:adjustRightInd w:val="0"/>
        <w:jc w:val="both"/>
        <w:rPr>
          <w:sz w:val="20"/>
          <w:szCs w:val="20"/>
        </w:rPr>
      </w:pPr>
    </w:p>
    <w:tbl>
      <w:tblPr>
        <w:tblW w:w="10206"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0206"/>
      </w:tblGrid>
      <w:tr w:rsidR="00E649A5" w:rsidRPr="00C72DE3" w14:paraId="7C19B779" w14:textId="77777777" w:rsidTr="00376B24">
        <w:tc>
          <w:tcPr>
            <w:tcW w:w="10206" w:type="dxa"/>
            <w:tcBorders>
              <w:top w:val="single" w:sz="12" w:space="0" w:color="auto"/>
            </w:tcBorders>
          </w:tcPr>
          <w:p w14:paraId="7C19B778" w14:textId="77777777" w:rsidR="00E649A5" w:rsidRPr="00F8450E" w:rsidRDefault="00E649A5" w:rsidP="002D6AD9">
            <w:pPr>
              <w:tabs>
                <w:tab w:val="left" w:pos="5670"/>
              </w:tabs>
              <w:autoSpaceDE w:val="0"/>
              <w:autoSpaceDN w:val="0"/>
              <w:adjustRightInd w:val="0"/>
              <w:jc w:val="both"/>
              <w:rPr>
                <w:b/>
                <w:sz w:val="20"/>
                <w:szCs w:val="20"/>
                <w:lang w:val="en-US"/>
              </w:rPr>
            </w:pPr>
            <w:r w:rsidRPr="00F8450E">
              <w:rPr>
                <w:b/>
                <w:bCs/>
                <w:sz w:val="20"/>
                <w:szCs w:val="20"/>
                <w:lang w:val="en-US"/>
              </w:rPr>
              <w:t>A list of recommended and optional books</w:t>
            </w:r>
          </w:p>
        </w:tc>
      </w:tr>
      <w:tr w:rsidR="00E649A5" w:rsidRPr="00BD65C5" w14:paraId="7C19B78F" w14:textId="77777777" w:rsidTr="00BD65C5">
        <w:tc>
          <w:tcPr>
            <w:tcW w:w="10206" w:type="dxa"/>
            <w:tcBorders>
              <w:bottom w:val="single" w:sz="12" w:space="0" w:color="auto"/>
            </w:tcBorders>
          </w:tcPr>
          <w:p w14:paraId="7C19B77A" w14:textId="77777777" w:rsidR="00E649A5" w:rsidRDefault="00E649A5" w:rsidP="00BD65C5">
            <w:pPr>
              <w:rPr>
                <w:sz w:val="20"/>
                <w:szCs w:val="20"/>
              </w:rPr>
            </w:pPr>
            <w:proofErr w:type="spellStart"/>
            <w:r w:rsidRPr="00BD65C5">
              <w:rPr>
                <w:sz w:val="20"/>
                <w:szCs w:val="20"/>
              </w:rPr>
              <w:t>Biophysics</w:t>
            </w:r>
            <w:proofErr w:type="spellEnd"/>
          </w:p>
          <w:p w14:paraId="7C19B77B" w14:textId="77777777" w:rsidR="00E649A5" w:rsidRDefault="00E649A5" w:rsidP="00BD65C5">
            <w:pPr>
              <w:rPr>
                <w:sz w:val="20"/>
                <w:szCs w:val="20"/>
                <w:lang w:val="en-US"/>
              </w:rPr>
            </w:pPr>
            <w:r w:rsidRPr="00BD65C5">
              <w:rPr>
                <w:sz w:val="20"/>
                <w:szCs w:val="20"/>
                <w:lang w:val="en-US"/>
              </w:rPr>
              <w:t>The obligatory books:</w:t>
            </w:r>
          </w:p>
          <w:p w14:paraId="7C19B77C" w14:textId="77777777" w:rsidR="00E649A5" w:rsidRDefault="00E649A5" w:rsidP="00BD65C5">
            <w:pPr>
              <w:numPr>
                <w:ilvl w:val="0"/>
                <w:numId w:val="16"/>
              </w:numPr>
              <w:rPr>
                <w:sz w:val="20"/>
                <w:szCs w:val="20"/>
                <w:lang w:val="en-US"/>
              </w:rPr>
            </w:pPr>
            <w:r w:rsidRPr="00BD65C5">
              <w:rPr>
                <w:sz w:val="20"/>
                <w:szCs w:val="20"/>
                <w:lang w:val="en-US"/>
              </w:rPr>
              <w:t>Martin Hollins Bath Advanced Science - Medical Physics (</w:t>
            </w:r>
            <w:smartTag w:uri="urn:schemas-microsoft-com:office:smarttags" w:element="place">
              <w:smartTag w:uri="urn:schemas-microsoft-com:office:smarttags" w:element="PlaceType">
                <w:r w:rsidRPr="00BD65C5">
                  <w:rPr>
                    <w:sz w:val="20"/>
                    <w:szCs w:val="20"/>
                    <w:lang w:val="en-US"/>
                  </w:rPr>
                  <w:t>University</w:t>
                </w:r>
              </w:smartTag>
              <w:r w:rsidRPr="00BD65C5">
                <w:rPr>
                  <w:sz w:val="20"/>
                  <w:szCs w:val="20"/>
                  <w:lang w:val="en-US"/>
                </w:rPr>
                <w:t xml:space="preserve"> of </w:t>
              </w:r>
              <w:smartTag w:uri="urn:schemas-microsoft-com:office:smarttags" w:element="PlaceName">
                <w:r w:rsidRPr="00BD65C5">
                  <w:rPr>
                    <w:sz w:val="20"/>
                    <w:szCs w:val="20"/>
                    <w:lang w:val="en-US"/>
                  </w:rPr>
                  <w:t>Bath</w:t>
                </w:r>
              </w:smartTag>
            </w:smartTag>
            <w:r w:rsidRPr="00BD65C5">
              <w:rPr>
                <w:sz w:val="20"/>
                <w:szCs w:val="20"/>
                <w:lang w:val="en-US"/>
              </w:rPr>
              <w:t xml:space="preserve"> Science) </w:t>
            </w:r>
          </w:p>
          <w:p w14:paraId="7C19B77D" w14:textId="77777777" w:rsidR="00E649A5" w:rsidRDefault="00E649A5" w:rsidP="00BD65C5">
            <w:pPr>
              <w:numPr>
                <w:ilvl w:val="0"/>
                <w:numId w:val="18"/>
              </w:numPr>
              <w:tabs>
                <w:tab w:val="clear" w:pos="720"/>
                <w:tab w:val="num" w:pos="999"/>
              </w:tabs>
              <w:ind w:firstLine="99"/>
              <w:rPr>
                <w:sz w:val="20"/>
                <w:szCs w:val="20"/>
                <w:lang w:val="en-US"/>
              </w:rPr>
            </w:pPr>
            <w:r w:rsidRPr="00BD65C5">
              <w:rPr>
                <w:sz w:val="20"/>
                <w:szCs w:val="20"/>
                <w:lang w:val="en-US"/>
              </w:rPr>
              <w:t>Publisher: Nelson Thornes Ltd; 2nd edition (September 28, 2001)</w:t>
            </w:r>
          </w:p>
          <w:p w14:paraId="7C19B77E" w14:textId="77777777" w:rsidR="00E649A5" w:rsidRDefault="00E649A5" w:rsidP="00BD65C5">
            <w:pPr>
              <w:numPr>
                <w:ilvl w:val="0"/>
                <w:numId w:val="18"/>
              </w:numPr>
              <w:tabs>
                <w:tab w:val="clear" w:pos="720"/>
                <w:tab w:val="num" w:pos="999"/>
              </w:tabs>
              <w:ind w:firstLine="99"/>
              <w:rPr>
                <w:sz w:val="20"/>
                <w:szCs w:val="20"/>
                <w:lang w:val="en-US"/>
              </w:rPr>
            </w:pPr>
            <w:r w:rsidRPr="00BD65C5">
              <w:rPr>
                <w:sz w:val="20"/>
                <w:szCs w:val="20"/>
                <w:lang w:val="en-US"/>
              </w:rPr>
              <w:t>Language: English</w:t>
            </w:r>
          </w:p>
          <w:p w14:paraId="7C19B77F" w14:textId="77777777" w:rsidR="00E649A5" w:rsidRDefault="00E649A5" w:rsidP="00BD65C5">
            <w:pPr>
              <w:numPr>
                <w:ilvl w:val="0"/>
                <w:numId w:val="18"/>
              </w:numPr>
              <w:tabs>
                <w:tab w:val="clear" w:pos="720"/>
                <w:tab w:val="num" w:pos="999"/>
              </w:tabs>
              <w:ind w:firstLine="99"/>
              <w:rPr>
                <w:sz w:val="20"/>
                <w:szCs w:val="20"/>
                <w:lang w:val="en-US"/>
              </w:rPr>
            </w:pPr>
            <w:r w:rsidRPr="00BD65C5">
              <w:rPr>
                <w:sz w:val="20"/>
                <w:szCs w:val="20"/>
                <w:lang w:val="en-US"/>
              </w:rPr>
              <w:t>ISBN-10: 0174482531</w:t>
            </w:r>
          </w:p>
          <w:p w14:paraId="7C19B780" w14:textId="77777777" w:rsidR="00E649A5" w:rsidRDefault="00E649A5" w:rsidP="00BD65C5">
            <w:pPr>
              <w:numPr>
                <w:ilvl w:val="0"/>
                <w:numId w:val="18"/>
              </w:numPr>
              <w:tabs>
                <w:tab w:val="clear" w:pos="720"/>
                <w:tab w:val="num" w:pos="999"/>
              </w:tabs>
              <w:ind w:firstLine="99"/>
              <w:rPr>
                <w:sz w:val="20"/>
                <w:szCs w:val="20"/>
                <w:lang w:val="en-US"/>
              </w:rPr>
            </w:pPr>
            <w:r w:rsidRPr="00BD65C5">
              <w:rPr>
                <w:sz w:val="20"/>
                <w:szCs w:val="20"/>
                <w:lang w:val="en-US"/>
              </w:rPr>
              <w:t>ISBN-13: 978-0174482536</w:t>
            </w:r>
          </w:p>
          <w:p w14:paraId="7C19B781" w14:textId="77777777" w:rsidR="00E649A5" w:rsidRDefault="00E649A5" w:rsidP="00BD65C5">
            <w:pPr>
              <w:numPr>
                <w:ilvl w:val="0"/>
                <w:numId w:val="16"/>
              </w:numPr>
              <w:tabs>
                <w:tab w:val="clear" w:pos="720"/>
              </w:tabs>
              <w:rPr>
                <w:sz w:val="20"/>
                <w:szCs w:val="20"/>
                <w:lang w:val="en-US"/>
              </w:rPr>
            </w:pPr>
            <w:r w:rsidRPr="00BD65C5">
              <w:rPr>
                <w:sz w:val="20"/>
                <w:szCs w:val="20"/>
                <w:lang w:val="en-US"/>
              </w:rPr>
              <w:t>Roland Glaser, "Biophysics", 2nd edition; Springer Verlag, 2012</w:t>
            </w:r>
          </w:p>
          <w:p w14:paraId="7C19B782" w14:textId="77777777" w:rsidR="00E649A5" w:rsidRDefault="00E649A5" w:rsidP="00BD65C5">
            <w:pPr>
              <w:numPr>
                <w:ilvl w:val="0"/>
                <w:numId w:val="18"/>
              </w:numPr>
              <w:tabs>
                <w:tab w:val="clear" w:pos="720"/>
                <w:tab w:val="num" w:pos="999"/>
              </w:tabs>
              <w:ind w:firstLine="99"/>
              <w:rPr>
                <w:sz w:val="20"/>
                <w:szCs w:val="20"/>
                <w:lang w:val="en-US"/>
              </w:rPr>
            </w:pPr>
            <w:r w:rsidRPr="00BD65C5">
              <w:rPr>
                <w:sz w:val="20"/>
                <w:szCs w:val="20"/>
                <w:lang w:val="en-US"/>
              </w:rPr>
              <w:t xml:space="preserve"> ISBN-10: 3642252117</w:t>
            </w:r>
          </w:p>
          <w:p w14:paraId="7C19B783" w14:textId="77777777" w:rsidR="00E649A5" w:rsidRDefault="00E649A5" w:rsidP="00BD65C5">
            <w:pPr>
              <w:numPr>
                <w:ilvl w:val="0"/>
                <w:numId w:val="18"/>
              </w:numPr>
              <w:tabs>
                <w:tab w:val="clear" w:pos="720"/>
                <w:tab w:val="num" w:pos="999"/>
              </w:tabs>
              <w:ind w:firstLine="99"/>
              <w:rPr>
                <w:sz w:val="20"/>
                <w:szCs w:val="20"/>
                <w:lang w:val="en-US"/>
              </w:rPr>
            </w:pPr>
            <w:r w:rsidRPr="00BD65C5">
              <w:rPr>
                <w:sz w:val="20"/>
                <w:szCs w:val="20"/>
                <w:lang w:val="en-US"/>
              </w:rPr>
              <w:t>ISBN-13: 978-3642252112</w:t>
            </w:r>
          </w:p>
          <w:p w14:paraId="7C19B784" w14:textId="77777777" w:rsidR="00E649A5" w:rsidRDefault="00E649A5" w:rsidP="00BD65C5">
            <w:pPr>
              <w:rPr>
                <w:sz w:val="20"/>
                <w:szCs w:val="20"/>
                <w:lang w:val="en-US"/>
              </w:rPr>
            </w:pPr>
            <w:r w:rsidRPr="00BD65C5">
              <w:rPr>
                <w:sz w:val="20"/>
                <w:szCs w:val="20"/>
                <w:lang w:val="en-US"/>
              </w:rPr>
              <w:t>The optional books:</w:t>
            </w:r>
          </w:p>
          <w:p w14:paraId="7C19B785" w14:textId="77777777" w:rsidR="00E649A5" w:rsidRDefault="00E649A5" w:rsidP="00BD65C5">
            <w:pPr>
              <w:numPr>
                <w:ilvl w:val="0"/>
                <w:numId w:val="16"/>
              </w:numPr>
              <w:rPr>
                <w:sz w:val="20"/>
                <w:szCs w:val="20"/>
                <w:lang w:val="en-US"/>
              </w:rPr>
            </w:pPr>
            <w:r w:rsidRPr="00BD65C5">
              <w:rPr>
                <w:sz w:val="20"/>
                <w:szCs w:val="20"/>
                <w:lang w:val="en-US"/>
              </w:rPr>
              <w:t xml:space="preserve">Paul Davidovits, "Physics in Biology and Medicine", </w:t>
            </w:r>
          </w:p>
          <w:p w14:paraId="7C19B786" w14:textId="77777777" w:rsidR="00E649A5" w:rsidRDefault="00E649A5" w:rsidP="00BD65C5">
            <w:pPr>
              <w:numPr>
                <w:ilvl w:val="0"/>
                <w:numId w:val="18"/>
              </w:numPr>
              <w:tabs>
                <w:tab w:val="clear" w:pos="720"/>
                <w:tab w:val="num" w:pos="819"/>
                <w:tab w:val="num" w:pos="999"/>
              </w:tabs>
              <w:ind w:firstLine="99"/>
              <w:rPr>
                <w:sz w:val="20"/>
                <w:szCs w:val="20"/>
                <w:lang w:val="en-US"/>
              </w:rPr>
            </w:pPr>
            <w:r w:rsidRPr="00BD65C5">
              <w:rPr>
                <w:sz w:val="20"/>
                <w:szCs w:val="20"/>
                <w:lang w:val="en-US"/>
              </w:rPr>
              <w:t>4th edition, Academic Press, 2012 </w:t>
            </w:r>
          </w:p>
          <w:p w14:paraId="7C19B787" w14:textId="77777777" w:rsidR="00E649A5" w:rsidRDefault="00E649A5" w:rsidP="00BD65C5">
            <w:pPr>
              <w:numPr>
                <w:ilvl w:val="0"/>
                <w:numId w:val="18"/>
              </w:numPr>
              <w:tabs>
                <w:tab w:val="clear" w:pos="720"/>
                <w:tab w:val="num" w:pos="819"/>
                <w:tab w:val="num" w:pos="999"/>
              </w:tabs>
              <w:ind w:firstLine="99"/>
              <w:rPr>
                <w:sz w:val="20"/>
                <w:szCs w:val="20"/>
                <w:lang w:val="en-US"/>
              </w:rPr>
            </w:pPr>
            <w:r w:rsidRPr="00BD65C5">
              <w:rPr>
                <w:sz w:val="20"/>
                <w:szCs w:val="20"/>
                <w:lang w:val="en-US"/>
              </w:rPr>
              <w:t>ISBN-10: 0123865131</w:t>
            </w:r>
          </w:p>
          <w:p w14:paraId="7C19B788" w14:textId="77777777" w:rsidR="00E649A5" w:rsidRDefault="00E649A5" w:rsidP="00BD65C5">
            <w:pPr>
              <w:numPr>
                <w:ilvl w:val="0"/>
                <w:numId w:val="18"/>
              </w:numPr>
              <w:tabs>
                <w:tab w:val="clear" w:pos="720"/>
                <w:tab w:val="num" w:pos="819"/>
                <w:tab w:val="num" w:pos="999"/>
              </w:tabs>
              <w:ind w:firstLine="99"/>
              <w:rPr>
                <w:sz w:val="20"/>
                <w:szCs w:val="20"/>
                <w:lang w:val="en-US"/>
              </w:rPr>
            </w:pPr>
            <w:r w:rsidRPr="00BD65C5">
              <w:rPr>
                <w:sz w:val="20"/>
                <w:szCs w:val="20"/>
                <w:lang w:val="en-US"/>
              </w:rPr>
              <w:t>ISBN-13: 978-01238651372) </w:t>
            </w:r>
          </w:p>
          <w:p w14:paraId="7C19B789" w14:textId="77777777" w:rsidR="00E649A5" w:rsidRDefault="00E649A5" w:rsidP="00BD65C5">
            <w:pPr>
              <w:numPr>
                <w:ilvl w:val="0"/>
                <w:numId w:val="16"/>
              </w:numPr>
              <w:rPr>
                <w:sz w:val="20"/>
                <w:szCs w:val="20"/>
                <w:lang w:val="en-US"/>
              </w:rPr>
            </w:pPr>
            <w:r w:rsidRPr="00BD65C5">
              <w:rPr>
                <w:sz w:val="20"/>
                <w:szCs w:val="20"/>
                <w:lang w:val="en-US"/>
              </w:rPr>
              <w:t>Russell K. Hobbie and Bradley J. Roth - Intermediate Physics for Medicine and Biology,</w:t>
            </w:r>
          </w:p>
          <w:p w14:paraId="7C19B78A" w14:textId="77777777" w:rsidR="00E649A5" w:rsidRDefault="00E649A5" w:rsidP="000204C6">
            <w:pPr>
              <w:numPr>
                <w:ilvl w:val="0"/>
                <w:numId w:val="18"/>
              </w:numPr>
              <w:tabs>
                <w:tab w:val="clear" w:pos="720"/>
                <w:tab w:val="num" w:pos="819"/>
                <w:tab w:val="num" w:pos="999"/>
              </w:tabs>
              <w:ind w:firstLine="99"/>
              <w:rPr>
                <w:sz w:val="20"/>
                <w:szCs w:val="20"/>
                <w:lang w:val="en-US"/>
              </w:rPr>
            </w:pPr>
            <w:r w:rsidRPr="00BD65C5">
              <w:rPr>
                <w:sz w:val="20"/>
                <w:szCs w:val="20"/>
                <w:lang w:val="en-US"/>
              </w:rPr>
              <w:t>4th Edition  </w:t>
            </w:r>
          </w:p>
          <w:p w14:paraId="7C19B78B" w14:textId="77777777" w:rsidR="00E649A5" w:rsidRDefault="00E649A5" w:rsidP="000204C6">
            <w:pPr>
              <w:numPr>
                <w:ilvl w:val="0"/>
                <w:numId w:val="18"/>
              </w:numPr>
              <w:tabs>
                <w:tab w:val="clear" w:pos="720"/>
                <w:tab w:val="num" w:pos="819"/>
                <w:tab w:val="num" w:pos="999"/>
              </w:tabs>
              <w:ind w:firstLine="99"/>
              <w:rPr>
                <w:sz w:val="20"/>
                <w:szCs w:val="20"/>
                <w:lang w:val="en-US"/>
              </w:rPr>
            </w:pPr>
            <w:r w:rsidRPr="00BD65C5">
              <w:rPr>
                <w:sz w:val="20"/>
                <w:szCs w:val="20"/>
                <w:lang w:val="en-US"/>
              </w:rPr>
              <w:t>Publisher: Springer; 4th edition (March 12, 2007)</w:t>
            </w:r>
          </w:p>
          <w:p w14:paraId="7C19B78C" w14:textId="77777777" w:rsidR="00E649A5" w:rsidRDefault="00E649A5" w:rsidP="000204C6">
            <w:pPr>
              <w:numPr>
                <w:ilvl w:val="0"/>
                <w:numId w:val="18"/>
              </w:numPr>
              <w:tabs>
                <w:tab w:val="clear" w:pos="720"/>
                <w:tab w:val="num" w:pos="819"/>
                <w:tab w:val="num" w:pos="999"/>
              </w:tabs>
              <w:ind w:firstLine="99"/>
              <w:rPr>
                <w:sz w:val="20"/>
                <w:szCs w:val="20"/>
                <w:lang w:val="en-US"/>
              </w:rPr>
            </w:pPr>
            <w:r w:rsidRPr="00BD65C5">
              <w:rPr>
                <w:sz w:val="20"/>
                <w:szCs w:val="20"/>
                <w:lang w:val="en-US"/>
              </w:rPr>
              <w:t>Language: English</w:t>
            </w:r>
          </w:p>
          <w:p w14:paraId="7C19B78D" w14:textId="77777777" w:rsidR="00E649A5" w:rsidRDefault="00E649A5" w:rsidP="000204C6">
            <w:pPr>
              <w:numPr>
                <w:ilvl w:val="0"/>
                <w:numId w:val="18"/>
              </w:numPr>
              <w:tabs>
                <w:tab w:val="clear" w:pos="720"/>
                <w:tab w:val="num" w:pos="819"/>
                <w:tab w:val="num" w:pos="999"/>
              </w:tabs>
              <w:ind w:firstLine="99"/>
              <w:rPr>
                <w:sz w:val="20"/>
                <w:szCs w:val="20"/>
                <w:lang w:val="en-US"/>
              </w:rPr>
            </w:pPr>
            <w:r w:rsidRPr="00BD65C5">
              <w:rPr>
                <w:sz w:val="20"/>
                <w:szCs w:val="20"/>
                <w:lang w:val="en-US"/>
              </w:rPr>
              <w:t>ISBN-10: 038730942X</w:t>
            </w:r>
          </w:p>
          <w:p w14:paraId="7C19B78E" w14:textId="77777777" w:rsidR="00E649A5" w:rsidRPr="00F8450E" w:rsidRDefault="00E649A5">
            <w:pPr>
              <w:tabs>
                <w:tab w:val="left" w:pos="317"/>
              </w:tabs>
              <w:autoSpaceDE w:val="0"/>
              <w:autoSpaceDN w:val="0"/>
              <w:adjustRightInd w:val="0"/>
              <w:ind w:left="1037"/>
              <w:jc w:val="both"/>
              <w:rPr>
                <w:sz w:val="20"/>
                <w:szCs w:val="20"/>
                <w:lang w:val="en-US"/>
              </w:rPr>
            </w:pPr>
            <w:r w:rsidRPr="00BD65C5">
              <w:rPr>
                <w:sz w:val="20"/>
                <w:szCs w:val="20"/>
                <w:lang w:val="en-US"/>
              </w:rPr>
              <w:t>ISBN-13: 978-0387309422</w:t>
            </w:r>
          </w:p>
        </w:tc>
      </w:tr>
    </w:tbl>
    <w:p w14:paraId="7C19B790" w14:textId="77777777" w:rsidR="00E649A5" w:rsidRPr="00F8450E" w:rsidRDefault="00E649A5" w:rsidP="00376B24">
      <w:pPr>
        <w:tabs>
          <w:tab w:val="left" w:pos="5670"/>
        </w:tabs>
        <w:autoSpaceDE w:val="0"/>
        <w:autoSpaceDN w:val="0"/>
        <w:adjustRightInd w:val="0"/>
        <w:jc w:val="both"/>
        <w:rPr>
          <w:sz w:val="20"/>
          <w:szCs w:val="20"/>
          <w:lang w:val="en-US"/>
        </w:rPr>
      </w:pPr>
    </w:p>
    <w:p w14:paraId="7C19B791" w14:textId="77777777" w:rsidR="00E649A5" w:rsidRPr="00F8450E" w:rsidRDefault="00E649A5" w:rsidP="00376B24">
      <w:pPr>
        <w:tabs>
          <w:tab w:val="left" w:pos="5670"/>
        </w:tabs>
        <w:autoSpaceDE w:val="0"/>
        <w:autoSpaceDN w:val="0"/>
        <w:adjustRightInd w:val="0"/>
        <w:jc w:val="both"/>
        <w:rPr>
          <w:sz w:val="20"/>
          <w:szCs w:val="20"/>
          <w:lang w:val="en-US"/>
        </w:rPr>
      </w:pPr>
    </w:p>
    <w:tbl>
      <w:tblPr>
        <w:tblW w:w="10206"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0206"/>
      </w:tblGrid>
      <w:tr w:rsidR="00E649A5" w:rsidRPr="00F8450E" w14:paraId="7C19B793" w14:textId="77777777" w:rsidTr="185FAE7C">
        <w:tc>
          <w:tcPr>
            <w:tcW w:w="10206" w:type="dxa"/>
            <w:tcBorders>
              <w:top w:val="single" w:sz="12" w:space="0" w:color="auto"/>
            </w:tcBorders>
          </w:tcPr>
          <w:p w14:paraId="7C19B792" w14:textId="77777777" w:rsidR="00E649A5" w:rsidRPr="00F8450E" w:rsidRDefault="00E649A5">
            <w:pPr>
              <w:tabs>
                <w:tab w:val="left" w:pos="5670"/>
              </w:tabs>
              <w:autoSpaceDE w:val="0"/>
              <w:autoSpaceDN w:val="0"/>
              <w:adjustRightInd w:val="0"/>
              <w:jc w:val="both"/>
              <w:rPr>
                <w:b/>
                <w:sz w:val="20"/>
                <w:szCs w:val="20"/>
              </w:rPr>
            </w:pPr>
            <w:r w:rsidRPr="00F8450E">
              <w:rPr>
                <w:rStyle w:val="hps"/>
                <w:b/>
                <w:color w:val="333333"/>
                <w:sz w:val="20"/>
                <w:szCs w:val="20"/>
                <w:lang w:val="en-US"/>
              </w:rPr>
              <w:t>Conditions</w:t>
            </w:r>
            <w:r w:rsidRPr="00F8450E">
              <w:rPr>
                <w:rStyle w:val="shorttext"/>
                <w:b/>
                <w:color w:val="333333"/>
                <w:sz w:val="20"/>
                <w:szCs w:val="20"/>
              </w:rPr>
              <w:t xml:space="preserve"> </w:t>
            </w:r>
            <w:r w:rsidRPr="00F8450E">
              <w:rPr>
                <w:rStyle w:val="hps"/>
                <w:b/>
                <w:color w:val="333333"/>
                <w:sz w:val="20"/>
                <w:szCs w:val="20"/>
              </w:rPr>
              <w:t>for</w:t>
            </w:r>
            <w:r w:rsidRPr="00F8450E">
              <w:rPr>
                <w:rStyle w:val="shorttext"/>
                <w:b/>
                <w:color w:val="333333"/>
                <w:sz w:val="20"/>
                <w:szCs w:val="20"/>
              </w:rPr>
              <w:t xml:space="preserve"> </w:t>
            </w:r>
            <w:r w:rsidRPr="00F8450E">
              <w:rPr>
                <w:rStyle w:val="hps"/>
                <w:b/>
                <w:color w:val="333333"/>
                <w:sz w:val="20"/>
                <w:szCs w:val="20"/>
                <w:lang w:val="en-US"/>
              </w:rPr>
              <w:t>receiving</w:t>
            </w:r>
            <w:r w:rsidRPr="00F8450E">
              <w:rPr>
                <w:rStyle w:val="hps"/>
                <w:b/>
                <w:color w:val="333333"/>
                <w:sz w:val="20"/>
                <w:szCs w:val="20"/>
              </w:rPr>
              <w:t xml:space="preserve"> </w:t>
            </w:r>
            <w:r w:rsidRPr="00F8450E">
              <w:rPr>
                <w:rStyle w:val="hps"/>
                <w:b/>
                <w:color w:val="333333"/>
                <w:sz w:val="20"/>
                <w:szCs w:val="20"/>
                <w:lang w:val="en-US"/>
              </w:rPr>
              <w:t>credit</w:t>
            </w:r>
          </w:p>
        </w:tc>
      </w:tr>
      <w:tr w:rsidR="00E649A5" w:rsidRPr="00EA4814" w14:paraId="7C19B7B2" w14:textId="77777777" w:rsidTr="185FAE7C">
        <w:tc>
          <w:tcPr>
            <w:tcW w:w="10206" w:type="dxa"/>
            <w:tcBorders>
              <w:bottom w:val="single" w:sz="12" w:space="0" w:color="auto"/>
            </w:tcBorders>
          </w:tcPr>
          <w:p w14:paraId="7C19B794" w14:textId="77777777" w:rsidR="00E649A5" w:rsidRPr="00EA4814" w:rsidRDefault="00E649A5" w:rsidP="00143B70">
            <w:pPr>
              <w:jc w:val="center"/>
              <w:rPr>
                <w:b/>
                <w:bCs/>
                <w:snapToGrid w:val="0"/>
                <w:color w:val="000000"/>
                <w:sz w:val="20"/>
                <w:szCs w:val="20"/>
                <w:lang w:val="en-GB"/>
              </w:rPr>
            </w:pPr>
            <w:r w:rsidRPr="00EA4814">
              <w:rPr>
                <w:b/>
                <w:bCs/>
                <w:snapToGrid w:val="0"/>
                <w:color w:val="000000"/>
                <w:sz w:val="20"/>
                <w:szCs w:val="20"/>
                <w:lang w:val="en-GB"/>
              </w:rPr>
              <w:t>Criteria and number of points assigned for exercises,</w:t>
            </w:r>
          </w:p>
          <w:p w14:paraId="7C19B795" w14:textId="77777777" w:rsidR="00E649A5" w:rsidRPr="00EA4814" w:rsidRDefault="00E649A5" w:rsidP="00143B70">
            <w:pPr>
              <w:jc w:val="center"/>
              <w:rPr>
                <w:b/>
                <w:bCs/>
                <w:snapToGrid w:val="0"/>
                <w:color w:val="000000"/>
                <w:sz w:val="20"/>
                <w:szCs w:val="20"/>
                <w:lang w:val="en-GB"/>
              </w:rPr>
            </w:pPr>
            <w:r w:rsidRPr="00EA4814">
              <w:rPr>
                <w:b/>
                <w:bCs/>
                <w:snapToGrid w:val="0"/>
                <w:color w:val="000000"/>
                <w:sz w:val="20"/>
                <w:szCs w:val="20"/>
                <w:lang w:val="en-GB"/>
              </w:rPr>
              <w:t>the colloquium (test) and the exam</w:t>
            </w:r>
          </w:p>
          <w:p w14:paraId="7C19B796" w14:textId="77777777" w:rsidR="00E649A5" w:rsidRPr="00EA4814" w:rsidRDefault="00E649A5" w:rsidP="00143B70">
            <w:pPr>
              <w:spacing w:line="360" w:lineRule="auto"/>
              <w:rPr>
                <w:sz w:val="20"/>
                <w:szCs w:val="20"/>
                <w:lang w:val="en-GB"/>
              </w:rPr>
            </w:pPr>
          </w:p>
          <w:p w14:paraId="70BE16FC" w14:textId="77777777" w:rsidR="00C359BF" w:rsidRPr="00EA4814" w:rsidRDefault="00C359BF" w:rsidP="00C359BF">
            <w:pPr>
              <w:spacing w:after="160" w:line="259" w:lineRule="auto"/>
              <w:rPr>
                <w:sz w:val="20"/>
                <w:szCs w:val="20"/>
              </w:rPr>
            </w:pPr>
            <w:r w:rsidRPr="00EA4814">
              <w:rPr>
                <w:b/>
                <w:bCs/>
                <w:sz w:val="20"/>
                <w:szCs w:val="20"/>
                <w:lang w:val="en-GB"/>
              </w:rPr>
              <w:t>General Rules &amp; Regulations</w:t>
            </w:r>
          </w:p>
          <w:p w14:paraId="66EB6B18" w14:textId="77777777" w:rsidR="00CA05C9" w:rsidRPr="00EA4814" w:rsidRDefault="00CA05C9" w:rsidP="00CA05C9">
            <w:pPr>
              <w:rPr>
                <w:rStyle w:val="rynqvb"/>
                <w:sz w:val="20"/>
                <w:szCs w:val="20"/>
                <w:lang w:val="en"/>
              </w:rPr>
            </w:pPr>
            <w:r w:rsidRPr="00EA4814">
              <w:rPr>
                <w:rStyle w:val="rynqvb"/>
                <w:sz w:val="20"/>
                <w:szCs w:val="20"/>
                <w:lang w:val="en"/>
              </w:rPr>
              <w:t xml:space="preserve">1. Biophysics classes are held in the form of lectures, seminars and laboratory classes and end with an exam. </w:t>
            </w:r>
          </w:p>
          <w:p w14:paraId="707861F7" w14:textId="77777777" w:rsidR="00CA05C9" w:rsidRPr="00EA4814" w:rsidRDefault="00CA05C9" w:rsidP="00CA05C9">
            <w:pPr>
              <w:rPr>
                <w:rStyle w:val="rynqvb"/>
                <w:sz w:val="20"/>
                <w:szCs w:val="20"/>
                <w:lang w:val="en"/>
              </w:rPr>
            </w:pPr>
            <w:r w:rsidRPr="00EA4814">
              <w:rPr>
                <w:rStyle w:val="rynqvb"/>
                <w:sz w:val="20"/>
                <w:szCs w:val="20"/>
                <w:lang w:val="en"/>
              </w:rPr>
              <w:t>2. Attendance at lectures, seminars and exercises is obligatory.</w:t>
            </w:r>
          </w:p>
          <w:p w14:paraId="5553304C" w14:textId="77777777" w:rsidR="00CA05C9" w:rsidRPr="00EA4814" w:rsidRDefault="00CA05C9" w:rsidP="00CA05C9">
            <w:pPr>
              <w:rPr>
                <w:rStyle w:val="rynqvb"/>
                <w:sz w:val="20"/>
                <w:szCs w:val="20"/>
                <w:lang w:val="en"/>
              </w:rPr>
            </w:pPr>
            <w:r w:rsidRPr="00EA4814">
              <w:rPr>
                <w:rStyle w:val="rynqvb"/>
                <w:sz w:val="20"/>
                <w:szCs w:val="20"/>
                <w:lang w:val="en"/>
              </w:rPr>
              <w:t xml:space="preserve"> 3. Any absence from seminars, lab classes and lectures must be excused and </w:t>
            </w:r>
            <w:r w:rsidRPr="00EA4814">
              <w:rPr>
                <w:sz w:val="20"/>
                <w:szCs w:val="20"/>
                <w:lang w:val="en-GB"/>
              </w:rPr>
              <w:t>must be redone  at a time  agreed with the course teacher</w:t>
            </w:r>
            <w:r w:rsidRPr="00EA4814">
              <w:rPr>
                <w:rStyle w:val="rynqvb"/>
                <w:sz w:val="20"/>
                <w:szCs w:val="20"/>
                <w:lang w:val="en"/>
              </w:rPr>
              <w:t xml:space="preserve"> (the excuse may be a sick leave or excuse for absence by the Dean). </w:t>
            </w:r>
          </w:p>
          <w:p w14:paraId="7370BF47" w14:textId="77777777" w:rsidR="00CA05C9" w:rsidRPr="00EA4814" w:rsidRDefault="00CA05C9" w:rsidP="00CA05C9">
            <w:pPr>
              <w:rPr>
                <w:rStyle w:val="rynqvb"/>
                <w:sz w:val="20"/>
                <w:szCs w:val="20"/>
                <w:lang w:val="en"/>
              </w:rPr>
            </w:pPr>
            <w:r w:rsidRPr="00EA4814">
              <w:rPr>
                <w:rStyle w:val="rynqvb"/>
                <w:sz w:val="20"/>
                <w:szCs w:val="20"/>
                <w:lang w:val="en"/>
              </w:rPr>
              <w:lastRenderedPageBreak/>
              <w:t xml:space="preserve">4. Laboratory classes and seminars end with a colloquium, which can be taken by students who have passed all lab classes. </w:t>
            </w:r>
          </w:p>
          <w:p w14:paraId="476707AB" w14:textId="77777777" w:rsidR="00CA05C9" w:rsidRPr="00EA4814" w:rsidRDefault="00CA05C9" w:rsidP="2DEFD619">
            <w:pPr>
              <w:rPr>
                <w:rStyle w:val="rynqvb"/>
                <w:sz w:val="20"/>
                <w:szCs w:val="20"/>
                <w:lang w:val="en-US"/>
              </w:rPr>
            </w:pPr>
            <w:r w:rsidRPr="00EA4814">
              <w:rPr>
                <w:rStyle w:val="rynqvb"/>
                <w:sz w:val="20"/>
                <w:szCs w:val="20"/>
                <w:lang w:val="en-US"/>
              </w:rPr>
              <w:t xml:space="preserve">a) The condition for passing the lab classes is that the student demonstrates theoretical knowledge of the prepared material, the student (or team) correctly conducts the experiment, analyzes the results and presents them together with conclusions in the form of a report in the "Biophysics Handbook". </w:t>
            </w:r>
          </w:p>
          <w:p w14:paraId="569E1525" w14:textId="77777777" w:rsidR="00CA05C9" w:rsidRPr="00EA4814" w:rsidRDefault="00CA05C9" w:rsidP="00CA05C9">
            <w:pPr>
              <w:rPr>
                <w:rStyle w:val="rynqvb"/>
                <w:sz w:val="20"/>
                <w:szCs w:val="20"/>
                <w:lang w:val="en"/>
              </w:rPr>
            </w:pPr>
            <w:r w:rsidRPr="00EA4814">
              <w:rPr>
                <w:rStyle w:val="rynqvb"/>
                <w:sz w:val="20"/>
                <w:szCs w:val="20"/>
                <w:lang w:val="en"/>
              </w:rPr>
              <w:t>b) In the event of failure to pass the lab classes, it must be retaken before the colloquium date.</w:t>
            </w:r>
          </w:p>
          <w:p w14:paraId="099E071C" w14:textId="77777777" w:rsidR="00CA05C9" w:rsidRPr="00EA4814" w:rsidRDefault="00CA05C9" w:rsidP="00CA05C9">
            <w:pPr>
              <w:rPr>
                <w:rStyle w:val="rynqvb"/>
                <w:sz w:val="20"/>
                <w:szCs w:val="20"/>
                <w:lang w:val="en"/>
              </w:rPr>
            </w:pPr>
            <w:r w:rsidRPr="00EA4814">
              <w:rPr>
                <w:rStyle w:val="rynqvb"/>
                <w:sz w:val="20"/>
                <w:szCs w:val="20"/>
                <w:lang w:val="en"/>
              </w:rPr>
              <w:t xml:space="preserve"> c) During each lab classes, the student may receive additional points for </w:t>
            </w:r>
            <w:r w:rsidRPr="00EA4814">
              <w:rPr>
                <w:sz w:val="20"/>
                <w:szCs w:val="20"/>
                <w:lang w:val="en-GB"/>
              </w:rPr>
              <w:t>outstanding performance at particular lab meetings.</w:t>
            </w:r>
            <w:r w:rsidRPr="00EA4814">
              <w:rPr>
                <w:rStyle w:val="rynqvb"/>
                <w:sz w:val="20"/>
                <w:szCs w:val="20"/>
                <w:lang w:val="en"/>
              </w:rPr>
              <w:t xml:space="preserve"> </w:t>
            </w:r>
          </w:p>
          <w:p w14:paraId="0E836869" w14:textId="77777777" w:rsidR="00CA05C9" w:rsidRPr="00EA4814" w:rsidRDefault="00CA05C9" w:rsidP="2DEFD619">
            <w:pPr>
              <w:rPr>
                <w:rStyle w:val="rynqvb"/>
                <w:sz w:val="20"/>
                <w:szCs w:val="20"/>
                <w:lang w:val="en-US"/>
              </w:rPr>
            </w:pPr>
            <w:r w:rsidRPr="00EA4814">
              <w:rPr>
                <w:rStyle w:val="rynqvb"/>
                <w:sz w:val="20"/>
                <w:szCs w:val="20"/>
                <w:lang w:val="en-US"/>
              </w:rPr>
              <w:t xml:space="preserve">d) The condition for passing the colloquium is obtaining at least 60% of all possible points. </w:t>
            </w:r>
          </w:p>
          <w:p w14:paraId="62493033" w14:textId="77777777" w:rsidR="00CA05C9" w:rsidRPr="00EA4814" w:rsidRDefault="00CA05C9" w:rsidP="2DEFD619">
            <w:pPr>
              <w:rPr>
                <w:rStyle w:val="rynqvb"/>
                <w:sz w:val="20"/>
                <w:szCs w:val="20"/>
                <w:lang w:val="en-US"/>
              </w:rPr>
            </w:pPr>
            <w:r w:rsidRPr="00EA4814">
              <w:rPr>
                <w:rStyle w:val="rynqvb"/>
                <w:sz w:val="20"/>
                <w:szCs w:val="20"/>
                <w:lang w:val="en-US"/>
              </w:rPr>
              <w:t>5. Lectures end with a credit for lectures, which can be taken by students who attended all lectures or made up for any absences.</w:t>
            </w:r>
            <w:r w:rsidRPr="00EA4814">
              <w:rPr>
                <w:rStyle w:val="hwtze"/>
                <w:sz w:val="20"/>
                <w:szCs w:val="20"/>
                <w:lang w:val="en-US"/>
              </w:rPr>
              <w:t xml:space="preserve"> </w:t>
            </w:r>
            <w:r w:rsidRPr="00EA4814">
              <w:rPr>
                <w:rStyle w:val="rynqvb"/>
                <w:sz w:val="20"/>
                <w:szCs w:val="20"/>
                <w:lang w:val="en-US"/>
              </w:rPr>
              <w:t xml:space="preserve">The condition for passing the lectures is obtaining at least 60% of all possible points. </w:t>
            </w:r>
          </w:p>
          <w:p w14:paraId="2CCB0D3D" w14:textId="31262730" w:rsidR="00CA05C9" w:rsidRPr="00EA4814" w:rsidRDefault="00CA05C9" w:rsidP="00CA05C9">
            <w:pPr>
              <w:rPr>
                <w:rStyle w:val="rynqvb"/>
                <w:sz w:val="20"/>
                <w:szCs w:val="20"/>
                <w:lang w:val="en"/>
              </w:rPr>
            </w:pPr>
            <w:r w:rsidRPr="00EA4814">
              <w:rPr>
                <w:rStyle w:val="rynqvb"/>
                <w:sz w:val="20"/>
                <w:szCs w:val="20"/>
                <w:lang w:val="en"/>
              </w:rPr>
              <w:t>6. The condition for admission to the exam is passing the colloquium and credit for lectures.</w:t>
            </w:r>
          </w:p>
          <w:p w14:paraId="28D2C3FF" w14:textId="06013FCE" w:rsidR="185FAE7C" w:rsidRPr="00EA4814" w:rsidRDefault="185FAE7C" w:rsidP="185FAE7C">
            <w:pPr>
              <w:rPr>
                <w:rStyle w:val="rynqvb"/>
                <w:sz w:val="20"/>
                <w:szCs w:val="20"/>
                <w:lang w:val="en"/>
              </w:rPr>
            </w:pPr>
          </w:p>
          <w:p w14:paraId="04C7A88B" w14:textId="77777777" w:rsidR="00CA05C9" w:rsidRPr="00EA4814" w:rsidRDefault="00CA05C9" w:rsidP="00CA05C9">
            <w:pPr>
              <w:rPr>
                <w:rStyle w:val="rynqvb"/>
                <w:sz w:val="20"/>
                <w:szCs w:val="20"/>
                <w:lang w:val="en"/>
              </w:rPr>
            </w:pPr>
            <w:r w:rsidRPr="00EA4814">
              <w:rPr>
                <w:rStyle w:val="rynqvb"/>
                <w:sz w:val="20"/>
                <w:szCs w:val="20"/>
                <w:lang w:val="en"/>
              </w:rPr>
              <w:t xml:space="preserve"> Exam </w:t>
            </w:r>
          </w:p>
          <w:p w14:paraId="7A9985A1" w14:textId="77777777" w:rsidR="00CA05C9" w:rsidRPr="00EA4814" w:rsidRDefault="00CA05C9" w:rsidP="00CA05C9">
            <w:pPr>
              <w:rPr>
                <w:rStyle w:val="rynqvb"/>
                <w:sz w:val="20"/>
                <w:szCs w:val="20"/>
                <w:lang w:val="en"/>
              </w:rPr>
            </w:pPr>
            <w:r w:rsidRPr="00EA4814">
              <w:rPr>
                <w:rStyle w:val="rynqvb"/>
                <w:sz w:val="20"/>
                <w:szCs w:val="20"/>
                <w:lang w:val="en"/>
              </w:rPr>
              <w:t xml:space="preserve">1. </w:t>
            </w:r>
            <w:r w:rsidRPr="00EA4814">
              <w:rPr>
                <w:sz w:val="20"/>
                <w:szCs w:val="20"/>
                <w:lang w:val="en-GB"/>
              </w:rPr>
              <w:t>The final exam is delivered as a mix of different  test formats ( multiple-choice or free text questions, calculation problems)</w:t>
            </w:r>
          </w:p>
          <w:p w14:paraId="6EA866F9" w14:textId="77777777" w:rsidR="00CA05C9" w:rsidRPr="00EA4814" w:rsidRDefault="00CA05C9" w:rsidP="00CA05C9">
            <w:pPr>
              <w:spacing w:after="160" w:line="259" w:lineRule="auto"/>
              <w:rPr>
                <w:rFonts w:asciiTheme="minorHAnsi" w:eastAsiaTheme="minorHAnsi" w:hAnsiTheme="minorHAnsi" w:cstheme="minorBidi"/>
                <w:sz w:val="20"/>
                <w:szCs w:val="20"/>
                <w:lang w:val="en" w:eastAsia="en-US"/>
              </w:rPr>
            </w:pPr>
            <w:r w:rsidRPr="00EA4814">
              <w:rPr>
                <w:rStyle w:val="rynqvb"/>
                <w:sz w:val="20"/>
                <w:szCs w:val="20"/>
                <w:lang w:val="en"/>
              </w:rPr>
              <w:t xml:space="preserve"> 2. Depending on the number of points achieved in the exam, the student receives the following grade:</w:t>
            </w:r>
          </w:p>
          <w:tbl>
            <w:tblPr>
              <w:tblpPr w:leftFromText="45" w:rightFromText="45" w:vertAnchor="tex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870"/>
              <w:gridCol w:w="1815"/>
            </w:tblGrid>
            <w:tr w:rsidR="00CA05C9" w:rsidRPr="00EA4814" w14:paraId="418ECEEF" w14:textId="77777777" w:rsidTr="00A5633E">
              <w:tc>
                <w:tcPr>
                  <w:tcW w:w="3870" w:type="dxa"/>
                  <w:vAlign w:val="center"/>
                  <w:hideMark/>
                </w:tcPr>
                <w:p w14:paraId="4D835777" w14:textId="77777777" w:rsidR="00CA05C9" w:rsidRPr="00EA4814" w:rsidRDefault="00CA05C9" w:rsidP="00CA05C9">
                  <w:pPr>
                    <w:spacing w:before="100" w:beforeAutospacing="1"/>
                    <w:jc w:val="center"/>
                    <w:rPr>
                      <w:rFonts w:eastAsia="Times New Roman"/>
                      <w:sz w:val="20"/>
                      <w:szCs w:val="20"/>
                    </w:rPr>
                  </w:pPr>
                  <w:r w:rsidRPr="00EA4814">
                    <w:rPr>
                      <w:rFonts w:eastAsia="Times New Roman"/>
                      <w:sz w:val="20"/>
                      <w:szCs w:val="20"/>
                    </w:rPr>
                    <w:t> </w:t>
                  </w:r>
                  <w:proofErr w:type="spellStart"/>
                  <w:r w:rsidRPr="00EA4814">
                    <w:rPr>
                      <w:rFonts w:eastAsia="Times New Roman"/>
                      <w:sz w:val="20"/>
                      <w:szCs w:val="20"/>
                    </w:rPr>
                    <w:t>Percentage</w:t>
                  </w:r>
                  <w:proofErr w:type="spellEnd"/>
                  <w:r w:rsidRPr="00EA4814">
                    <w:rPr>
                      <w:rFonts w:eastAsia="Times New Roman"/>
                      <w:sz w:val="20"/>
                      <w:szCs w:val="20"/>
                    </w:rPr>
                    <w:t xml:space="preserve"> </w:t>
                  </w:r>
                  <w:proofErr w:type="spellStart"/>
                  <w:r w:rsidRPr="00EA4814">
                    <w:rPr>
                      <w:rFonts w:eastAsia="Times New Roman"/>
                      <w:sz w:val="20"/>
                      <w:szCs w:val="20"/>
                    </w:rPr>
                    <w:t>correct</w:t>
                  </w:r>
                  <w:proofErr w:type="spellEnd"/>
                </w:p>
              </w:tc>
              <w:tc>
                <w:tcPr>
                  <w:tcW w:w="1815" w:type="dxa"/>
                  <w:vAlign w:val="center"/>
                  <w:hideMark/>
                </w:tcPr>
                <w:p w14:paraId="42BF578F" w14:textId="77777777" w:rsidR="00CA05C9" w:rsidRPr="00EA4814" w:rsidRDefault="00CA05C9" w:rsidP="00CA05C9">
                  <w:pPr>
                    <w:spacing w:before="100" w:beforeAutospacing="1"/>
                    <w:jc w:val="center"/>
                    <w:rPr>
                      <w:rFonts w:eastAsia="Times New Roman"/>
                      <w:sz w:val="20"/>
                      <w:szCs w:val="20"/>
                    </w:rPr>
                  </w:pPr>
                  <w:r w:rsidRPr="00EA4814">
                    <w:rPr>
                      <w:rFonts w:eastAsia="Times New Roman"/>
                      <w:sz w:val="20"/>
                      <w:szCs w:val="20"/>
                      <w:lang w:val="en-GB"/>
                    </w:rPr>
                    <w:t>Grade</w:t>
                  </w:r>
                </w:p>
              </w:tc>
            </w:tr>
            <w:tr w:rsidR="00CA05C9" w:rsidRPr="00EA4814" w14:paraId="39A473D0" w14:textId="77777777" w:rsidTr="00A5633E">
              <w:trPr>
                <w:trHeight w:val="390"/>
              </w:trPr>
              <w:tc>
                <w:tcPr>
                  <w:tcW w:w="3870" w:type="dxa"/>
                  <w:vAlign w:val="center"/>
                  <w:hideMark/>
                </w:tcPr>
                <w:p w14:paraId="1EA57354" w14:textId="77777777" w:rsidR="00CA05C9" w:rsidRPr="00EA4814" w:rsidRDefault="00CA05C9" w:rsidP="00CA05C9">
                  <w:pPr>
                    <w:spacing w:before="100" w:beforeAutospacing="1"/>
                    <w:jc w:val="center"/>
                    <w:rPr>
                      <w:rFonts w:eastAsia="Times New Roman"/>
                      <w:sz w:val="20"/>
                      <w:szCs w:val="20"/>
                    </w:rPr>
                  </w:pPr>
                  <w:r w:rsidRPr="00EA4814">
                    <w:rPr>
                      <w:rFonts w:eastAsia="Times New Roman"/>
                      <w:sz w:val="20"/>
                      <w:szCs w:val="20"/>
                      <w:lang w:val="en-GB"/>
                    </w:rPr>
                    <w:t>0 - 59</w:t>
                  </w:r>
                </w:p>
              </w:tc>
              <w:tc>
                <w:tcPr>
                  <w:tcW w:w="1815" w:type="dxa"/>
                  <w:vAlign w:val="center"/>
                  <w:hideMark/>
                </w:tcPr>
                <w:p w14:paraId="4C462273" w14:textId="77777777" w:rsidR="00CA05C9" w:rsidRPr="00EA4814" w:rsidRDefault="00CA05C9" w:rsidP="00CA05C9">
                  <w:pPr>
                    <w:spacing w:before="100" w:beforeAutospacing="1"/>
                    <w:jc w:val="center"/>
                    <w:rPr>
                      <w:rFonts w:eastAsia="Times New Roman"/>
                      <w:sz w:val="20"/>
                      <w:szCs w:val="20"/>
                    </w:rPr>
                  </w:pPr>
                  <w:r w:rsidRPr="00EA4814">
                    <w:rPr>
                      <w:rFonts w:eastAsia="Times New Roman"/>
                      <w:sz w:val="20"/>
                      <w:szCs w:val="20"/>
                      <w:lang w:val="en-GB"/>
                    </w:rPr>
                    <w:t>2</w:t>
                  </w:r>
                </w:p>
              </w:tc>
            </w:tr>
            <w:tr w:rsidR="00CA05C9" w:rsidRPr="00EA4814" w14:paraId="0D82651F" w14:textId="77777777" w:rsidTr="00A5633E">
              <w:trPr>
                <w:trHeight w:val="390"/>
              </w:trPr>
              <w:tc>
                <w:tcPr>
                  <w:tcW w:w="3870" w:type="dxa"/>
                  <w:vAlign w:val="center"/>
                  <w:hideMark/>
                </w:tcPr>
                <w:p w14:paraId="74FBCAD3" w14:textId="77777777" w:rsidR="00CA05C9" w:rsidRPr="00EA4814" w:rsidRDefault="00CA05C9" w:rsidP="00CA05C9">
                  <w:pPr>
                    <w:spacing w:before="100" w:beforeAutospacing="1"/>
                    <w:jc w:val="center"/>
                    <w:rPr>
                      <w:rFonts w:eastAsia="Times New Roman"/>
                      <w:sz w:val="20"/>
                      <w:szCs w:val="20"/>
                    </w:rPr>
                  </w:pPr>
                  <w:r w:rsidRPr="00EA4814">
                    <w:rPr>
                      <w:rFonts w:eastAsia="Times New Roman"/>
                      <w:sz w:val="20"/>
                      <w:szCs w:val="20"/>
                      <w:lang w:val="en-GB"/>
                    </w:rPr>
                    <w:t>60 - 68</w:t>
                  </w:r>
                </w:p>
              </w:tc>
              <w:tc>
                <w:tcPr>
                  <w:tcW w:w="1815" w:type="dxa"/>
                  <w:vAlign w:val="center"/>
                  <w:hideMark/>
                </w:tcPr>
                <w:p w14:paraId="7AA0FFCD" w14:textId="77777777" w:rsidR="00CA05C9" w:rsidRPr="00EA4814" w:rsidRDefault="00CA05C9" w:rsidP="00CA05C9">
                  <w:pPr>
                    <w:spacing w:before="100" w:beforeAutospacing="1"/>
                    <w:jc w:val="center"/>
                    <w:rPr>
                      <w:rFonts w:eastAsia="Times New Roman"/>
                      <w:sz w:val="20"/>
                      <w:szCs w:val="20"/>
                    </w:rPr>
                  </w:pPr>
                  <w:r w:rsidRPr="00EA4814">
                    <w:rPr>
                      <w:rFonts w:eastAsia="Times New Roman"/>
                      <w:sz w:val="20"/>
                      <w:szCs w:val="20"/>
                      <w:lang w:val="en-GB"/>
                    </w:rPr>
                    <w:t>3</w:t>
                  </w:r>
                </w:p>
              </w:tc>
            </w:tr>
            <w:tr w:rsidR="00CA05C9" w:rsidRPr="00EA4814" w14:paraId="2AC5116B" w14:textId="77777777" w:rsidTr="00A5633E">
              <w:trPr>
                <w:trHeight w:val="390"/>
              </w:trPr>
              <w:tc>
                <w:tcPr>
                  <w:tcW w:w="3870" w:type="dxa"/>
                  <w:vAlign w:val="center"/>
                  <w:hideMark/>
                </w:tcPr>
                <w:p w14:paraId="5E6DFD4C" w14:textId="77777777" w:rsidR="00CA05C9" w:rsidRPr="00EA4814" w:rsidRDefault="00CA05C9" w:rsidP="00CA05C9">
                  <w:pPr>
                    <w:spacing w:before="100" w:beforeAutospacing="1"/>
                    <w:jc w:val="center"/>
                    <w:rPr>
                      <w:rFonts w:eastAsia="Times New Roman"/>
                      <w:sz w:val="20"/>
                      <w:szCs w:val="20"/>
                    </w:rPr>
                  </w:pPr>
                  <w:r w:rsidRPr="00EA4814">
                    <w:rPr>
                      <w:rFonts w:eastAsia="Times New Roman"/>
                      <w:sz w:val="20"/>
                      <w:szCs w:val="20"/>
                      <w:lang w:val="en-GB"/>
                    </w:rPr>
                    <w:t>69 - 76</w:t>
                  </w:r>
                </w:p>
              </w:tc>
              <w:tc>
                <w:tcPr>
                  <w:tcW w:w="1815" w:type="dxa"/>
                  <w:vAlign w:val="center"/>
                  <w:hideMark/>
                </w:tcPr>
                <w:p w14:paraId="3C9B3ECD" w14:textId="77777777" w:rsidR="00CA05C9" w:rsidRPr="00EA4814" w:rsidRDefault="00CA05C9" w:rsidP="00CA05C9">
                  <w:pPr>
                    <w:spacing w:before="100" w:beforeAutospacing="1"/>
                    <w:jc w:val="center"/>
                    <w:rPr>
                      <w:rFonts w:eastAsia="Times New Roman"/>
                      <w:sz w:val="20"/>
                      <w:szCs w:val="20"/>
                    </w:rPr>
                  </w:pPr>
                  <w:r w:rsidRPr="00EA4814">
                    <w:rPr>
                      <w:rFonts w:eastAsia="Times New Roman"/>
                      <w:sz w:val="20"/>
                      <w:szCs w:val="20"/>
                      <w:lang w:val="en-GB"/>
                    </w:rPr>
                    <w:t>3+</w:t>
                  </w:r>
                </w:p>
              </w:tc>
            </w:tr>
            <w:tr w:rsidR="00CA05C9" w:rsidRPr="00EA4814" w14:paraId="41886282" w14:textId="77777777" w:rsidTr="00A5633E">
              <w:trPr>
                <w:trHeight w:val="390"/>
              </w:trPr>
              <w:tc>
                <w:tcPr>
                  <w:tcW w:w="3870" w:type="dxa"/>
                  <w:vAlign w:val="center"/>
                  <w:hideMark/>
                </w:tcPr>
                <w:p w14:paraId="653A12A1" w14:textId="77777777" w:rsidR="00CA05C9" w:rsidRPr="00EA4814" w:rsidRDefault="00CA05C9" w:rsidP="00CA05C9">
                  <w:pPr>
                    <w:spacing w:before="100" w:beforeAutospacing="1"/>
                    <w:jc w:val="center"/>
                    <w:rPr>
                      <w:rFonts w:eastAsia="Times New Roman"/>
                      <w:sz w:val="20"/>
                      <w:szCs w:val="20"/>
                    </w:rPr>
                  </w:pPr>
                  <w:r w:rsidRPr="00EA4814">
                    <w:rPr>
                      <w:rFonts w:eastAsia="Times New Roman"/>
                      <w:sz w:val="20"/>
                      <w:szCs w:val="20"/>
                      <w:lang w:val="en-GB"/>
                    </w:rPr>
                    <w:t>77 - 84</w:t>
                  </w:r>
                </w:p>
              </w:tc>
              <w:tc>
                <w:tcPr>
                  <w:tcW w:w="1815" w:type="dxa"/>
                  <w:vAlign w:val="center"/>
                  <w:hideMark/>
                </w:tcPr>
                <w:p w14:paraId="7FE9A5BE" w14:textId="77777777" w:rsidR="00CA05C9" w:rsidRPr="00EA4814" w:rsidRDefault="00CA05C9" w:rsidP="00CA05C9">
                  <w:pPr>
                    <w:spacing w:before="100" w:beforeAutospacing="1"/>
                    <w:jc w:val="center"/>
                    <w:rPr>
                      <w:rFonts w:eastAsia="Times New Roman"/>
                      <w:sz w:val="20"/>
                      <w:szCs w:val="20"/>
                    </w:rPr>
                  </w:pPr>
                  <w:r w:rsidRPr="00EA4814">
                    <w:rPr>
                      <w:rFonts w:eastAsia="Times New Roman"/>
                      <w:sz w:val="20"/>
                      <w:szCs w:val="20"/>
                      <w:lang w:val="en-GB"/>
                    </w:rPr>
                    <w:t>4</w:t>
                  </w:r>
                </w:p>
              </w:tc>
            </w:tr>
            <w:tr w:rsidR="00CA05C9" w:rsidRPr="00EA4814" w14:paraId="22EE59DA" w14:textId="77777777" w:rsidTr="00A5633E">
              <w:trPr>
                <w:trHeight w:val="390"/>
              </w:trPr>
              <w:tc>
                <w:tcPr>
                  <w:tcW w:w="3870" w:type="dxa"/>
                  <w:vAlign w:val="center"/>
                  <w:hideMark/>
                </w:tcPr>
                <w:p w14:paraId="2837F211" w14:textId="77777777" w:rsidR="00CA05C9" w:rsidRPr="00EA4814" w:rsidRDefault="00CA05C9" w:rsidP="00CA05C9">
                  <w:pPr>
                    <w:spacing w:before="100" w:beforeAutospacing="1"/>
                    <w:jc w:val="center"/>
                    <w:rPr>
                      <w:rFonts w:eastAsia="Times New Roman"/>
                      <w:sz w:val="20"/>
                      <w:szCs w:val="20"/>
                    </w:rPr>
                  </w:pPr>
                  <w:r w:rsidRPr="00EA4814">
                    <w:rPr>
                      <w:rFonts w:eastAsia="Times New Roman"/>
                      <w:sz w:val="20"/>
                      <w:szCs w:val="20"/>
                      <w:lang w:val="en-GB"/>
                    </w:rPr>
                    <w:t>85 - 90</w:t>
                  </w:r>
                </w:p>
              </w:tc>
              <w:tc>
                <w:tcPr>
                  <w:tcW w:w="1815" w:type="dxa"/>
                  <w:vAlign w:val="center"/>
                  <w:hideMark/>
                </w:tcPr>
                <w:p w14:paraId="054E2BAE" w14:textId="77777777" w:rsidR="00CA05C9" w:rsidRPr="00EA4814" w:rsidRDefault="00CA05C9" w:rsidP="00CA05C9">
                  <w:pPr>
                    <w:spacing w:before="100" w:beforeAutospacing="1"/>
                    <w:jc w:val="center"/>
                    <w:rPr>
                      <w:rFonts w:eastAsia="Times New Roman"/>
                      <w:sz w:val="20"/>
                      <w:szCs w:val="20"/>
                    </w:rPr>
                  </w:pPr>
                  <w:r w:rsidRPr="00EA4814">
                    <w:rPr>
                      <w:rFonts w:eastAsia="Times New Roman"/>
                      <w:sz w:val="20"/>
                      <w:szCs w:val="20"/>
                      <w:lang w:val="en-GB"/>
                    </w:rPr>
                    <w:t>4+</w:t>
                  </w:r>
                </w:p>
              </w:tc>
            </w:tr>
            <w:tr w:rsidR="00CA05C9" w:rsidRPr="00EA4814" w14:paraId="4B3D3800" w14:textId="77777777" w:rsidTr="00A5633E">
              <w:trPr>
                <w:trHeight w:val="390"/>
              </w:trPr>
              <w:tc>
                <w:tcPr>
                  <w:tcW w:w="3870" w:type="dxa"/>
                  <w:vAlign w:val="center"/>
                  <w:hideMark/>
                </w:tcPr>
                <w:p w14:paraId="2CF9B70B" w14:textId="77777777" w:rsidR="00CA05C9" w:rsidRPr="00EA4814" w:rsidRDefault="00CA05C9" w:rsidP="00CA05C9">
                  <w:pPr>
                    <w:spacing w:before="100" w:beforeAutospacing="1"/>
                    <w:jc w:val="center"/>
                    <w:rPr>
                      <w:rFonts w:eastAsia="Times New Roman"/>
                      <w:sz w:val="20"/>
                      <w:szCs w:val="20"/>
                    </w:rPr>
                  </w:pPr>
                  <w:r w:rsidRPr="00EA4814">
                    <w:rPr>
                      <w:rFonts w:eastAsia="Times New Roman"/>
                      <w:sz w:val="20"/>
                      <w:szCs w:val="20"/>
                      <w:lang w:val="en-GB"/>
                    </w:rPr>
                    <w:t>91 - 100</w:t>
                  </w:r>
                </w:p>
              </w:tc>
              <w:tc>
                <w:tcPr>
                  <w:tcW w:w="1815" w:type="dxa"/>
                  <w:vAlign w:val="center"/>
                  <w:hideMark/>
                </w:tcPr>
                <w:p w14:paraId="02EFF957" w14:textId="77777777" w:rsidR="00CA05C9" w:rsidRPr="00EA4814" w:rsidRDefault="00CA05C9" w:rsidP="00CA05C9">
                  <w:pPr>
                    <w:spacing w:before="100" w:beforeAutospacing="1"/>
                    <w:jc w:val="center"/>
                    <w:rPr>
                      <w:rFonts w:eastAsia="Times New Roman"/>
                      <w:sz w:val="20"/>
                      <w:szCs w:val="20"/>
                    </w:rPr>
                  </w:pPr>
                  <w:r w:rsidRPr="00EA4814">
                    <w:rPr>
                      <w:rFonts w:eastAsia="Times New Roman"/>
                      <w:sz w:val="20"/>
                      <w:szCs w:val="20"/>
                      <w:lang w:val="en-GB"/>
                    </w:rPr>
                    <w:t>5</w:t>
                  </w:r>
                </w:p>
              </w:tc>
            </w:tr>
          </w:tbl>
          <w:p w14:paraId="069A3717" w14:textId="77777777" w:rsidR="00CA05C9" w:rsidRPr="00EA4814" w:rsidRDefault="00CA05C9" w:rsidP="00CA05C9"/>
          <w:p w14:paraId="2EC8B9B7" w14:textId="77777777" w:rsidR="00E649A5" w:rsidRPr="00EA4814" w:rsidRDefault="00E649A5">
            <w:pPr>
              <w:tabs>
                <w:tab w:val="left" w:pos="5670"/>
              </w:tabs>
              <w:autoSpaceDE w:val="0"/>
              <w:autoSpaceDN w:val="0"/>
              <w:adjustRightInd w:val="0"/>
              <w:jc w:val="both"/>
              <w:rPr>
                <w:sz w:val="20"/>
                <w:szCs w:val="20"/>
                <w:lang w:val="en-GB"/>
              </w:rPr>
            </w:pPr>
          </w:p>
          <w:p w14:paraId="64AEDD15" w14:textId="77777777" w:rsidR="00A5633E" w:rsidRPr="00EA4814" w:rsidRDefault="00A5633E">
            <w:pPr>
              <w:tabs>
                <w:tab w:val="left" w:pos="5670"/>
              </w:tabs>
              <w:autoSpaceDE w:val="0"/>
              <w:autoSpaceDN w:val="0"/>
              <w:adjustRightInd w:val="0"/>
              <w:jc w:val="both"/>
              <w:rPr>
                <w:sz w:val="20"/>
                <w:szCs w:val="20"/>
                <w:lang w:val="en-GB"/>
              </w:rPr>
            </w:pPr>
          </w:p>
          <w:p w14:paraId="5BDD9701" w14:textId="77777777" w:rsidR="00A5633E" w:rsidRPr="00EA4814" w:rsidRDefault="00A5633E">
            <w:pPr>
              <w:tabs>
                <w:tab w:val="left" w:pos="5670"/>
              </w:tabs>
              <w:autoSpaceDE w:val="0"/>
              <w:autoSpaceDN w:val="0"/>
              <w:adjustRightInd w:val="0"/>
              <w:jc w:val="both"/>
              <w:rPr>
                <w:sz w:val="20"/>
                <w:szCs w:val="20"/>
                <w:lang w:val="en-GB"/>
              </w:rPr>
            </w:pPr>
          </w:p>
          <w:p w14:paraId="3E69B564" w14:textId="77777777" w:rsidR="00A5633E" w:rsidRPr="00EA4814" w:rsidRDefault="00A5633E">
            <w:pPr>
              <w:tabs>
                <w:tab w:val="left" w:pos="5670"/>
              </w:tabs>
              <w:autoSpaceDE w:val="0"/>
              <w:autoSpaceDN w:val="0"/>
              <w:adjustRightInd w:val="0"/>
              <w:jc w:val="both"/>
              <w:rPr>
                <w:sz w:val="20"/>
                <w:szCs w:val="20"/>
                <w:lang w:val="en-GB"/>
              </w:rPr>
            </w:pPr>
          </w:p>
          <w:p w14:paraId="2D745435" w14:textId="77777777" w:rsidR="00A5633E" w:rsidRPr="00EA4814" w:rsidRDefault="00A5633E">
            <w:pPr>
              <w:tabs>
                <w:tab w:val="left" w:pos="5670"/>
              </w:tabs>
              <w:autoSpaceDE w:val="0"/>
              <w:autoSpaceDN w:val="0"/>
              <w:adjustRightInd w:val="0"/>
              <w:jc w:val="both"/>
              <w:rPr>
                <w:sz w:val="20"/>
                <w:szCs w:val="20"/>
                <w:lang w:val="en-GB"/>
              </w:rPr>
            </w:pPr>
          </w:p>
          <w:p w14:paraId="43DB3741" w14:textId="77777777" w:rsidR="00A5633E" w:rsidRPr="00EA4814" w:rsidRDefault="00A5633E">
            <w:pPr>
              <w:tabs>
                <w:tab w:val="left" w:pos="5670"/>
              </w:tabs>
              <w:autoSpaceDE w:val="0"/>
              <w:autoSpaceDN w:val="0"/>
              <w:adjustRightInd w:val="0"/>
              <w:jc w:val="both"/>
              <w:rPr>
                <w:sz w:val="20"/>
                <w:szCs w:val="20"/>
                <w:lang w:val="en-GB"/>
              </w:rPr>
            </w:pPr>
          </w:p>
          <w:p w14:paraId="772DDE83" w14:textId="77777777" w:rsidR="00A5633E" w:rsidRPr="00EA4814" w:rsidRDefault="00A5633E">
            <w:pPr>
              <w:tabs>
                <w:tab w:val="left" w:pos="5670"/>
              </w:tabs>
              <w:autoSpaceDE w:val="0"/>
              <w:autoSpaceDN w:val="0"/>
              <w:adjustRightInd w:val="0"/>
              <w:jc w:val="both"/>
              <w:rPr>
                <w:sz w:val="20"/>
                <w:szCs w:val="20"/>
                <w:lang w:val="en-GB"/>
              </w:rPr>
            </w:pPr>
          </w:p>
          <w:p w14:paraId="5FC98902" w14:textId="77777777" w:rsidR="00A5633E" w:rsidRPr="00EA4814" w:rsidRDefault="00A5633E">
            <w:pPr>
              <w:tabs>
                <w:tab w:val="left" w:pos="5670"/>
              </w:tabs>
              <w:autoSpaceDE w:val="0"/>
              <w:autoSpaceDN w:val="0"/>
              <w:adjustRightInd w:val="0"/>
              <w:jc w:val="both"/>
              <w:rPr>
                <w:sz w:val="20"/>
                <w:szCs w:val="20"/>
                <w:lang w:val="en-GB"/>
              </w:rPr>
            </w:pPr>
          </w:p>
          <w:p w14:paraId="1C6163A6" w14:textId="77777777" w:rsidR="00A5633E" w:rsidRPr="00EA4814" w:rsidRDefault="00A5633E">
            <w:pPr>
              <w:tabs>
                <w:tab w:val="left" w:pos="5670"/>
              </w:tabs>
              <w:autoSpaceDE w:val="0"/>
              <w:autoSpaceDN w:val="0"/>
              <w:adjustRightInd w:val="0"/>
              <w:jc w:val="both"/>
              <w:rPr>
                <w:sz w:val="20"/>
                <w:szCs w:val="20"/>
                <w:lang w:val="en-GB"/>
              </w:rPr>
            </w:pPr>
          </w:p>
          <w:p w14:paraId="173F4BAF" w14:textId="77777777" w:rsidR="00A5633E" w:rsidRPr="00EA4814" w:rsidRDefault="00A5633E">
            <w:pPr>
              <w:tabs>
                <w:tab w:val="left" w:pos="5670"/>
              </w:tabs>
              <w:autoSpaceDE w:val="0"/>
              <w:autoSpaceDN w:val="0"/>
              <w:adjustRightInd w:val="0"/>
              <w:jc w:val="both"/>
              <w:rPr>
                <w:sz w:val="20"/>
                <w:szCs w:val="20"/>
                <w:lang w:val="en-GB"/>
              </w:rPr>
            </w:pPr>
          </w:p>
          <w:p w14:paraId="3209C285" w14:textId="77777777" w:rsidR="00A5633E" w:rsidRPr="00EA4814" w:rsidRDefault="00A5633E">
            <w:pPr>
              <w:tabs>
                <w:tab w:val="left" w:pos="5670"/>
              </w:tabs>
              <w:autoSpaceDE w:val="0"/>
              <w:autoSpaceDN w:val="0"/>
              <w:adjustRightInd w:val="0"/>
              <w:jc w:val="both"/>
              <w:rPr>
                <w:sz w:val="20"/>
                <w:szCs w:val="20"/>
                <w:lang w:val="en-GB"/>
              </w:rPr>
            </w:pPr>
          </w:p>
          <w:p w14:paraId="10917E91" w14:textId="77777777" w:rsidR="00A5633E" w:rsidRPr="00EA4814" w:rsidRDefault="00A5633E">
            <w:pPr>
              <w:tabs>
                <w:tab w:val="left" w:pos="5670"/>
              </w:tabs>
              <w:autoSpaceDE w:val="0"/>
              <w:autoSpaceDN w:val="0"/>
              <w:adjustRightInd w:val="0"/>
              <w:jc w:val="both"/>
              <w:rPr>
                <w:sz w:val="20"/>
                <w:szCs w:val="20"/>
                <w:lang w:val="en-GB"/>
              </w:rPr>
            </w:pPr>
          </w:p>
          <w:p w14:paraId="4E97A8FF" w14:textId="138324E0" w:rsidR="00A5633E" w:rsidRPr="00EA4814" w:rsidRDefault="00A5633E" w:rsidP="00A5633E">
            <w:pPr>
              <w:tabs>
                <w:tab w:val="left" w:pos="5670"/>
              </w:tabs>
              <w:autoSpaceDE w:val="0"/>
              <w:autoSpaceDN w:val="0"/>
              <w:adjustRightInd w:val="0"/>
              <w:jc w:val="both"/>
              <w:rPr>
                <w:sz w:val="20"/>
                <w:szCs w:val="20"/>
                <w:lang w:val="en-GB"/>
              </w:rPr>
            </w:pPr>
            <w:r w:rsidRPr="00EA4814">
              <w:rPr>
                <w:sz w:val="20"/>
                <w:szCs w:val="20"/>
                <w:lang w:val="en-GB"/>
              </w:rPr>
              <w:t>19.Exam dates (basic and two retakes) are set by the Department of Medical Biophysics.</w:t>
            </w:r>
          </w:p>
          <w:p w14:paraId="7C19B7B1" w14:textId="2B3B0D8A" w:rsidR="00A5633E" w:rsidRPr="00EA4814" w:rsidRDefault="00A5633E" w:rsidP="00A5633E">
            <w:pPr>
              <w:tabs>
                <w:tab w:val="left" w:pos="5670"/>
              </w:tabs>
              <w:autoSpaceDE w:val="0"/>
              <w:autoSpaceDN w:val="0"/>
              <w:adjustRightInd w:val="0"/>
              <w:jc w:val="both"/>
              <w:rPr>
                <w:sz w:val="20"/>
                <w:szCs w:val="20"/>
                <w:lang w:val="en-GB"/>
              </w:rPr>
            </w:pPr>
            <w:r w:rsidRPr="00EA4814">
              <w:rPr>
                <w:sz w:val="20"/>
                <w:szCs w:val="20"/>
                <w:lang w:val="en-GB"/>
              </w:rPr>
              <w:t>in consultation with the student representative. It is permissible to set one additional date for all students who excused their absence from any of the previous dates. This date will take place in March (no later than March 31st). No additional exam dates other than those established in accordance with the above rule will be set.</w:t>
            </w:r>
          </w:p>
        </w:tc>
      </w:tr>
    </w:tbl>
    <w:p w14:paraId="7C19B7B3" w14:textId="77777777" w:rsidR="00E649A5" w:rsidRPr="00EA4814" w:rsidRDefault="00E649A5" w:rsidP="00376B24">
      <w:pPr>
        <w:tabs>
          <w:tab w:val="left" w:pos="5670"/>
        </w:tabs>
        <w:autoSpaceDE w:val="0"/>
        <w:autoSpaceDN w:val="0"/>
        <w:adjustRightInd w:val="0"/>
        <w:jc w:val="both"/>
        <w:rPr>
          <w:sz w:val="20"/>
          <w:szCs w:val="20"/>
          <w:lang w:val="en-GB"/>
        </w:rPr>
      </w:pPr>
    </w:p>
    <w:p w14:paraId="7C19B7B4" w14:textId="77777777" w:rsidR="00E649A5" w:rsidRPr="00EA4814" w:rsidRDefault="00E649A5" w:rsidP="00376B24">
      <w:pPr>
        <w:tabs>
          <w:tab w:val="left" w:pos="5670"/>
        </w:tabs>
        <w:autoSpaceDE w:val="0"/>
        <w:autoSpaceDN w:val="0"/>
        <w:adjustRightInd w:val="0"/>
        <w:jc w:val="both"/>
        <w:rPr>
          <w:sz w:val="20"/>
          <w:szCs w:val="20"/>
          <w:lang w:val="en-GB"/>
        </w:rPr>
      </w:pPr>
    </w:p>
    <w:tbl>
      <w:tblPr>
        <w:tblW w:w="10206"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418"/>
        <w:gridCol w:w="2693"/>
        <w:gridCol w:w="2224"/>
        <w:gridCol w:w="3871"/>
      </w:tblGrid>
      <w:tr w:rsidR="00E649A5" w:rsidRPr="005544A6" w14:paraId="7C19B7B9" w14:textId="77777777" w:rsidTr="185FAE7C">
        <w:trPr>
          <w:trHeight w:val="623"/>
        </w:trPr>
        <w:tc>
          <w:tcPr>
            <w:tcW w:w="1418" w:type="dxa"/>
            <w:vAlign w:val="center"/>
          </w:tcPr>
          <w:p w14:paraId="7C19B7B5" w14:textId="77777777" w:rsidR="00E649A5" w:rsidRPr="00EA4814" w:rsidRDefault="00E649A5">
            <w:pPr>
              <w:jc w:val="center"/>
              <w:rPr>
                <w:b/>
                <w:color w:val="000000"/>
                <w:sz w:val="20"/>
                <w:szCs w:val="20"/>
                <w:lang w:val="en-GB"/>
              </w:rPr>
            </w:pPr>
            <w:r w:rsidRPr="00EA4814">
              <w:rPr>
                <w:rStyle w:val="hps"/>
                <w:color w:val="333333"/>
                <w:sz w:val="20"/>
                <w:szCs w:val="20"/>
                <w:lang w:val="en-GB"/>
              </w:rPr>
              <w:t>Date of issue</w:t>
            </w:r>
            <w:r w:rsidRPr="00EA4814">
              <w:rPr>
                <w:b/>
                <w:color w:val="000000"/>
                <w:sz w:val="20"/>
                <w:szCs w:val="20"/>
                <w:lang w:val="en-GB"/>
              </w:rPr>
              <w:t>:</w:t>
            </w:r>
          </w:p>
        </w:tc>
        <w:tc>
          <w:tcPr>
            <w:tcW w:w="2693" w:type="dxa"/>
            <w:vAlign w:val="center"/>
          </w:tcPr>
          <w:p w14:paraId="7C19B7B6" w14:textId="7717BD8B" w:rsidR="00E649A5" w:rsidRPr="00EA4814" w:rsidRDefault="00C466B6" w:rsidP="00164E0F">
            <w:pPr>
              <w:jc w:val="center"/>
              <w:rPr>
                <w:i/>
                <w:color w:val="000000"/>
                <w:sz w:val="20"/>
                <w:szCs w:val="20"/>
                <w:lang w:val="en-GB"/>
              </w:rPr>
            </w:pPr>
            <w:r w:rsidRPr="00EA4814">
              <w:rPr>
                <w:i/>
                <w:color w:val="000000"/>
                <w:sz w:val="20"/>
                <w:szCs w:val="20"/>
                <w:lang w:val="en-GB"/>
              </w:rPr>
              <w:t>2</w:t>
            </w:r>
            <w:r w:rsidR="00CA05C9" w:rsidRPr="00EA4814">
              <w:rPr>
                <w:i/>
                <w:color w:val="000000"/>
                <w:sz w:val="20"/>
                <w:szCs w:val="20"/>
                <w:lang w:val="en-GB"/>
              </w:rPr>
              <w:t>5</w:t>
            </w:r>
            <w:r w:rsidRPr="00EA4814">
              <w:rPr>
                <w:i/>
                <w:color w:val="000000"/>
                <w:sz w:val="20"/>
                <w:szCs w:val="20"/>
                <w:lang w:val="en-GB"/>
              </w:rPr>
              <w:t>/06/202</w:t>
            </w:r>
            <w:r w:rsidR="00CA05C9" w:rsidRPr="00EA4814">
              <w:rPr>
                <w:i/>
                <w:color w:val="000000"/>
                <w:sz w:val="20"/>
                <w:szCs w:val="20"/>
                <w:lang w:val="en-GB"/>
              </w:rPr>
              <w:t>5</w:t>
            </w:r>
          </w:p>
        </w:tc>
        <w:tc>
          <w:tcPr>
            <w:tcW w:w="2224" w:type="dxa"/>
            <w:vAlign w:val="center"/>
          </w:tcPr>
          <w:p w14:paraId="7C19B7B7" w14:textId="77777777" w:rsidR="00E649A5" w:rsidRPr="00EA4814" w:rsidRDefault="00E649A5" w:rsidP="00567EB4">
            <w:pPr>
              <w:jc w:val="center"/>
              <w:rPr>
                <w:color w:val="000000"/>
                <w:sz w:val="20"/>
                <w:szCs w:val="20"/>
                <w:lang w:val="en-GB"/>
              </w:rPr>
            </w:pPr>
            <w:r w:rsidRPr="00EA4814">
              <w:rPr>
                <w:rStyle w:val="hps"/>
                <w:color w:val="000000"/>
                <w:sz w:val="20"/>
                <w:szCs w:val="20"/>
                <w:lang w:val="en-GB"/>
              </w:rPr>
              <w:t>Course coordinator</w:t>
            </w:r>
            <w:r w:rsidRPr="00EA4814">
              <w:rPr>
                <w:color w:val="000000"/>
                <w:sz w:val="20"/>
                <w:szCs w:val="20"/>
                <w:lang w:val="en-GB"/>
              </w:rPr>
              <w:t xml:space="preserve"> </w:t>
            </w:r>
            <w:r w:rsidRPr="00EA4814">
              <w:rPr>
                <w:rStyle w:val="hps"/>
                <w:color w:val="000000"/>
                <w:sz w:val="20"/>
                <w:szCs w:val="20"/>
                <w:lang w:val="en-GB"/>
              </w:rPr>
              <w:t>or the head</w:t>
            </w:r>
            <w:r w:rsidRPr="00EA4814">
              <w:rPr>
                <w:color w:val="000000"/>
                <w:sz w:val="20"/>
                <w:szCs w:val="20"/>
                <w:lang w:val="en-GB"/>
              </w:rPr>
              <w:t xml:space="preserve"> </w:t>
            </w:r>
            <w:r w:rsidRPr="00EA4814">
              <w:rPr>
                <w:rStyle w:val="hps"/>
                <w:color w:val="000000"/>
                <w:sz w:val="20"/>
                <w:szCs w:val="20"/>
                <w:lang w:val="en-GB"/>
              </w:rPr>
              <w:t xml:space="preserve">of the department </w:t>
            </w:r>
            <w:r w:rsidRPr="00EA4814">
              <w:rPr>
                <w:color w:val="000000"/>
                <w:sz w:val="20"/>
                <w:szCs w:val="20"/>
                <w:lang w:val="en-GB"/>
              </w:rPr>
              <w:t xml:space="preserve"> where the course is held</w:t>
            </w:r>
          </w:p>
        </w:tc>
        <w:tc>
          <w:tcPr>
            <w:tcW w:w="3871" w:type="dxa"/>
            <w:vAlign w:val="center"/>
          </w:tcPr>
          <w:p w14:paraId="7C19B7B8" w14:textId="6ADD87D8" w:rsidR="00E649A5" w:rsidRPr="00EA4814" w:rsidRDefault="5A01BEC1" w:rsidP="185FAE7C">
            <w:pPr>
              <w:jc w:val="center"/>
              <w:rPr>
                <w:i/>
                <w:iCs/>
                <w:color w:val="000000"/>
                <w:sz w:val="20"/>
                <w:szCs w:val="20"/>
                <w:lang w:val="en-GB"/>
              </w:rPr>
            </w:pPr>
            <w:r w:rsidRPr="00EA4814">
              <w:rPr>
                <w:i/>
                <w:iCs/>
                <w:color w:val="000000" w:themeColor="text1"/>
                <w:sz w:val="20"/>
                <w:szCs w:val="20"/>
                <w:lang w:val="en-GB"/>
              </w:rPr>
              <w:t>d</w:t>
            </w:r>
            <w:r w:rsidR="00C72DE3" w:rsidRPr="00EA4814">
              <w:rPr>
                <w:i/>
                <w:iCs/>
                <w:color w:val="000000" w:themeColor="text1"/>
                <w:sz w:val="20"/>
                <w:szCs w:val="20"/>
                <w:lang w:val="en-GB"/>
              </w:rPr>
              <w:t xml:space="preserve">r </w:t>
            </w:r>
            <w:r w:rsidR="6FE4B275" w:rsidRPr="00EA4814">
              <w:rPr>
                <w:i/>
                <w:iCs/>
                <w:color w:val="000000" w:themeColor="text1"/>
                <w:sz w:val="20"/>
                <w:szCs w:val="20"/>
                <w:lang w:val="en-GB"/>
              </w:rPr>
              <w:t>hab. Beata Modzelewska</w:t>
            </w:r>
          </w:p>
        </w:tc>
      </w:tr>
    </w:tbl>
    <w:p w14:paraId="7C19B7BA" w14:textId="77777777" w:rsidR="00E649A5" w:rsidRPr="005544A6" w:rsidRDefault="00E649A5" w:rsidP="00FB7F9C">
      <w:pPr>
        <w:rPr>
          <w:sz w:val="20"/>
          <w:szCs w:val="20"/>
          <w:lang w:val="en-GB"/>
        </w:rPr>
      </w:pPr>
    </w:p>
    <w:sectPr w:rsidR="00E649A5" w:rsidRPr="005544A6" w:rsidSect="00EA4814">
      <w:pgSz w:w="11906" w:h="16838"/>
      <w:pgMar w:top="568"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4227F6"/>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A0294B4"/>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B86C8A22"/>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A5AE9D2E"/>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05E2EBE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388B71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FE86C0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03C4B2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7D87E52"/>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AC3ACC2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8F16FA"/>
    <w:multiLevelType w:val="multilevel"/>
    <w:tmpl w:val="BE2E5CB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15:restartNumberingAfterBreak="0">
    <w:nsid w:val="060947B0"/>
    <w:multiLevelType w:val="multilevel"/>
    <w:tmpl w:val="1304D104"/>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15:restartNumberingAfterBreak="0">
    <w:nsid w:val="129225F2"/>
    <w:multiLevelType w:val="hybridMultilevel"/>
    <w:tmpl w:val="DC8C9A30"/>
    <w:lvl w:ilvl="0" w:tplc="B76C60B2">
      <w:start w:val="1"/>
      <w:numFmt w:val="bullet"/>
      <w:lvlText w:val=""/>
      <w:lvlJc w:val="left"/>
      <w:pPr>
        <w:ind w:left="753" w:hanging="360"/>
      </w:pPr>
      <w:rPr>
        <w:rFonts w:ascii="Symbol" w:hAnsi="Symbol" w:hint="default"/>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13" w15:restartNumberingAfterBreak="0">
    <w:nsid w:val="18BE6C7A"/>
    <w:multiLevelType w:val="hybridMultilevel"/>
    <w:tmpl w:val="53903408"/>
    <w:lvl w:ilvl="0" w:tplc="B76C60B2">
      <w:start w:val="1"/>
      <w:numFmt w:val="bullet"/>
      <w:lvlText w:val=""/>
      <w:lvlJc w:val="left"/>
      <w:pPr>
        <w:tabs>
          <w:tab w:val="num" w:pos="720"/>
        </w:tabs>
        <w:ind w:left="720" w:hanging="360"/>
      </w:pPr>
      <w:rPr>
        <w:rFonts w:ascii="Symbol" w:hAnsi="Symbol"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612AED38">
      <w:start w:val="2"/>
      <w:numFmt w:val="decimal"/>
      <w:lvlText w:val="%4."/>
      <w:lvlJc w:val="left"/>
      <w:pPr>
        <w:tabs>
          <w:tab w:val="num" w:pos="2880"/>
        </w:tabs>
        <w:ind w:left="2880" w:hanging="360"/>
      </w:pPr>
      <w:rPr>
        <w:rFonts w:cs="Times New Roman"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1C07785"/>
    <w:multiLevelType w:val="hybridMultilevel"/>
    <w:tmpl w:val="D1B6B750"/>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38F53EB"/>
    <w:multiLevelType w:val="hybridMultilevel"/>
    <w:tmpl w:val="20BACB1E"/>
    <w:lvl w:ilvl="0" w:tplc="BF548104">
      <w:start w:val="1"/>
      <w:numFmt w:val="decimal"/>
      <w:lvlText w:val="%1."/>
      <w:lvlJc w:val="left"/>
      <w:pPr>
        <w:ind w:left="720" w:hanging="360"/>
      </w:pPr>
      <w:rPr>
        <w:rFonts w:cs="Times New Roman"/>
        <w:b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6" w15:restartNumberingAfterBreak="0">
    <w:nsid w:val="4BB648FF"/>
    <w:multiLevelType w:val="multilevel"/>
    <w:tmpl w:val="55D0A60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683B5DA0"/>
    <w:multiLevelType w:val="hybridMultilevel"/>
    <w:tmpl w:val="BF1C1CB8"/>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8" w15:restartNumberingAfterBreak="0">
    <w:nsid w:val="6E267F9B"/>
    <w:multiLevelType w:val="multilevel"/>
    <w:tmpl w:val="BE2E5CB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 w15:restartNumberingAfterBreak="0">
    <w:nsid w:val="732D58A1"/>
    <w:multiLevelType w:val="hybridMultilevel"/>
    <w:tmpl w:val="EE14008C"/>
    <w:lvl w:ilvl="0" w:tplc="C17C2F5A">
      <w:start w:val="3"/>
      <w:numFmt w:val="lowerLetter"/>
      <w:lvlText w:val="%1."/>
      <w:lvlJc w:val="left"/>
      <w:pPr>
        <w:tabs>
          <w:tab w:val="num" w:pos="600"/>
        </w:tabs>
        <w:ind w:left="600" w:hanging="360"/>
      </w:pPr>
      <w:rPr>
        <w:rFonts w:cs="Times New Roman" w:hint="default"/>
      </w:rPr>
    </w:lvl>
    <w:lvl w:ilvl="1" w:tplc="04150019" w:tentative="1">
      <w:start w:val="1"/>
      <w:numFmt w:val="lowerLetter"/>
      <w:lvlText w:val="%2."/>
      <w:lvlJc w:val="left"/>
      <w:pPr>
        <w:tabs>
          <w:tab w:val="num" w:pos="1320"/>
        </w:tabs>
        <w:ind w:left="1320" w:hanging="360"/>
      </w:pPr>
      <w:rPr>
        <w:rFonts w:cs="Times New Roman"/>
      </w:rPr>
    </w:lvl>
    <w:lvl w:ilvl="2" w:tplc="0415001B" w:tentative="1">
      <w:start w:val="1"/>
      <w:numFmt w:val="lowerRoman"/>
      <w:lvlText w:val="%3."/>
      <w:lvlJc w:val="right"/>
      <w:pPr>
        <w:tabs>
          <w:tab w:val="num" w:pos="2040"/>
        </w:tabs>
        <w:ind w:left="2040" w:hanging="180"/>
      </w:pPr>
      <w:rPr>
        <w:rFonts w:cs="Times New Roman"/>
      </w:rPr>
    </w:lvl>
    <w:lvl w:ilvl="3" w:tplc="0415000F" w:tentative="1">
      <w:start w:val="1"/>
      <w:numFmt w:val="decimal"/>
      <w:lvlText w:val="%4."/>
      <w:lvlJc w:val="left"/>
      <w:pPr>
        <w:tabs>
          <w:tab w:val="num" w:pos="2760"/>
        </w:tabs>
        <w:ind w:left="2760" w:hanging="360"/>
      </w:pPr>
      <w:rPr>
        <w:rFonts w:cs="Times New Roman"/>
      </w:rPr>
    </w:lvl>
    <w:lvl w:ilvl="4" w:tplc="04150019" w:tentative="1">
      <w:start w:val="1"/>
      <w:numFmt w:val="lowerLetter"/>
      <w:lvlText w:val="%5."/>
      <w:lvlJc w:val="left"/>
      <w:pPr>
        <w:tabs>
          <w:tab w:val="num" w:pos="3480"/>
        </w:tabs>
        <w:ind w:left="3480" w:hanging="360"/>
      </w:pPr>
      <w:rPr>
        <w:rFonts w:cs="Times New Roman"/>
      </w:rPr>
    </w:lvl>
    <w:lvl w:ilvl="5" w:tplc="0415001B" w:tentative="1">
      <w:start w:val="1"/>
      <w:numFmt w:val="lowerRoman"/>
      <w:lvlText w:val="%6."/>
      <w:lvlJc w:val="right"/>
      <w:pPr>
        <w:tabs>
          <w:tab w:val="num" w:pos="4200"/>
        </w:tabs>
        <w:ind w:left="4200" w:hanging="180"/>
      </w:pPr>
      <w:rPr>
        <w:rFonts w:cs="Times New Roman"/>
      </w:rPr>
    </w:lvl>
    <w:lvl w:ilvl="6" w:tplc="0415000F" w:tentative="1">
      <w:start w:val="1"/>
      <w:numFmt w:val="decimal"/>
      <w:lvlText w:val="%7."/>
      <w:lvlJc w:val="left"/>
      <w:pPr>
        <w:tabs>
          <w:tab w:val="num" w:pos="4920"/>
        </w:tabs>
        <w:ind w:left="4920" w:hanging="360"/>
      </w:pPr>
      <w:rPr>
        <w:rFonts w:cs="Times New Roman"/>
      </w:rPr>
    </w:lvl>
    <w:lvl w:ilvl="7" w:tplc="04150019" w:tentative="1">
      <w:start w:val="1"/>
      <w:numFmt w:val="lowerLetter"/>
      <w:lvlText w:val="%8."/>
      <w:lvlJc w:val="left"/>
      <w:pPr>
        <w:tabs>
          <w:tab w:val="num" w:pos="5640"/>
        </w:tabs>
        <w:ind w:left="5640" w:hanging="360"/>
      </w:pPr>
      <w:rPr>
        <w:rFonts w:cs="Times New Roman"/>
      </w:rPr>
    </w:lvl>
    <w:lvl w:ilvl="8" w:tplc="0415001B" w:tentative="1">
      <w:start w:val="1"/>
      <w:numFmt w:val="lowerRoman"/>
      <w:lvlText w:val="%9."/>
      <w:lvlJc w:val="right"/>
      <w:pPr>
        <w:tabs>
          <w:tab w:val="num" w:pos="6360"/>
        </w:tabs>
        <w:ind w:left="6360" w:hanging="180"/>
      </w:pPr>
      <w:rPr>
        <w:rFonts w:cs="Times New Roman"/>
      </w:rPr>
    </w:lvl>
  </w:abstractNum>
  <w:abstractNum w:abstractNumId="20" w15:restartNumberingAfterBreak="0">
    <w:nsid w:val="784A0342"/>
    <w:multiLevelType w:val="multilevel"/>
    <w:tmpl w:val="EB2ECE32"/>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2"/>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1" w15:restartNumberingAfterBreak="0">
    <w:nsid w:val="7A7D65F7"/>
    <w:multiLevelType w:val="multilevel"/>
    <w:tmpl w:val="BE2E5CB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2" w15:restartNumberingAfterBreak="0">
    <w:nsid w:val="7BE137CC"/>
    <w:multiLevelType w:val="hybridMultilevel"/>
    <w:tmpl w:val="BE2E5CB0"/>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16cid:durableId="16766866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481245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21284961">
    <w:abstractNumId w:val="19"/>
  </w:num>
  <w:num w:numId="4" w16cid:durableId="404182743">
    <w:abstractNumId w:val="8"/>
  </w:num>
  <w:num w:numId="5" w16cid:durableId="1976447090">
    <w:abstractNumId w:val="3"/>
  </w:num>
  <w:num w:numId="6" w16cid:durableId="1562014134">
    <w:abstractNumId w:val="2"/>
  </w:num>
  <w:num w:numId="7" w16cid:durableId="667246502">
    <w:abstractNumId w:val="1"/>
  </w:num>
  <w:num w:numId="8" w16cid:durableId="1899509375">
    <w:abstractNumId w:val="0"/>
  </w:num>
  <w:num w:numId="9" w16cid:durableId="981498512">
    <w:abstractNumId w:val="9"/>
  </w:num>
  <w:num w:numId="10" w16cid:durableId="2070498014">
    <w:abstractNumId w:val="7"/>
  </w:num>
  <w:num w:numId="11" w16cid:durableId="352658809">
    <w:abstractNumId w:val="6"/>
  </w:num>
  <w:num w:numId="12" w16cid:durableId="1650936734">
    <w:abstractNumId w:val="5"/>
  </w:num>
  <w:num w:numId="13" w16cid:durableId="1733967251">
    <w:abstractNumId w:val="4"/>
  </w:num>
  <w:num w:numId="14" w16cid:durableId="1654138402">
    <w:abstractNumId w:val="15"/>
  </w:num>
  <w:num w:numId="15" w16cid:durableId="1187210065">
    <w:abstractNumId w:val="14"/>
  </w:num>
  <w:num w:numId="16" w16cid:durableId="1513714467">
    <w:abstractNumId w:val="22"/>
  </w:num>
  <w:num w:numId="17" w16cid:durableId="1865944189">
    <w:abstractNumId w:val="10"/>
  </w:num>
  <w:num w:numId="18" w16cid:durableId="681203423">
    <w:abstractNumId w:val="13"/>
  </w:num>
  <w:num w:numId="19" w16cid:durableId="507796747">
    <w:abstractNumId w:val="21"/>
  </w:num>
  <w:num w:numId="20" w16cid:durableId="793986872">
    <w:abstractNumId w:val="11"/>
  </w:num>
  <w:num w:numId="21" w16cid:durableId="1267732494">
    <w:abstractNumId w:val="20"/>
  </w:num>
  <w:num w:numId="22" w16cid:durableId="1582134968">
    <w:abstractNumId w:val="18"/>
  </w:num>
  <w:num w:numId="23" w16cid:durableId="871066724">
    <w:abstractNumId w:val="12"/>
  </w:num>
  <w:num w:numId="24" w16cid:durableId="20346445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B24"/>
    <w:rsid w:val="000204C6"/>
    <w:rsid w:val="0004051A"/>
    <w:rsid w:val="00085370"/>
    <w:rsid w:val="00095B6C"/>
    <w:rsid w:val="00143B70"/>
    <w:rsid w:val="001557A1"/>
    <w:rsid w:val="00164E0F"/>
    <w:rsid w:val="001E04F4"/>
    <w:rsid w:val="002D6AD9"/>
    <w:rsid w:val="00324FA5"/>
    <w:rsid w:val="00334968"/>
    <w:rsid w:val="00376B24"/>
    <w:rsid w:val="003A4129"/>
    <w:rsid w:val="003E1656"/>
    <w:rsid w:val="0040574E"/>
    <w:rsid w:val="0043680F"/>
    <w:rsid w:val="004C119E"/>
    <w:rsid w:val="005544A6"/>
    <w:rsid w:val="00567EB4"/>
    <w:rsid w:val="005B3F4A"/>
    <w:rsid w:val="005B634F"/>
    <w:rsid w:val="0061748B"/>
    <w:rsid w:val="006D640D"/>
    <w:rsid w:val="006F0BE9"/>
    <w:rsid w:val="0073312E"/>
    <w:rsid w:val="007413A7"/>
    <w:rsid w:val="007614AF"/>
    <w:rsid w:val="00793DDB"/>
    <w:rsid w:val="007B113F"/>
    <w:rsid w:val="008D13F5"/>
    <w:rsid w:val="00924AE3"/>
    <w:rsid w:val="009A12D2"/>
    <w:rsid w:val="009B0AA1"/>
    <w:rsid w:val="00A025BD"/>
    <w:rsid w:val="00A5633E"/>
    <w:rsid w:val="00A80A0A"/>
    <w:rsid w:val="00B62CB5"/>
    <w:rsid w:val="00BC310B"/>
    <w:rsid w:val="00BD65C5"/>
    <w:rsid w:val="00C359BF"/>
    <w:rsid w:val="00C466B6"/>
    <w:rsid w:val="00C559CA"/>
    <w:rsid w:val="00C72DE3"/>
    <w:rsid w:val="00C74B31"/>
    <w:rsid w:val="00C92B95"/>
    <w:rsid w:val="00CA05C9"/>
    <w:rsid w:val="00CB54BB"/>
    <w:rsid w:val="00D30C73"/>
    <w:rsid w:val="00D359F1"/>
    <w:rsid w:val="00D95937"/>
    <w:rsid w:val="00E649A5"/>
    <w:rsid w:val="00E90554"/>
    <w:rsid w:val="00EA4814"/>
    <w:rsid w:val="00F200C4"/>
    <w:rsid w:val="00F53959"/>
    <w:rsid w:val="00F8450E"/>
    <w:rsid w:val="00F935DE"/>
    <w:rsid w:val="00FB13A8"/>
    <w:rsid w:val="00FB7F9C"/>
    <w:rsid w:val="00FD084F"/>
    <w:rsid w:val="00FE7D9B"/>
    <w:rsid w:val="185FAE7C"/>
    <w:rsid w:val="18AB1D38"/>
    <w:rsid w:val="2DEFD619"/>
    <w:rsid w:val="5A01BEC1"/>
    <w:rsid w:val="6FE4B27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7C19B67A"/>
  <w15:docId w15:val="{01836EBB-E9E8-4F1A-94C1-4E754B8AB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76B24"/>
    <w:rPr>
      <w:rFonts w:ascii="Times New Roman" w:hAnsi="Times New Roman"/>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Akapitzlist1">
    <w:name w:val="Akapit z listą1"/>
    <w:basedOn w:val="Normalny"/>
    <w:uiPriority w:val="99"/>
    <w:rsid w:val="00376B24"/>
    <w:pPr>
      <w:ind w:left="720"/>
      <w:contextualSpacing/>
    </w:pPr>
  </w:style>
  <w:style w:type="character" w:customStyle="1" w:styleId="shorttext">
    <w:name w:val="short_text"/>
    <w:basedOn w:val="Domylnaczcionkaakapitu"/>
    <w:uiPriority w:val="99"/>
    <w:rsid w:val="00376B24"/>
    <w:rPr>
      <w:rFonts w:cs="Times New Roman"/>
    </w:rPr>
  </w:style>
  <w:style w:type="character" w:customStyle="1" w:styleId="hps">
    <w:name w:val="hps"/>
    <w:basedOn w:val="Domylnaczcionkaakapitu"/>
    <w:uiPriority w:val="99"/>
    <w:rsid w:val="00376B24"/>
    <w:rPr>
      <w:rFonts w:cs="Times New Roman"/>
    </w:rPr>
  </w:style>
  <w:style w:type="paragraph" w:styleId="Tekstdymka">
    <w:name w:val="Balloon Text"/>
    <w:basedOn w:val="Normalny"/>
    <w:link w:val="TekstdymkaZnak"/>
    <w:uiPriority w:val="99"/>
    <w:semiHidden/>
    <w:rsid w:val="00085370"/>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085370"/>
    <w:rPr>
      <w:rFonts w:ascii="Tahoma" w:hAnsi="Tahoma" w:cs="Tahoma"/>
      <w:sz w:val="16"/>
      <w:szCs w:val="16"/>
      <w:lang w:eastAsia="pl-PL"/>
    </w:rPr>
  </w:style>
  <w:style w:type="paragraph" w:styleId="Bezodstpw">
    <w:name w:val="No Spacing"/>
    <w:uiPriority w:val="99"/>
    <w:qFormat/>
    <w:rsid w:val="00C92B95"/>
    <w:rPr>
      <w:rFonts w:ascii="Times New Roman" w:hAnsi="Times New Roman"/>
      <w:sz w:val="24"/>
      <w:lang w:eastAsia="en-US"/>
    </w:rPr>
  </w:style>
  <w:style w:type="paragraph" w:styleId="Zwykytekst">
    <w:name w:val="Plain Text"/>
    <w:basedOn w:val="Normalny"/>
    <w:link w:val="ZwykytekstZnak"/>
    <w:uiPriority w:val="99"/>
    <w:rsid w:val="006F0BE9"/>
    <w:rPr>
      <w:rFonts w:ascii="Courier New" w:eastAsia="Times New Roman" w:hAnsi="Courier New" w:cs="Courier New"/>
      <w:sz w:val="20"/>
      <w:szCs w:val="20"/>
    </w:rPr>
  </w:style>
  <w:style w:type="character" w:customStyle="1" w:styleId="ZwykytekstZnak">
    <w:name w:val="Zwykły tekst Znak"/>
    <w:basedOn w:val="Domylnaczcionkaakapitu"/>
    <w:link w:val="Zwykytekst"/>
    <w:uiPriority w:val="99"/>
    <w:locked/>
    <w:rsid w:val="006F0BE9"/>
    <w:rPr>
      <w:rFonts w:ascii="Courier New" w:hAnsi="Courier New" w:cs="Courier New"/>
      <w:sz w:val="20"/>
      <w:szCs w:val="20"/>
      <w:lang w:eastAsia="pl-PL"/>
    </w:rPr>
  </w:style>
  <w:style w:type="paragraph" w:styleId="NormalnyWeb">
    <w:name w:val="Normal (Web)"/>
    <w:basedOn w:val="Normalny"/>
    <w:uiPriority w:val="99"/>
    <w:semiHidden/>
    <w:unhideWhenUsed/>
    <w:rsid w:val="001557A1"/>
    <w:pPr>
      <w:spacing w:before="100" w:beforeAutospacing="1" w:after="100" w:afterAutospacing="1"/>
    </w:pPr>
    <w:rPr>
      <w:rFonts w:eastAsia="Times New Roman"/>
    </w:rPr>
  </w:style>
  <w:style w:type="character" w:styleId="Pogrubienie">
    <w:name w:val="Strong"/>
    <w:basedOn w:val="Domylnaczcionkaakapitu"/>
    <w:uiPriority w:val="22"/>
    <w:qFormat/>
    <w:locked/>
    <w:rsid w:val="001557A1"/>
    <w:rPr>
      <w:b/>
      <w:bCs/>
    </w:rPr>
  </w:style>
  <w:style w:type="character" w:customStyle="1" w:styleId="apple-converted-space">
    <w:name w:val="apple-converted-space"/>
    <w:basedOn w:val="Domylnaczcionkaakapitu"/>
    <w:rsid w:val="001557A1"/>
  </w:style>
  <w:style w:type="paragraph" w:styleId="Akapitzlist">
    <w:name w:val="List Paragraph"/>
    <w:basedOn w:val="Normalny"/>
    <w:uiPriority w:val="34"/>
    <w:qFormat/>
    <w:rsid w:val="001557A1"/>
    <w:pPr>
      <w:ind w:left="720"/>
      <w:contextualSpacing/>
    </w:pPr>
  </w:style>
  <w:style w:type="character" w:customStyle="1" w:styleId="hwtze">
    <w:name w:val="hwtze"/>
    <w:basedOn w:val="Domylnaczcionkaakapitu"/>
    <w:rsid w:val="00CA05C9"/>
  </w:style>
  <w:style w:type="character" w:customStyle="1" w:styleId="rynqvb">
    <w:name w:val="rynqvb"/>
    <w:basedOn w:val="Domylnaczcionkaakapitu"/>
    <w:rsid w:val="00CA05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8214371">
      <w:marLeft w:val="0"/>
      <w:marRight w:val="0"/>
      <w:marTop w:val="0"/>
      <w:marBottom w:val="0"/>
      <w:divBdr>
        <w:top w:val="none" w:sz="0" w:space="0" w:color="auto"/>
        <w:left w:val="none" w:sz="0" w:space="0" w:color="auto"/>
        <w:bottom w:val="none" w:sz="0" w:space="0" w:color="auto"/>
        <w:right w:val="none" w:sz="0" w:space="0" w:color="auto"/>
      </w:divBdr>
    </w:div>
    <w:div w:id="539129668">
      <w:bodyDiv w:val="1"/>
      <w:marLeft w:val="0"/>
      <w:marRight w:val="0"/>
      <w:marTop w:val="0"/>
      <w:marBottom w:val="0"/>
      <w:divBdr>
        <w:top w:val="none" w:sz="0" w:space="0" w:color="auto"/>
        <w:left w:val="none" w:sz="0" w:space="0" w:color="auto"/>
        <w:bottom w:val="none" w:sz="0" w:space="0" w:color="auto"/>
        <w:right w:val="none" w:sz="0" w:space="0" w:color="auto"/>
      </w:divBdr>
    </w:div>
    <w:div w:id="134509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3f90bc0-083a-4588-8449-af7ea6189f7d" xsi:nil="true"/>
    <lcf76f155ced4ddcb4097134ff3c332f xmlns="30f78a06-e389-4a2a-ac52-a8406efa65f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34F3B3626C72441A01FD873E7D3BE71" ma:contentTypeVersion="15" ma:contentTypeDescription="Create a new document." ma:contentTypeScope="" ma:versionID="945b6ac2171c58f4fb0e0af616e4c6ad">
  <xsd:schema xmlns:xsd="http://www.w3.org/2001/XMLSchema" xmlns:xs="http://www.w3.org/2001/XMLSchema" xmlns:p="http://schemas.microsoft.com/office/2006/metadata/properties" xmlns:ns2="30f78a06-e389-4a2a-ac52-a8406efa65ff" xmlns:ns3="d3f90bc0-083a-4588-8449-af7ea6189f7d" targetNamespace="http://schemas.microsoft.com/office/2006/metadata/properties" ma:root="true" ma:fieldsID="fd67a4829b3806716e01a4037f80dcea" ns2:_="" ns3:_="">
    <xsd:import namespace="30f78a06-e389-4a2a-ac52-a8406efa65ff"/>
    <xsd:import namespace="d3f90bc0-083a-4588-8449-af7ea6189f7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f78a06-e389-4a2a-ac52-a8406efa65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3ebead0-85a9-4766-a0d1-94b880cacfa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f90bc0-083a-4588-8449-af7ea6189f7d"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7b6eb3f-bc96-45bd-bf5f-5a4b9c663513}" ma:internalName="TaxCatchAll" ma:showField="CatchAllData" ma:web="d3f90bc0-083a-4588-8449-af7ea6189f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2614DB-AB33-4E58-994F-0C99B8EB798D}">
  <ds:schemaRefs>
    <ds:schemaRef ds:uri="http://schemas.microsoft.com/sharepoint/v3/contenttype/forms"/>
  </ds:schemaRefs>
</ds:datastoreItem>
</file>

<file path=customXml/itemProps2.xml><?xml version="1.0" encoding="utf-8"?>
<ds:datastoreItem xmlns:ds="http://schemas.openxmlformats.org/officeDocument/2006/customXml" ds:itemID="{05D220CC-27DB-423A-B9B5-5238BB6C8BD6}">
  <ds:schemaRefs>
    <ds:schemaRef ds:uri="http://schemas.microsoft.com/office/2006/metadata/properties"/>
    <ds:schemaRef ds:uri="http://schemas.microsoft.com/office/infopath/2007/PartnerControls"/>
    <ds:schemaRef ds:uri="d3f90bc0-083a-4588-8449-af7ea6189f7d"/>
    <ds:schemaRef ds:uri="30f78a06-e389-4a2a-ac52-a8406efa65ff"/>
  </ds:schemaRefs>
</ds:datastoreItem>
</file>

<file path=customXml/itemProps3.xml><?xml version="1.0" encoding="utf-8"?>
<ds:datastoreItem xmlns:ds="http://schemas.openxmlformats.org/officeDocument/2006/customXml" ds:itemID="{05BCA4D7-CEA9-420B-B544-399F9BB666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f78a06-e389-4a2a-ac52-a8406efa65ff"/>
    <ds:schemaRef ds:uri="d3f90bc0-083a-4588-8449-af7ea6189f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1410</Words>
  <Characters>8142</Characters>
  <Application>Microsoft Office Word</Application>
  <DocSecurity>0</DocSecurity>
  <Lines>67</Lines>
  <Paragraphs>19</Paragraphs>
  <ScaleCrop>false</ScaleCrop>
  <HeadingPairs>
    <vt:vector size="2" baseType="variant">
      <vt:variant>
        <vt:lpstr>Tytuł</vt:lpstr>
      </vt:variant>
      <vt:variant>
        <vt:i4>1</vt:i4>
      </vt:variant>
    </vt:vector>
  </HeadingPairs>
  <TitlesOfParts>
    <vt:vector size="1" baseType="lpstr">
      <vt:lpstr/>
    </vt:vector>
  </TitlesOfParts>
  <Company>UMB</Company>
  <LinksUpToDate>false</LinksUpToDate>
  <CharactersWithSpaces>9533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 Kiełpiński</dc:creator>
  <cp:lastModifiedBy>Justyna Kurcewicz</cp:lastModifiedBy>
  <cp:revision>2</cp:revision>
  <cp:lastPrinted>2025-06-23T09:18:00Z</cp:lastPrinted>
  <dcterms:created xsi:type="dcterms:W3CDTF">2025-09-26T12:41:00Z</dcterms:created>
  <dcterms:modified xsi:type="dcterms:W3CDTF">2025-09-26T12:41:00Z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0x010100734F3B3626C72441A01FD873E7D3BE71</vt:lpwstr>
  </property>
  <property fmtid="{D5CDD505-2E9C-101B-9397-08002B2CF9AE}" pid="3" name="MediaServiceImageTags">
    <vt:lpwstr/>
  </property>
</Properties>
</file>