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11384B" w14:textId="77777777" w:rsidR="00055AEB" w:rsidRDefault="00055A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</w:pPr>
    </w:p>
    <w:p w14:paraId="45BCE16C" w14:textId="77777777" w:rsidR="00055AEB" w:rsidRPr="000F49E9" w:rsidRDefault="001A0B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0F49E9">
        <w:rPr>
          <w:rFonts w:asciiTheme="majorHAnsi" w:hAnsiTheme="majorHAnsi" w:cstheme="majorHAnsi"/>
          <w:b/>
          <w:color w:val="000000"/>
        </w:rPr>
        <w:t>SYLABUS</w:t>
      </w:r>
    </w:p>
    <w:p w14:paraId="7A20B609" w14:textId="323FB5ED" w:rsidR="00055AEB" w:rsidRPr="000F49E9" w:rsidRDefault="001A0BE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0F49E9">
        <w:rPr>
          <w:rFonts w:asciiTheme="majorHAnsi" w:hAnsiTheme="majorHAnsi" w:cstheme="majorHAnsi"/>
          <w:color w:val="000000"/>
        </w:rPr>
        <w:t>na cykl kształcenia rozpoczynający się w roku akademickim 202</w:t>
      </w:r>
      <w:r w:rsidR="000B4B27">
        <w:rPr>
          <w:rFonts w:asciiTheme="majorHAnsi" w:hAnsiTheme="majorHAnsi" w:cstheme="majorHAnsi"/>
          <w:color w:val="000000"/>
        </w:rPr>
        <w:t>5</w:t>
      </w:r>
      <w:r w:rsidRPr="000F49E9">
        <w:rPr>
          <w:rFonts w:asciiTheme="majorHAnsi" w:hAnsiTheme="majorHAnsi" w:cstheme="majorHAnsi"/>
          <w:color w:val="000000"/>
        </w:rPr>
        <w:t>/202</w:t>
      </w:r>
      <w:r w:rsidR="000B4B27">
        <w:rPr>
          <w:rFonts w:asciiTheme="majorHAnsi" w:hAnsiTheme="majorHAnsi" w:cstheme="majorHAnsi"/>
          <w:color w:val="000000"/>
        </w:rPr>
        <w:t>6</w:t>
      </w:r>
    </w:p>
    <w:p w14:paraId="53F47440" w14:textId="77777777" w:rsidR="00055AEB" w:rsidRPr="000F49E9" w:rsidRDefault="00055A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"/>
        <w:tblW w:w="10267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2"/>
        <w:gridCol w:w="3260"/>
        <w:gridCol w:w="4565"/>
      </w:tblGrid>
      <w:tr w:rsidR="00055AEB" w:rsidRPr="000F49E9" w14:paraId="0E33A03F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641C9430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przedmiotu/modułu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376DE694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</w:rPr>
              <w:t>Technologie Informacyjne</w:t>
            </w:r>
          </w:p>
        </w:tc>
      </w:tr>
      <w:tr w:rsidR="00055AEB" w:rsidRPr="000F49E9" w14:paraId="5125BC7F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6D975A9D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jednostki/-</w:t>
            </w:r>
            <w:proofErr w:type="spellStart"/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ek</w:t>
            </w:r>
            <w:proofErr w:type="spellEnd"/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w której/ -</w:t>
            </w:r>
            <w:proofErr w:type="spellStart"/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ych</w:t>
            </w:r>
            <w:proofErr w:type="spellEnd"/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jest przedmiot realizowany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627C2F0C" w14:textId="0011BAC6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Zakład </w:t>
            </w:r>
            <w:r w:rsidR="00E9096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Bios</w:t>
            </w: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tatystyki i Informatyki Medycznej</w:t>
            </w:r>
          </w:p>
        </w:tc>
      </w:tr>
      <w:tr w:rsidR="00055AEB" w:rsidRPr="000F49E9" w14:paraId="7EC07A84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2FBD2583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e-mail jednostki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0654D01C" w14:textId="239736A0" w:rsidR="00055AEB" w:rsidRPr="000F49E9" w:rsidRDefault="00986D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hyperlink r:id="rId6" w:history="1">
              <w:r w:rsidR="000B4B27" w:rsidRPr="003E1B9E">
                <w:rPr>
                  <w:rStyle w:val="Hipercze"/>
                  <w:rFonts w:asciiTheme="majorHAnsi" w:hAnsiTheme="majorHAnsi" w:cstheme="majorHAnsi"/>
                  <w:b/>
                  <w:sz w:val="18"/>
                  <w:szCs w:val="18"/>
                </w:rPr>
                <w:t>biostatystyka@umb.edu.pl</w:t>
              </w:r>
            </w:hyperlink>
            <w:r w:rsidR="000B4B27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055AEB" w:rsidRPr="000F49E9" w14:paraId="420E74E5" w14:textId="77777777">
        <w:trPr>
          <w:jc w:val="center"/>
        </w:trPr>
        <w:tc>
          <w:tcPr>
            <w:tcW w:w="2442" w:type="dxa"/>
            <w:vAlign w:val="center"/>
          </w:tcPr>
          <w:p w14:paraId="39290A92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Wydział</w:t>
            </w:r>
          </w:p>
        </w:tc>
        <w:tc>
          <w:tcPr>
            <w:tcW w:w="7825" w:type="dxa"/>
            <w:gridSpan w:val="2"/>
            <w:vAlign w:val="center"/>
          </w:tcPr>
          <w:p w14:paraId="76875D2D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Lekarski z Oddziałem Stomatologii i Oddziałem Nauczania w Języku Angielskim</w:t>
            </w:r>
          </w:p>
        </w:tc>
      </w:tr>
      <w:tr w:rsidR="00055AEB" w:rsidRPr="000F49E9" w14:paraId="76E5DAA5" w14:textId="77777777">
        <w:trPr>
          <w:jc w:val="center"/>
        </w:trPr>
        <w:tc>
          <w:tcPr>
            <w:tcW w:w="2442" w:type="dxa"/>
            <w:vAlign w:val="center"/>
          </w:tcPr>
          <w:p w14:paraId="3FA73E3F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kierunku studiów</w:t>
            </w:r>
          </w:p>
        </w:tc>
        <w:tc>
          <w:tcPr>
            <w:tcW w:w="7825" w:type="dxa"/>
            <w:gridSpan w:val="2"/>
            <w:vAlign w:val="center"/>
          </w:tcPr>
          <w:p w14:paraId="0E0BD48D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Biostatystyka kliniczna</w:t>
            </w:r>
          </w:p>
        </w:tc>
      </w:tr>
      <w:tr w:rsidR="00055AEB" w:rsidRPr="000F49E9" w14:paraId="0F3F7472" w14:textId="77777777">
        <w:trPr>
          <w:jc w:val="center"/>
        </w:trPr>
        <w:tc>
          <w:tcPr>
            <w:tcW w:w="2442" w:type="dxa"/>
            <w:vAlign w:val="center"/>
          </w:tcPr>
          <w:p w14:paraId="6B01D956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Poziom kształcenia</w:t>
            </w:r>
          </w:p>
        </w:tc>
        <w:tc>
          <w:tcPr>
            <w:tcW w:w="7825" w:type="dxa"/>
            <w:gridSpan w:val="2"/>
            <w:vAlign w:val="center"/>
          </w:tcPr>
          <w:p w14:paraId="40FB9993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 stopnia</w:t>
            </w:r>
          </w:p>
        </w:tc>
      </w:tr>
      <w:tr w:rsidR="00F42067" w:rsidRPr="000F49E9" w14:paraId="44BD75F2" w14:textId="77777777">
        <w:trPr>
          <w:jc w:val="center"/>
        </w:trPr>
        <w:tc>
          <w:tcPr>
            <w:tcW w:w="2442" w:type="dxa"/>
            <w:vAlign w:val="center"/>
          </w:tcPr>
          <w:p w14:paraId="1062FD4D" w14:textId="77777777" w:rsidR="00F42067" w:rsidRPr="000F49E9" w:rsidRDefault="00F42067" w:rsidP="00F42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studiów</w:t>
            </w:r>
          </w:p>
        </w:tc>
        <w:tc>
          <w:tcPr>
            <w:tcW w:w="7825" w:type="dxa"/>
            <w:gridSpan w:val="2"/>
            <w:vAlign w:val="center"/>
          </w:tcPr>
          <w:p w14:paraId="409C3C2E" w14:textId="4CDA0EE0" w:rsidR="00F42067" w:rsidRPr="000F49E9" w:rsidRDefault="00F42067" w:rsidP="00F42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stacjonarne </w:t>
            </w:r>
            <w:r w:rsidRPr="000F49E9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 niestacjonarne </w:t>
            </w:r>
            <w:r w:rsidRPr="000F49E9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F42067" w:rsidRPr="000F49E9" w14:paraId="055BF099" w14:textId="77777777">
        <w:trPr>
          <w:trHeight w:val="326"/>
          <w:jc w:val="center"/>
        </w:trPr>
        <w:tc>
          <w:tcPr>
            <w:tcW w:w="2442" w:type="dxa"/>
            <w:vAlign w:val="center"/>
          </w:tcPr>
          <w:p w14:paraId="33629876" w14:textId="77777777" w:rsidR="00F42067" w:rsidRPr="000F49E9" w:rsidRDefault="00F42067" w:rsidP="00F42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Język przedmiotu</w:t>
            </w:r>
          </w:p>
        </w:tc>
        <w:tc>
          <w:tcPr>
            <w:tcW w:w="7825" w:type="dxa"/>
            <w:gridSpan w:val="2"/>
            <w:vAlign w:val="center"/>
          </w:tcPr>
          <w:p w14:paraId="687FAEA5" w14:textId="2724ECB6" w:rsidR="00F42067" w:rsidRPr="000F49E9" w:rsidRDefault="00F42067" w:rsidP="00F42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polski </w:t>
            </w:r>
            <w:r w:rsidRPr="000F49E9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                   angielski </w:t>
            </w:r>
            <w:r w:rsidRPr="000F49E9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F42067" w:rsidRPr="000F49E9" w14:paraId="02DEB58B" w14:textId="77777777">
        <w:trPr>
          <w:trHeight w:val="285"/>
          <w:jc w:val="center"/>
        </w:trPr>
        <w:tc>
          <w:tcPr>
            <w:tcW w:w="2442" w:type="dxa"/>
            <w:vAlign w:val="center"/>
          </w:tcPr>
          <w:p w14:paraId="3329CC57" w14:textId="77777777" w:rsidR="00F42067" w:rsidRPr="000F49E9" w:rsidRDefault="00F42067" w:rsidP="00F42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Rodzaj przedmiotu</w:t>
            </w:r>
          </w:p>
        </w:tc>
        <w:tc>
          <w:tcPr>
            <w:tcW w:w="7825" w:type="dxa"/>
            <w:gridSpan w:val="2"/>
            <w:vAlign w:val="center"/>
          </w:tcPr>
          <w:p w14:paraId="6590E644" w14:textId="7C761BC1" w:rsidR="00F42067" w:rsidRPr="000F49E9" w:rsidRDefault="00F42067" w:rsidP="00F42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obowiązkowy </w:t>
            </w:r>
            <w:r w:rsidRPr="000F49E9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fakultatywny </w:t>
            </w:r>
            <w:r w:rsidRPr="000F49E9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055AEB" w:rsidRPr="000F49E9" w14:paraId="589A87D8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34E74C1F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Rok studiów/semestr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14:paraId="286004B4" w14:textId="77777777" w:rsidR="00055AEB" w:rsidRPr="000F49E9" w:rsidRDefault="00055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  <w:p w14:paraId="6EE6D146" w14:textId="3AE9A567" w:rsidR="00055AEB" w:rsidRPr="000F49E9" w:rsidRDefault="001A0BEB" w:rsidP="000F49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I </w:t>
            </w:r>
            <w:r w:rsidR="00F42067" w:rsidRPr="000F49E9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II </w:t>
            </w:r>
            <w:r w:rsidR="00F42067" w:rsidRPr="000F49E9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III </w:t>
            </w:r>
            <w:r w:rsidR="00F42067" w:rsidRPr="000F49E9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4565" w:type="dxa"/>
            <w:tcBorders>
              <w:left w:val="single" w:sz="4" w:space="0" w:color="000000"/>
            </w:tcBorders>
            <w:vAlign w:val="center"/>
          </w:tcPr>
          <w:p w14:paraId="27F762EB" w14:textId="462CF3EA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1 </w:t>
            </w:r>
            <w:r w:rsidR="00F42067" w:rsidRPr="000F49E9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2 </w:t>
            </w:r>
            <w:r w:rsidR="00F42067" w:rsidRPr="000F49E9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3 </w:t>
            </w:r>
            <w:r w:rsidR="00F42067" w:rsidRPr="000F49E9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4 </w:t>
            </w:r>
            <w:r w:rsidR="00F42067" w:rsidRPr="000F49E9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5 </w:t>
            </w:r>
            <w:r w:rsidR="00F42067" w:rsidRPr="000F49E9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6 </w:t>
            </w:r>
            <w:r w:rsidR="00F42067" w:rsidRPr="000F49E9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</w:t>
            </w:r>
          </w:p>
        </w:tc>
      </w:tr>
      <w:tr w:rsidR="00055AEB" w:rsidRPr="000F49E9" w14:paraId="77C2E3F2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3B5A4555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Przedmioty wprowadzające wraz z wymaganiami wstępnymi</w:t>
            </w:r>
          </w:p>
        </w:tc>
        <w:tc>
          <w:tcPr>
            <w:tcW w:w="7825" w:type="dxa"/>
            <w:gridSpan w:val="2"/>
            <w:vAlign w:val="center"/>
          </w:tcPr>
          <w:p w14:paraId="11229BE2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Zaliczenie przedmiotów zgodnie z postępowaniem rekrutacyjnym</w:t>
            </w:r>
          </w:p>
        </w:tc>
      </w:tr>
      <w:tr w:rsidR="00055AEB" w:rsidRPr="000F49E9" w14:paraId="0AD8377D" w14:textId="77777777">
        <w:trPr>
          <w:trHeight w:val="361"/>
          <w:jc w:val="center"/>
        </w:trPr>
        <w:tc>
          <w:tcPr>
            <w:tcW w:w="2442" w:type="dxa"/>
            <w:vAlign w:val="center"/>
          </w:tcPr>
          <w:p w14:paraId="0AAFB99F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Liczba godzin zajęć dydaktycznych z podziałem na formy prowadzenia zajęć</w:t>
            </w:r>
          </w:p>
        </w:tc>
        <w:tc>
          <w:tcPr>
            <w:tcW w:w="7825" w:type="dxa"/>
            <w:gridSpan w:val="2"/>
            <w:vAlign w:val="center"/>
          </w:tcPr>
          <w:p w14:paraId="1270C23C" w14:textId="459621BD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Ćwiczenia: 30</w:t>
            </w:r>
          </w:p>
        </w:tc>
      </w:tr>
      <w:tr w:rsidR="00055AEB" w:rsidRPr="000F49E9" w14:paraId="7A7DD504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23D57906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Założenia i cele przedmiotu</w:t>
            </w:r>
          </w:p>
        </w:tc>
        <w:tc>
          <w:tcPr>
            <w:tcW w:w="7825" w:type="dxa"/>
            <w:gridSpan w:val="2"/>
          </w:tcPr>
          <w:p w14:paraId="4F90A103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Zapoznanie studentów z podstawami technik informatycznych oraz zasadami pracy z Internetem, edytorami tekstu, arkuszami kalkulacyjnymi, bazami danych i programami graficznymi. Opanowanie praktycznych umiejętności korzystania z poznanych programów</w:t>
            </w:r>
          </w:p>
        </w:tc>
      </w:tr>
      <w:tr w:rsidR="00055AEB" w:rsidRPr="000F49E9" w14:paraId="738E428B" w14:textId="77777777" w:rsidTr="000F49E9">
        <w:trPr>
          <w:trHeight w:val="404"/>
          <w:jc w:val="center"/>
        </w:trPr>
        <w:tc>
          <w:tcPr>
            <w:tcW w:w="2442" w:type="dxa"/>
            <w:vAlign w:val="center"/>
          </w:tcPr>
          <w:p w14:paraId="6FF406B5" w14:textId="307B28CD" w:rsidR="00055AEB" w:rsidRPr="000F49E9" w:rsidRDefault="001A0BEB" w:rsidP="000F49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Metody dydaktyczne</w:t>
            </w:r>
          </w:p>
        </w:tc>
        <w:tc>
          <w:tcPr>
            <w:tcW w:w="7825" w:type="dxa"/>
            <w:gridSpan w:val="2"/>
            <w:vAlign w:val="center"/>
          </w:tcPr>
          <w:p w14:paraId="7FB23AFF" w14:textId="00AA1E05" w:rsidR="00055AEB" w:rsidRPr="000F49E9" w:rsidRDefault="00FE3F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Ćwiczenie: ć</w:t>
            </w:r>
            <w:r w:rsidR="001A0BEB"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wiczenia laboratoryjne przy stanowisku komputerowym</w:t>
            </w:r>
          </w:p>
        </w:tc>
      </w:tr>
      <w:tr w:rsidR="00055AEB" w:rsidRPr="000F49E9" w14:paraId="37509887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339BBCB7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Imię i nazwisko osoby prowadzącej przedmiot</w:t>
            </w:r>
          </w:p>
        </w:tc>
        <w:tc>
          <w:tcPr>
            <w:tcW w:w="7825" w:type="dxa"/>
            <w:gridSpan w:val="2"/>
            <w:vAlign w:val="center"/>
          </w:tcPr>
          <w:p w14:paraId="78A399CF" w14:textId="0F0B2EBB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Pracownicy zatrudnieni w Zakładzie </w:t>
            </w:r>
            <w:r w:rsidR="000B4B27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Bios</w:t>
            </w: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tatystyki i Informatyki Medycznej</w:t>
            </w:r>
          </w:p>
        </w:tc>
      </w:tr>
      <w:tr w:rsidR="00055AEB" w:rsidRPr="00986DFD" w14:paraId="045EB654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29F85679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Imię i nazwisko osoby odpowiedzialnej za dydaktykę</w:t>
            </w:r>
          </w:p>
        </w:tc>
        <w:tc>
          <w:tcPr>
            <w:tcW w:w="7825" w:type="dxa"/>
            <w:gridSpan w:val="2"/>
            <w:vAlign w:val="center"/>
          </w:tcPr>
          <w:p w14:paraId="371A3B38" w14:textId="29D0E0EE" w:rsidR="00055AEB" w:rsidRPr="000B4B27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0B4B27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>dr</w:t>
            </w:r>
            <w:proofErr w:type="spellEnd"/>
            <w:r w:rsidRPr="000B4B27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 xml:space="preserve"> hab. </w:t>
            </w:r>
            <w:r w:rsidR="000B4B27" w:rsidRPr="000B4B27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 xml:space="preserve">n. </w:t>
            </w:r>
            <w:r w:rsidR="000B4B27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 xml:space="preserve">med. </w:t>
            </w:r>
            <w:r w:rsidRPr="000B4B27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 xml:space="preserve">Robert </w:t>
            </w:r>
            <w:proofErr w:type="spellStart"/>
            <w:r w:rsidRPr="000B4B27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>Milewski</w:t>
            </w:r>
            <w:proofErr w:type="spellEnd"/>
          </w:p>
        </w:tc>
      </w:tr>
    </w:tbl>
    <w:p w14:paraId="408565F8" w14:textId="77777777" w:rsidR="00055AEB" w:rsidRPr="000B4B27" w:rsidRDefault="00055A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  <w:lang w:val="en-US"/>
        </w:rPr>
      </w:pPr>
    </w:p>
    <w:tbl>
      <w:tblPr>
        <w:tblStyle w:val="a0"/>
        <w:tblW w:w="10183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3"/>
        <w:gridCol w:w="3826"/>
        <w:gridCol w:w="1561"/>
        <w:gridCol w:w="1134"/>
        <w:gridCol w:w="2679"/>
      </w:tblGrid>
      <w:tr w:rsidR="00055AEB" w:rsidRPr="000F49E9" w14:paraId="69313E9F" w14:textId="77777777">
        <w:trPr>
          <w:jc w:val="center"/>
        </w:trPr>
        <w:tc>
          <w:tcPr>
            <w:tcW w:w="983" w:type="dxa"/>
            <w:vAlign w:val="center"/>
          </w:tcPr>
          <w:p w14:paraId="58A5B070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efekty uczenia się przedmiotowe (symbol </w:t>
            </w:r>
          </w:p>
          <w:p w14:paraId="676E8E41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 numer)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17543E17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efekty uczenia się przedmiotowe</w:t>
            </w:r>
          </w:p>
          <w:p w14:paraId="15DEB01B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(opis)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16B4AF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Odniesienie do efektów kierunkowych (symbol i numer) 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11E4BE1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zajęć</w:t>
            </w:r>
          </w:p>
        </w:tc>
        <w:tc>
          <w:tcPr>
            <w:tcW w:w="2679" w:type="dxa"/>
            <w:vAlign w:val="center"/>
          </w:tcPr>
          <w:p w14:paraId="1251DA52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Metody weryfikacji osiągnięcia zamierzonych efektów uczenia się</w:t>
            </w:r>
          </w:p>
        </w:tc>
      </w:tr>
      <w:tr w:rsidR="00055AEB" w:rsidRPr="000F49E9" w14:paraId="2376A8DA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213C5ADE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wiedza </w:t>
            </w:r>
          </w:p>
        </w:tc>
      </w:tr>
      <w:tr w:rsidR="00055AEB" w:rsidRPr="000F49E9" w14:paraId="546288DB" w14:textId="77777777">
        <w:trPr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1A38817F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0F49E9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t>W1</w:t>
            </w:r>
          </w:p>
        </w:tc>
        <w:tc>
          <w:tcPr>
            <w:tcW w:w="38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CCB7DD" w14:textId="6BFE385A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zasady korzystania z systemów operacyjnych, podstawowych aplikacji biurowych (m.in. edytory tekstu, arkusze kalkulacyjne, bazy danych) oraz z Internetu, w zakresie pracy z danymi pochodzącymi z obszaru nauk medycznych i nauk o zdrowiu</w:t>
            </w:r>
            <w:r w:rsidR="00FE3F5E"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B63AC7" w14:textId="77777777" w:rsidR="00055AEB" w:rsidRPr="000F49E9" w:rsidRDefault="001A0BEB" w:rsidP="00F42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K_W01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35F9C58D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Align w:val="center"/>
          </w:tcPr>
          <w:p w14:paraId="4A1C8338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42E2E2BF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zaliczenie w formie pracy przy stanowisku komputerowym</w:t>
            </w:r>
          </w:p>
          <w:p w14:paraId="15218657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</w:t>
            </w: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:</w:t>
            </w:r>
          </w:p>
          <w:p w14:paraId="422B7FFD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obserwacja pracy studenta</w:t>
            </w:r>
          </w:p>
          <w:p w14:paraId="19D9D239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zaliczenia cząstkowe</w:t>
            </w:r>
          </w:p>
        </w:tc>
      </w:tr>
      <w:tr w:rsidR="00055AEB" w:rsidRPr="000F49E9" w14:paraId="3C46E5CB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63292395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umiejętności</w:t>
            </w:r>
          </w:p>
        </w:tc>
      </w:tr>
      <w:tr w:rsidR="00055AEB" w:rsidRPr="000F49E9" w14:paraId="44BF968E" w14:textId="77777777">
        <w:trPr>
          <w:jc w:val="center"/>
        </w:trPr>
        <w:tc>
          <w:tcPr>
            <w:tcW w:w="983" w:type="dxa"/>
            <w:vAlign w:val="center"/>
          </w:tcPr>
          <w:p w14:paraId="06EA6E59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0F49E9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t>U1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6A97F863" w14:textId="12C4B88A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posługiwać się komputerem w zakresie edycji tekstu, przygotowania prezentacji, tworzenia i korzystania z baz danych, tworzenia arkuszy kalkulacyjnych i korzystania z Internetu w zakresie pracy z danymi pochodzącymi z obszaru nauk medycznych i nauk o zdrowiu</w:t>
            </w:r>
            <w:r w:rsidR="00FE3F5E"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20E6AC" w14:textId="77777777" w:rsidR="00055AEB" w:rsidRPr="000F49E9" w:rsidRDefault="001A0BEB" w:rsidP="00F42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K_U01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003E463B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Align w:val="center"/>
          </w:tcPr>
          <w:p w14:paraId="7018EE91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0785262B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zaliczenie w formie pracy przy stanowisku komputerowym</w:t>
            </w:r>
          </w:p>
          <w:p w14:paraId="1A15FA4B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</w:t>
            </w: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:</w:t>
            </w:r>
          </w:p>
          <w:p w14:paraId="582FCB56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- obserwacja pracy studenta </w:t>
            </w:r>
          </w:p>
          <w:p w14:paraId="3C989602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zaliczenia cząstkowe</w:t>
            </w:r>
          </w:p>
        </w:tc>
      </w:tr>
      <w:tr w:rsidR="00055AEB" w:rsidRPr="000F49E9" w14:paraId="5C8B762B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04FF9889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sz w:val="18"/>
                <w:szCs w:val="18"/>
              </w:rPr>
              <w:t>kompetencje społeczne</w:t>
            </w:r>
          </w:p>
        </w:tc>
      </w:tr>
      <w:tr w:rsidR="00055AEB" w:rsidRPr="000F49E9" w14:paraId="1A89AC13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6D412483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0F49E9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t>K1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7722AE12" w14:textId="1FE84E4B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poziom własnych kompetencji i swoje ograniczenia w wykonywaniu zadań zawodowych oraz wie, kiedy zasięgnąć opinii ekspertów</w:t>
            </w:r>
            <w:r w:rsidR="00FE3F5E"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7CEBBE" w14:textId="77777777" w:rsidR="00055AEB" w:rsidRPr="000F49E9" w:rsidRDefault="001A0BEB" w:rsidP="00F42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3B6C8D99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 w:val="restart"/>
            <w:vAlign w:val="center"/>
          </w:tcPr>
          <w:p w14:paraId="4E80FB8D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</w:t>
            </w: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: </w:t>
            </w:r>
          </w:p>
          <w:p w14:paraId="2320BAC8" w14:textId="194E4D75" w:rsidR="00055AEB" w:rsidRPr="000F49E9" w:rsidRDefault="001A0BEB" w:rsidP="00FE3F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ocenianie ciągłe przez nauczyciela</w:t>
            </w:r>
          </w:p>
          <w:p w14:paraId="39AA4088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lastRenderedPageBreak/>
              <w:t>Metody formujące:</w:t>
            </w:r>
          </w:p>
          <w:p w14:paraId="537A6BE2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obserwacja pracy studenta</w:t>
            </w:r>
          </w:p>
        </w:tc>
      </w:tr>
      <w:tr w:rsidR="00055AEB" w:rsidRPr="000F49E9" w14:paraId="19F74157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2E9B08C1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0F49E9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lastRenderedPageBreak/>
              <w:t>K2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0CABA244" w14:textId="2E1043A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Efektywnie rozwiązuje postawione przed nim problemy, popierając je argumentacją w kontekście wybranych perspektyw teoretycznych oraz poglądów różnych autorów</w:t>
            </w:r>
            <w:r w:rsidR="00FE3F5E"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7CCF7D" w14:textId="77777777" w:rsidR="00055AEB" w:rsidRPr="000F49E9" w:rsidRDefault="001A0BEB" w:rsidP="00F42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K_K02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230BE82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030961BD" w14:textId="77777777" w:rsidR="00055AEB" w:rsidRPr="000F49E9" w:rsidRDefault="00055A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055AEB" w:rsidRPr="000F49E9" w14:paraId="49A4493D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3D926A7E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0F49E9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t>K3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350C43FB" w14:textId="41001E2E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Przestrzega zasady etyki zawodowej</w:t>
            </w:r>
            <w:r w:rsidR="00FE3F5E"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98D6B7" w14:textId="77777777" w:rsidR="00055AEB" w:rsidRPr="000F49E9" w:rsidRDefault="001A0BEB" w:rsidP="00F42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K_K05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C71FEDA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2C4AB8E7" w14:textId="77777777" w:rsidR="00055AEB" w:rsidRPr="000F49E9" w:rsidRDefault="00055A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</w:tbl>
    <w:p w14:paraId="3E9A8266" w14:textId="77777777" w:rsidR="00055AEB" w:rsidRPr="000F49E9" w:rsidRDefault="00055A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1"/>
        <w:tblW w:w="10188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3430"/>
        <w:gridCol w:w="4036"/>
      </w:tblGrid>
      <w:tr w:rsidR="00055AEB" w:rsidRPr="000F49E9" w14:paraId="242748FB" w14:textId="77777777">
        <w:trPr>
          <w:trHeight w:val="361"/>
          <w:jc w:val="center"/>
        </w:trPr>
        <w:tc>
          <w:tcPr>
            <w:tcW w:w="2722" w:type="dxa"/>
            <w:tcBorders>
              <w:top w:val="single" w:sz="12" w:space="0" w:color="000000"/>
            </w:tcBorders>
            <w:vAlign w:val="center"/>
          </w:tcPr>
          <w:p w14:paraId="488969B5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Punkty ECTS</w:t>
            </w:r>
          </w:p>
        </w:tc>
        <w:tc>
          <w:tcPr>
            <w:tcW w:w="7466" w:type="dxa"/>
            <w:gridSpan w:val="2"/>
            <w:tcBorders>
              <w:top w:val="single" w:sz="12" w:space="0" w:color="000000"/>
            </w:tcBorders>
            <w:vAlign w:val="center"/>
          </w:tcPr>
          <w:p w14:paraId="5AA918BF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</w:t>
            </w:r>
          </w:p>
        </w:tc>
      </w:tr>
      <w:tr w:rsidR="00055AEB" w:rsidRPr="000F49E9" w14:paraId="116924C2" w14:textId="77777777">
        <w:trPr>
          <w:trHeight w:val="361"/>
          <w:jc w:val="center"/>
        </w:trPr>
        <w:tc>
          <w:tcPr>
            <w:tcW w:w="10188" w:type="dxa"/>
            <w:gridSpan w:val="3"/>
            <w:tcBorders>
              <w:top w:val="single" w:sz="12" w:space="0" w:color="000000"/>
            </w:tcBorders>
            <w:vAlign w:val="center"/>
          </w:tcPr>
          <w:p w14:paraId="122786C0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Obciążenie pracą studenta</w:t>
            </w:r>
          </w:p>
        </w:tc>
      </w:tr>
      <w:tr w:rsidR="00055AEB" w:rsidRPr="000F49E9" w14:paraId="73D7F90A" w14:textId="77777777">
        <w:trPr>
          <w:trHeight w:val="270"/>
          <w:jc w:val="center"/>
        </w:trPr>
        <w:tc>
          <w:tcPr>
            <w:tcW w:w="6152" w:type="dxa"/>
            <w:gridSpan w:val="2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3D203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aktywności</w:t>
            </w:r>
          </w:p>
        </w:tc>
        <w:tc>
          <w:tcPr>
            <w:tcW w:w="40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8C8505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Liczba godzin na zrealizowanie aktywności </w:t>
            </w:r>
          </w:p>
        </w:tc>
      </w:tr>
      <w:tr w:rsidR="00055AEB" w:rsidRPr="000F49E9" w14:paraId="42C13DF0" w14:textId="77777777">
        <w:trPr>
          <w:trHeight w:val="225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F79E7DF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Zajęcia wymagające udziału prowadzącego:</w:t>
            </w:r>
          </w:p>
        </w:tc>
      </w:tr>
      <w:tr w:rsidR="00055AEB" w:rsidRPr="000F49E9" w14:paraId="260E60FB" w14:textId="77777777">
        <w:trPr>
          <w:trHeight w:val="22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1F78F" w14:textId="77777777" w:rsidR="00055AEB" w:rsidRPr="000F49E9" w:rsidRDefault="001A0BEB" w:rsidP="00F4206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wykłady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32D47B" w14:textId="77777777" w:rsidR="00055AEB" w:rsidRPr="000F49E9" w:rsidRDefault="00055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055AEB" w:rsidRPr="000F49E9" w14:paraId="1F10F193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B3F0C" w14:textId="77777777" w:rsidR="00055AEB" w:rsidRPr="000F49E9" w:rsidRDefault="001A0BEB" w:rsidP="00F4206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ćwiczenia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9E7C3D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30</w:t>
            </w:r>
          </w:p>
        </w:tc>
      </w:tr>
      <w:tr w:rsidR="00055AEB" w:rsidRPr="000F49E9" w14:paraId="4C244B7F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05DD4" w14:textId="77777777" w:rsidR="00055AEB" w:rsidRPr="000F49E9" w:rsidRDefault="001A0BEB" w:rsidP="00F4206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seminaria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EC8E84" w14:textId="77777777" w:rsidR="00055AEB" w:rsidRPr="000F49E9" w:rsidRDefault="00055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055AEB" w:rsidRPr="000F49E9" w14:paraId="02304FE6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13668" w14:textId="77777777" w:rsidR="00055AEB" w:rsidRPr="000F49E9" w:rsidRDefault="001A0BEB" w:rsidP="00F4206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fakultety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410381" w14:textId="77777777" w:rsidR="00055AEB" w:rsidRPr="000F49E9" w:rsidRDefault="00055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055AEB" w:rsidRPr="000F49E9" w14:paraId="3B79EAB2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5CA7A" w14:textId="77777777" w:rsidR="00055AEB" w:rsidRPr="000F49E9" w:rsidRDefault="001A0BEB" w:rsidP="00F4206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Udział w konsultacjach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E56C56" w14:textId="77777777" w:rsidR="00055AEB" w:rsidRPr="000F49E9" w:rsidRDefault="00055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055AEB" w:rsidRPr="000F49E9" w14:paraId="193A5A15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D8521" w14:textId="77777777" w:rsidR="00055AEB" w:rsidRPr="000F49E9" w:rsidRDefault="00055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59345B" w14:textId="46933508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godziny razem: 3</w:t>
            </w:r>
            <w:r w:rsidR="004B25FD"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</w:t>
            </w:r>
          </w:p>
        </w:tc>
      </w:tr>
      <w:tr w:rsidR="00055AEB" w:rsidRPr="000F49E9" w14:paraId="54C6CB69" w14:textId="77777777">
        <w:trPr>
          <w:trHeight w:val="319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</w:tcBorders>
            <w:vAlign w:val="center"/>
          </w:tcPr>
          <w:p w14:paraId="6E9E94FE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Samodzielna praca studenta:</w:t>
            </w:r>
          </w:p>
        </w:tc>
      </w:tr>
      <w:tr w:rsidR="00055AEB" w:rsidRPr="000F49E9" w14:paraId="7A179D3A" w14:textId="77777777">
        <w:trPr>
          <w:trHeight w:val="21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64DCA" w14:textId="77777777" w:rsidR="00055AEB" w:rsidRPr="000F49E9" w:rsidRDefault="001A0BEB" w:rsidP="00F4206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zajęć teoretycznych i praktycznych (wykonanie projektu, dokumentacji, opisu przypadku itp.)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9325A1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60</w:t>
            </w:r>
          </w:p>
        </w:tc>
      </w:tr>
      <w:tr w:rsidR="00055AEB" w:rsidRPr="000F49E9" w14:paraId="6D89E51E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7B121" w14:textId="77777777" w:rsidR="00055AEB" w:rsidRPr="000F49E9" w:rsidRDefault="001A0BEB" w:rsidP="00F4206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zaliczeń/kolokwiów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5330F5" w14:textId="77777777" w:rsidR="00055AEB" w:rsidRPr="000F49E9" w:rsidRDefault="00055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055AEB" w:rsidRPr="000F49E9" w14:paraId="584414CB" w14:textId="77777777">
        <w:trPr>
          <w:trHeight w:val="16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79FFD" w14:textId="77777777" w:rsidR="00055AEB" w:rsidRPr="000F49E9" w:rsidRDefault="001A0BEB" w:rsidP="00F4206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egzaminu/zaliczenia końcowego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31A2EC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10</w:t>
            </w:r>
          </w:p>
        </w:tc>
      </w:tr>
      <w:tr w:rsidR="00055AEB" w:rsidRPr="000F49E9" w14:paraId="2B36E431" w14:textId="77777777">
        <w:trPr>
          <w:trHeight w:val="264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6DEA083" w14:textId="77777777" w:rsidR="00055AEB" w:rsidRPr="000F49E9" w:rsidRDefault="00055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5C0A997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godziny razem: 70</w:t>
            </w:r>
          </w:p>
        </w:tc>
      </w:tr>
    </w:tbl>
    <w:p w14:paraId="73DCF993" w14:textId="77777777" w:rsidR="00055AEB" w:rsidRPr="000F49E9" w:rsidRDefault="001A0BEB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  <w:sz w:val="18"/>
          <w:szCs w:val="18"/>
        </w:rPr>
      </w:pPr>
      <w:r w:rsidRPr="000F49E9">
        <w:rPr>
          <w:rFonts w:asciiTheme="majorHAnsi" w:hAnsiTheme="majorHAnsi" w:cstheme="majorHAnsi"/>
          <w:color w:val="000000"/>
          <w:sz w:val="18"/>
          <w:szCs w:val="18"/>
        </w:rPr>
        <w:tab/>
      </w:r>
    </w:p>
    <w:tbl>
      <w:tblPr>
        <w:tblStyle w:val="a2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6662"/>
      </w:tblGrid>
      <w:tr w:rsidR="00055AEB" w:rsidRPr="000F49E9" w14:paraId="0A9B7652" w14:textId="77777777" w:rsidTr="00F42067">
        <w:tc>
          <w:tcPr>
            <w:tcW w:w="10206" w:type="dxa"/>
            <w:gridSpan w:val="2"/>
          </w:tcPr>
          <w:p w14:paraId="7F5F6B11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Treści programowe przedmiotu:</w:t>
            </w:r>
          </w:p>
        </w:tc>
      </w:tr>
      <w:tr w:rsidR="00055AEB" w:rsidRPr="000F49E9" w14:paraId="511223F7" w14:textId="77777777" w:rsidTr="000F49E9">
        <w:trPr>
          <w:trHeight w:val="330"/>
        </w:trPr>
        <w:tc>
          <w:tcPr>
            <w:tcW w:w="3544" w:type="dxa"/>
            <w:tcBorders>
              <w:right w:val="single" w:sz="4" w:space="0" w:color="000000"/>
            </w:tcBorders>
          </w:tcPr>
          <w:p w14:paraId="0916E71B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efekty uczenia się przedmiotowe</w:t>
            </w:r>
          </w:p>
          <w:p w14:paraId="4EACBCF1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(symbol i numer)</w:t>
            </w:r>
          </w:p>
        </w:tc>
        <w:tc>
          <w:tcPr>
            <w:tcW w:w="6662" w:type="dxa"/>
            <w:tcBorders>
              <w:left w:val="single" w:sz="4" w:space="0" w:color="000000"/>
            </w:tcBorders>
          </w:tcPr>
          <w:p w14:paraId="53D943FD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tematyka</w:t>
            </w:r>
          </w:p>
        </w:tc>
      </w:tr>
      <w:tr w:rsidR="00986DFD" w:rsidRPr="000F49E9" w14:paraId="32584A4B" w14:textId="77777777" w:rsidTr="00B8285C">
        <w:trPr>
          <w:trHeight w:val="3704"/>
        </w:trPr>
        <w:tc>
          <w:tcPr>
            <w:tcW w:w="3544" w:type="dxa"/>
            <w:tcBorders>
              <w:right w:val="single" w:sz="4" w:space="0" w:color="000000"/>
            </w:tcBorders>
            <w:vAlign w:val="center"/>
          </w:tcPr>
          <w:p w14:paraId="3FFA9984" w14:textId="65EE8149" w:rsidR="00986DFD" w:rsidRPr="000F49E9" w:rsidRDefault="00986DFD" w:rsidP="00986D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sz w:val="18"/>
                <w:szCs w:val="18"/>
              </w:rPr>
              <w:t xml:space="preserve">W1,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U1, </w:t>
            </w:r>
            <w:r w:rsidRPr="000F49E9">
              <w:rPr>
                <w:rFonts w:asciiTheme="majorHAnsi" w:hAnsiTheme="majorHAnsi" w:cstheme="majorHAnsi"/>
                <w:sz w:val="18"/>
                <w:szCs w:val="18"/>
              </w:rPr>
              <w:t>K1, K2, K3</w:t>
            </w:r>
            <w:bookmarkStart w:id="0" w:name="_GoBack"/>
            <w:bookmarkEnd w:id="0"/>
          </w:p>
        </w:tc>
        <w:tc>
          <w:tcPr>
            <w:tcW w:w="6662" w:type="dxa"/>
            <w:tcBorders>
              <w:left w:val="single" w:sz="4" w:space="0" w:color="000000"/>
            </w:tcBorders>
            <w:vAlign w:val="center"/>
          </w:tcPr>
          <w:p w14:paraId="62FF1680" w14:textId="77777777" w:rsidR="00986DFD" w:rsidRDefault="00986D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A34C3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Podstawy pracy z komputerem i systemem operacyjnym Microsoft Windows.</w:t>
            </w:r>
          </w:p>
          <w:p w14:paraId="0BC77784" w14:textId="77777777" w:rsidR="00986DFD" w:rsidRPr="000F49E9" w:rsidRDefault="00986D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A34C3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Podstawy działania sieci komputerowych, praca z Internetem, z witrynami internetowymi, wyszukiwanie danych.</w:t>
            </w:r>
          </w:p>
          <w:p w14:paraId="7E40C556" w14:textId="77777777" w:rsidR="00986DFD" w:rsidRPr="00A34C3D" w:rsidRDefault="00986DFD" w:rsidP="00A34C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A34C3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Edytor tekstu Microsoft Word – tworzenie i edycja tekstów, praca z listami, tworzenie i edycja tabel, tworzenie i edycja obiektów graficznych, rycin, tworzenie struktury dokumentu, automatyzacja tworzenia spisów i odniesień, tryb pracy recenzenta. </w:t>
            </w:r>
          </w:p>
          <w:p w14:paraId="15DF71E6" w14:textId="77777777" w:rsidR="00986DFD" w:rsidRPr="00A34C3D" w:rsidRDefault="00986DFD" w:rsidP="00A34C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A34C3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Arkusz kalkulacyjny Microsoft Excel – wprowadzanie i edycja danych, formatowanie obszarów danych, tworzenie złożonych formuł (funkcji), adresowanie względne i bezwzględne, tworzenie i edycja wykresów, formatowanie warunkowe, filtrowanie danych, praca z formularzami, tabele i wykresy przestawne, zaawansowana analiza danych - Analysis </w:t>
            </w:r>
            <w:proofErr w:type="spellStart"/>
            <w:r w:rsidRPr="00A34C3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Toolpak</w:t>
            </w:r>
            <w:proofErr w:type="spellEnd"/>
            <w:r w:rsidRPr="00A34C3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  <w:p w14:paraId="38214F8F" w14:textId="77777777" w:rsidR="00986DFD" w:rsidRPr="00A34C3D" w:rsidRDefault="00986DFD" w:rsidP="00A34C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A34C3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Tworzenie prezentacji multimedialnych w programie Microsoft PowerPoint – eksport wyników stworzonych w Microsoft Excel, struktura prezentacji.</w:t>
            </w:r>
          </w:p>
          <w:p w14:paraId="0BE02E2E" w14:textId="70F5F3F8" w:rsidR="00986DFD" w:rsidRPr="000F49E9" w:rsidRDefault="00986DFD" w:rsidP="00A34C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A34C3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Baza danych Microsoft Access. Rodzaje baz danych, istota pracy z relacyjnymi bazami danych, tworzenie i edycja tabel, tworzenie i edycja formularzy, tworzenie i edycja kwerend, tworzenie raportów.</w:t>
            </w:r>
          </w:p>
        </w:tc>
      </w:tr>
    </w:tbl>
    <w:p w14:paraId="69820DE8" w14:textId="77777777" w:rsidR="00055AEB" w:rsidRPr="000F49E9" w:rsidRDefault="00055AEB" w:rsidP="000F49E9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Chars="0" w:left="0" w:firstLineChars="0" w:firstLine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3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055AEB" w:rsidRPr="000F49E9" w14:paraId="1E0229D8" w14:textId="77777777" w:rsidTr="00B6070A">
        <w:tc>
          <w:tcPr>
            <w:tcW w:w="10206" w:type="dxa"/>
          </w:tcPr>
          <w:p w14:paraId="3D5C6E59" w14:textId="091FF59A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Literatura podstawowa: </w:t>
            </w:r>
          </w:p>
        </w:tc>
      </w:tr>
      <w:tr w:rsidR="00055AEB" w:rsidRPr="000F49E9" w14:paraId="6E014610" w14:textId="77777777" w:rsidTr="00B6070A">
        <w:tc>
          <w:tcPr>
            <w:tcW w:w="10206" w:type="dxa"/>
          </w:tcPr>
          <w:p w14:paraId="540C1151" w14:textId="77777777" w:rsidR="00055AEB" w:rsidRPr="000F49E9" w:rsidRDefault="001A0BEB" w:rsidP="00F42067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Chars="0" w:firstLineChars="0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R. Milewski, P. </w:t>
            </w:r>
            <w:proofErr w:type="spellStart"/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Ziniewicz</w:t>
            </w:r>
            <w:proofErr w:type="spellEnd"/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J. Jamiołkowski. Technologie Informacyjne. Materiały do ćwiczeń. Wydawnictwo UMB, Białystok 2008.</w:t>
            </w:r>
          </w:p>
        </w:tc>
      </w:tr>
      <w:tr w:rsidR="00055AEB" w:rsidRPr="000F49E9" w14:paraId="3DBA65C7" w14:textId="77777777" w:rsidTr="00B6070A">
        <w:tc>
          <w:tcPr>
            <w:tcW w:w="10206" w:type="dxa"/>
          </w:tcPr>
          <w:p w14:paraId="41E9B465" w14:textId="2A1DBE3C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Literatura uzupełniająca: </w:t>
            </w:r>
          </w:p>
        </w:tc>
      </w:tr>
      <w:tr w:rsidR="00A34C3D" w:rsidRPr="000F49E9" w14:paraId="3B27B401" w14:textId="77777777" w:rsidTr="00B6070A">
        <w:tc>
          <w:tcPr>
            <w:tcW w:w="10206" w:type="dxa"/>
          </w:tcPr>
          <w:p w14:paraId="79587812" w14:textId="77777777" w:rsidR="00A34C3D" w:rsidRDefault="00A34C3D" w:rsidP="00A34C3D">
            <w:pPr>
              <w:pStyle w:val="Akapitzlist"/>
              <w:numPr>
                <w:ilvl w:val="0"/>
                <w:numId w:val="5"/>
              </w:numPr>
              <w:suppressAutoHyphens w:val="0"/>
              <w:spacing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ascii="Calibri" w:hAnsi="Calibri" w:cs="Calibri"/>
                <w:sz w:val="18"/>
                <w:szCs w:val="18"/>
              </w:rPr>
            </w:pPr>
            <w:r w:rsidRPr="00986DFD">
              <w:rPr>
                <w:rFonts w:ascii="Calibri" w:hAnsi="Calibri" w:cs="Calibri"/>
                <w:sz w:val="18"/>
                <w:szCs w:val="18"/>
                <w:lang w:val="en-US"/>
              </w:rPr>
              <w:t xml:space="preserve">M. Aleksander, R. </w:t>
            </w:r>
            <w:proofErr w:type="spellStart"/>
            <w:r w:rsidRPr="00986DFD">
              <w:rPr>
                <w:rFonts w:ascii="Calibri" w:hAnsi="Calibri" w:cs="Calibri"/>
                <w:sz w:val="18"/>
                <w:szCs w:val="18"/>
                <w:lang w:val="en-US"/>
              </w:rPr>
              <w:t>Kusleika</w:t>
            </w:r>
            <w:proofErr w:type="spellEnd"/>
            <w:r w:rsidRPr="00986DFD">
              <w:rPr>
                <w:rFonts w:ascii="Calibri" w:hAnsi="Calibri" w:cs="Calibri"/>
                <w:sz w:val="18"/>
                <w:szCs w:val="18"/>
                <w:lang w:val="en-US"/>
              </w:rPr>
              <w:t xml:space="preserve">, J. </w:t>
            </w:r>
            <w:proofErr w:type="spellStart"/>
            <w:r w:rsidRPr="00986DFD">
              <w:rPr>
                <w:rFonts w:ascii="Calibri" w:hAnsi="Calibri" w:cs="Calibri"/>
                <w:sz w:val="18"/>
                <w:szCs w:val="18"/>
                <w:lang w:val="en-US"/>
              </w:rPr>
              <w:t>Walkenbach</w:t>
            </w:r>
            <w:proofErr w:type="spellEnd"/>
            <w:r w:rsidRPr="00986DFD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“Excel 2019 PL. </w:t>
            </w:r>
            <w:r w:rsidRPr="00A34C3D">
              <w:rPr>
                <w:rFonts w:ascii="Calibri" w:hAnsi="Calibri" w:cs="Calibri"/>
                <w:sz w:val="18"/>
                <w:szCs w:val="18"/>
              </w:rPr>
              <w:t>Biblia”, Wydawnictwo Helion, 2019</w:t>
            </w:r>
          </w:p>
          <w:p w14:paraId="32DF4A07" w14:textId="39CFF0DF" w:rsidR="00A34C3D" w:rsidRPr="00A34C3D" w:rsidRDefault="00A34C3D" w:rsidP="00A34C3D">
            <w:pPr>
              <w:pStyle w:val="Akapitzlist"/>
              <w:numPr>
                <w:ilvl w:val="0"/>
                <w:numId w:val="5"/>
              </w:numPr>
              <w:suppressAutoHyphens w:val="0"/>
              <w:spacing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ascii="Calibri" w:hAnsi="Calibri" w:cs="Calibri"/>
                <w:sz w:val="18"/>
                <w:szCs w:val="18"/>
              </w:rPr>
            </w:pPr>
            <w:r w:rsidRPr="00A34C3D">
              <w:rPr>
                <w:rFonts w:ascii="Calibri" w:hAnsi="Calibri" w:cs="Calibri"/>
                <w:sz w:val="18"/>
                <w:szCs w:val="18"/>
              </w:rPr>
              <w:t>W. Wrotek „ABC. Access 2016 PL”, Wydawnictwo Helion, 2015</w:t>
            </w:r>
          </w:p>
        </w:tc>
      </w:tr>
    </w:tbl>
    <w:p w14:paraId="7D314C72" w14:textId="77777777" w:rsidR="00055AEB" w:rsidRPr="000F49E9" w:rsidRDefault="00055AEB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4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055AEB" w:rsidRPr="000F49E9" w14:paraId="52317E70" w14:textId="77777777" w:rsidTr="00B6070A">
        <w:tc>
          <w:tcPr>
            <w:tcW w:w="10206" w:type="dxa"/>
          </w:tcPr>
          <w:p w14:paraId="674EB98F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Kryteria oceny osiągniętych efektów uczenia się oraz forma i warunki uzyskania zaliczenia przedmiotu:</w:t>
            </w:r>
          </w:p>
        </w:tc>
      </w:tr>
      <w:tr w:rsidR="00055AEB" w:rsidRPr="000F49E9" w14:paraId="2553AF27" w14:textId="77777777" w:rsidTr="00B6070A">
        <w:tc>
          <w:tcPr>
            <w:tcW w:w="10206" w:type="dxa"/>
            <w:vAlign w:val="center"/>
          </w:tcPr>
          <w:p w14:paraId="4C1A016E" w14:textId="77777777" w:rsidR="00A34C3D" w:rsidRPr="0052754C" w:rsidRDefault="00A34C3D" w:rsidP="00A34C3D">
            <w:pPr>
              <w:tabs>
                <w:tab w:val="left" w:pos="5670"/>
              </w:tabs>
              <w:autoSpaceDE w:val="0"/>
              <w:autoSpaceDN w:val="0"/>
              <w:adjustRightInd w:val="0"/>
              <w:ind w:left="0" w:hanging="2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52754C">
              <w:rPr>
                <w:rFonts w:ascii="Calibri" w:hAnsi="Calibri" w:cs="Calibri"/>
                <w:sz w:val="18"/>
                <w:szCs w:val="18"/>
              </w:rPr>
              <w:t>Warunkiem zaliczenia przedmiotu jest uzyskanie zaliczeń cząstkowych wszystkich zajęć dydaktycznych przewidzianych w planie studiów oraz końcowego zaliczenia (w formie pracy przy stanowisku komputerowym) sprawdzającego nabytą wiedzę i umiejętności wykonywania zadań praktycznych objętych programem nauczania.</w:t>
            </w:r>
          </w:p>
          <w:p w14:paraId="20EC53B3" w14:textId="1CB5C802" w:rsidR="00055AEB" w:rsidRPr="000F49E9" w:rsidRDefault="00A34C3D" w:rsidP="00A34C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2754C">
              <w:rPr>
                <w:rFonts w:ascii="Calibri" w:hAnsi="Calibri" w:cs="Calibri"/>
                <w:sz w:val="18"/>
                <w:szCs w:val="18"/>
              </w:rPr>
              <w:t>Każdą nieobecność student ma obowiązek odrobić w formie wykonanych ćwiczeń. Jeżeli odsetek nieobecności przekroczy 40% student nie jest dopuszczony do zaliczenia przedmiotu.</w:t>
            </w:r>
          </w:p>
        </w:tc>
      </w:tr>
    </w:tbl>
    <w:p w14:paraId="16733CB1" w14:textId="77777777" w:rsidR="00055AEB" w:rsidRPr="000F49E9" w:rsidRDefault="00055AEB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5DEC1DC1" w14:textId="77777777" w:rsidR="00055AEB" w:rsidRPr="000F49E9" w:rsidRDefault="00055AEB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1931144D" w14:textId="5294268A" w:rsidR="00055AEB" w:rsidRDefault="00055AEB" w:rsidP="00E90965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Chars="0" w:left="0" w:firstLineChars="0" w:firstLine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18974F15" w14:textId="7FC18F06" w:rsidR="0034737A" w:rsidRDefault="0034737A" w:rsidP="00E90965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Chars="0" w:left="0" w:firstLineChars="0" w:firstLine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3F98D470" w14:textId="651A9EE2" w:rsidR="0034737A" w:rsidRDefault="0034737A" w:rsidP="00E90965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Chars="0" w:left="0" w:firstLineChars="0" w:firstLine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494E27E8" w14:textId="565DC705" w:rsidR="0034737A" w:rsidRDefault="0034737A" w:rsidP="00E90965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Chars="0" w:left="0" w:firstLineChars="0" w:firstLine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66A8FF8D" w14:textId="77777777" w:rsidR="0034737A" w:rsidRPr="000F49E9" w:rsidRDefault="0034737A" w:rsidP="00E90965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Chars="0" w:left="0" w:firstLineChars="0" w:firstLine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0AE47A1C" w14:textId="77777777" w:rsidR="00055AEB" w:rsidRPr="000F49E9" w:rsidRDefault="00055AEB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33A88DE2" w14:textId="77777777" w:rsidR="00055AEB" w:rsidRPr="000F49E9" w:rsidRDefault="001A0BEB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0F49E9">
        <w:rPr>
          <w:rFonts w:asciiTheme="majorHAnsi" w:hAnsiTheme="majorHAnsi" w:cstheme="majorHAnsi"/>
          <w:color w:val="000000"/>
          <w:sz w:val="18"/>
          <w:szCs w:val="18"/>
        </w:rPr>
        <w:t>…………………………………………………………………………...</w:t>
      </w:r>
    </w:p>
    <w:p w14:paraId="6457E70C" w14:textId="77777777" w:rsidR="00055AEB" w:rsidRPr="000F49E9" w:rsidRDefault="001A0BEB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  <w:r w:rsidRPr="000F49E9">
        <w:rPr>
          <w:rFonts w:asciiTheme="majorHAnsi" w:hAnsiTheme="majorHAnsi" w:cstheme="majorHAnsi"/>
          <w:i/>
          <w:color w:val="000000"/>
          <w:sz w:val="18"/>
          <w:szCs w:val="18"/>
        </w:rPr>
        <w:t>(podpis kierownika jednostki prowadzącej zajęcia lub koordynatora przedmiotu)</w:t>
      </w:r>
    </w:p>
    <w:sectPr w:rsidR="00055AEB" w:rsidRPr="000F49E9">
      <w:pgSz w:w="11906" w:h="16838"/>
      <w:pgMar w:top="357" w:right="1418" w:bottom="1418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Nova Mono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A4C00"/>
    <w:multiLevelType w:val="hybridMultilevel"/>
    <w:tmpl w:val="305ECB5C"/>
    <w:lvl w:ilvl="0" w:tplc="FFFFFFFF">
      <w:start w:val="1"/>
      <w:numFmt w:val="decimal"/>
      <w:lvlText w:val="%1."/>
      <w:lvlJc w:val="left"/>
      <w:pPr>
        <w:ind w:left="718" w:hanging="360"/>
      </w:p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16957899"/>
    <w:multiLevelType w:val="multilevel"/>
    <w:tmpl w:val="918AD24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1BF5465F"/>
    <w:multiLevelType w:val="multilevel"/>
    <w:tmpl w:val="DABC121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6DDF50AC"/>
    <w:multiLevelType w:val="hybridMultilevel"/>
    <w:tmpl w:val="FFE6CB88"/>
    <w:lvl w:ilvl="0" w:tplc="A5505E8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095A59"/>
    <w:multiLevelType w:val="hybridMultilevel"/>
    <w:tmpl w:val="305ECB5C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AEB"/>
    <w:rsid w:val="00055AEB"/>
    <w:rsid w:val="00076EB0"/>
    <w:rsid w:val="000B4B27"/>
    <w:rsid w:val="000F49E9"/>
    <w:rsid w:val="001414E3"/>
    <w:rsid w:val="001A0BEB"/>
    <w:rsid w:val="0034737A"/>
    <w:rsid w:val="004B25FD"/>
    <w:rsid w:val="007915AE"/>
    <w:rsid w:val="00986DFD"/>
    <w:rsid w:val="009F58A2"/>
    <w:rsid w:val="00A34C3D"/>
    <w:rsid w:val="00B6070A"/>
    <w:rsid w:val="00E90965"/>
    <w:rsid w:val="00F42067"/>
    <w:rsid w:val="00FE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30D88"/>
  <w15:docId w15:val="{0E07550B-0FBB-4046-AEB8-E41A1245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pPr>
      <w:ind w:left="720"/>
      <w:contextualSpacing/>
    </w:p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TekstprzypisukocowegoZnak">
    <w:name w:val="Tekst przypisu końcowego Znak"/>
    <w:rPr>
      <w:w w:val="100"/>
      <w:position w:val="-1"/>
      <w:effect w:val="none"/>
      <w:vertAlign w:val="baseline"/>
      <w:cs w:val="0"/>
      <w:em w:val="none"/>
      <w:lang w:val="pl-PL" w:eastAsia="pl-PL" w:bidi="ar-SA"/>
    </w:rPr>
  </w:style>
  <w:style w:type="character" w:styleId="Odwoanieprzypisukocowego">
    <w:name w:val="endnote reference"/>
    <w:rPr>
      <w:w w:val="100"/>
      <w:position w:val="-1"/>
      <w:effect w:val="none"/>
      <w:vertAlign w:val="superscript"/>
      <w:cs w:val="0"/>
      <w:em w:val="none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rPr>
      <w:w w:val="100"/>
      <w:position w:val="-1"/>
      <w:effect w:val="none"/>
      <w:vertAlign w:val="baseline"/>
      <w:cs w:val="0"/>
      <w:em w:val="none"/>
    </w:rPr>
  </w:style>
  <w:style w:type="character" w:styleId="Odwoanieprzypisudolnego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ipercze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en-US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0B4B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iostatystyka@umb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SbL8bu7Z7fuQl/LrrhwjuY/frA==">AMUW2mUQPF+cuWN/Sr+GryeEDq1TivNfyOVkKaZcyecavADLXp1kqfZOLluzMLhWXYTpCIkOPplsrBCkiwIllFYNfQdGQhGQjScnjHmyFHS5YZyRI2QT3/4=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876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Robert</cp:lastModifiedBy>
  <cp:revision>9</cp:revision>
  <dcterms:created xsi:type="dcterms:W3CDTF">2022-07-12T07:34:00Z</dcterms:created>
  <dcterms:modified xsi:type="dcterms:W3CDTF">2025-09-17T10:18:00Z</dcterms:modified>
</cp:coreProperties>
</file>