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BE91" w14:textId="77777777" w:rsidR="000473B2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79196697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5E81A3AB" w14:textId="77777777" w:rsidR="000473B2" w:rsidRPr="005A0F95" w:rsidRDefault="00C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5A0F95">
        <w:rPr>
          <w:rFonts w:asciiTheme="majorHAnsi" w:hAnsiTheme="majorHAnsi" w:cstheme="majorHAnsi"/>
          <w:b/>
          <w:color w:val="000000"/>
        </w:rPr>
        <w:t>SYLABUS</w:t>
      </w:r>
    </w:p>
    <w:p w14:paraId="2E70B7DB" w14:textId="17817A39" w:rsidR="000473B2" w:rsidRPr="005A0F95" w:rsidRDefault="00CA3ED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5A0F95">
        <w:rPr>
          <w:rFonts w:asciiTheme="majorHAnsi" w:hAnsiTheme="majorHAnsi" w:cstheme="majorHAnsi"/>
          <w:color w:val="000000"/>
        </w:rPr>
        <w:t xml:space="preserve">na cykl kształcenia rozpoczynający się w roku akademickim </w:t>
      </w:r>
      <w:r w:rsidRPr="005A0F95">
        <w:rPr>
          <w:rFonts w:asciiTheme="majorHAnsi" w:hAnsiTheme="majorHAnsi" w:cstheme="majorHAnsi"/>
        </w:rPr>
        <w:t>202</w:t>
      </w:r>
      <w:r w:rsidR="005715AE">
        <w:rPr>
          <w:rFonts w:asciiTheme="majorHAnsi" w:hAnsiTheme="majorHAnsi" w:cstheme="majorHAnsi"/>
        </w:rPr>
        <w:t>5</w:t>
      </w:r>
      <w:r w:rsidRPr="005A0F95">
        <w:rPr>
          <w:rFonts w:asciiTheme="majorHAnsi" w:hAnsiTheme="majorHAnsi" w:cstheme="majorHAnsi"/>
        </w:rPr>
        <w:t>/202</w:t>
      </w:r>
      <w:r w:rsidR="005715AE">
        <w:rPr>
          <w:rFonts w:asciiTheme="majorHAnsi" w:hAnsiTheme="majorHAnsi" w:cstheme="majorHAnsi"/>
        </w:rPr>
        <w:t>6</w:t>
      </w:r>
    </w:p>
    <w:p w14:paraId="354A1324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0473B2" w:rsidRPr="005A0F95" w14:paraId="6D15277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5CD29F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ACFB30F" w14:textId="77777777" w:rsidR="000473B2" w:rsidRPr="005A0F95" w:rsidRDefault="00CA3ED4" w:rsidP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</w:rPr>
              <w:t>Równania różniczkowe</w:t>
            </w:r>
          </w:p>
        </w:tc>
      </w:tr>
      <w:tr w:rsidR="000473B2" w:rsidRPr="005A0F95" w14:paraId="4A728041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F987C2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7DF3EA0" w14:textId="5DCDFE0A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360B4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0473B2" w:rsidRPr="005A0F95" w14:paraId="4D27E0D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5AF0878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6E4A8AD" w14:textId="04E89E28" w:rsidR="000473B2" w:rsidRPr="005A0F95" w:rsidRDefault="0057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CA3ED4"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0473B2" w:rsidRPr="005A0F95" w14:paraId="2AA1961C" w14:textId="77777777">
        <w:trPr>
          <w:jc w:val="center"/>
        </w:trPr>
        <w:tc>
          <w:tcPr>
            <w:tcW w:w="2442" w:type="dxa"/>
            <w:vAlign w:val="center"/>
          </w:tcPr>
          <w:p w14:paraId="0DE8A851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318DDE9A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0473B2" w:rsidRPr="005A0F95" w14:paraId="07B2DCD1" w14:textId="77777777">
        <w:trPr>
          <w:jc w:val="center"/>
        </w:trPr>
        <w:tc>
          <w:tcPr>
            <w:tcW w:w="2442" w:type="dxa"/>
            <w:vAlign w:val="center"/>
          </w:tcPr>
          <w:p w14:paraId="140873A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234ACD4E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Biostatystyka kliniczna </w:t>
            </w:r>
          </w:p>
        </w:tc>
      </w:tr>
      <w:tr w:rsidR="000473B2" w:rsidRPr="005A0F95" w14:paraId="789E0BBC" w14:textId="77777777">
        <w:trPr>
          <w:jc w:val="center"/>
        </w:trPr>
        <w:tc>
          <w:tcPr>
            <w:tcW w:w="2442" w:type="dxa"/>
            <w:vAlign w:val="center"/>
          </w:tcPr>
          <w:p w14:paraId="73CDE93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3D797C30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0473B2" w:rsidRPr="005A0F95" w14:paraId="3B0FE8C3" w14:textId="77777777">
        <w:trPr>
          <w:jc w:val="center"/>
        </w:trPr>
        <w:tc>
          <w:tcPr>
            <w:tcW w:w="2442" w:type="dxa"/>
            <w:vAlign w:val="center"/>
          </w:tcPr>
          <w:p w14:paraId="62352461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2BC18B76" w14:textId="608669F3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466501546"/>
              </w:sdtPr>
              <w:sdtEndPr/>
              <w:sdtContent>
                <w:r w:rsidRPr="005A0F9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niestacjonarne 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0473B2" w:rsidRPr="005A0F95" w14:paraId="07946666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C6151D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6C8D6624" w14:textId="292EAC49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440868430"/>
              </w:sdtPr>
              <w:sdtEndPr/>
              <w:sdtContent>
                <w:r w:rsidRPr="005A0F9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0473B2" w:rsidRPr="005A0F95" w14:paraId="117C4306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6328F92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5EAF315" w14:textId="2794073B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754477271"/>
              </w:sdtPr>
              <w:sdtEndPr/>
              <w:sdtContent>
                <w:r w:rsidRPr="005A0F9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0473B2" w:rsidRPr="005A0F95" w14:paraId="5561B6A4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724013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6B4F721F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13D6BD9" w14:textId="5221338B" w:rsidR="000473B2" w:rsidRPr="005A0F95" w:rsidRDefault="00CA3ED4" w:rsidP="005A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249084521"/>
              </w:sdtPr>
              <w:sdtEndPr/>
              <w:sdtContent>
                <w:r w:rsidRPr="005A0F9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C5F0C25" w14:textId="11F0C4D4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0"/>
                <w:id w:val="-1733534738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18"/>
                      <w:szCs w:val="18"/>
                    </w:rPr>
                    <w:tag w:val="goog_rdk_9"/>
                    <w:id w:val="-1592379827"/>
                  </w:sdtPr>
                  <w:sdtEndPr/>
                  <w:sdtContent>
                    <w:r w:rsidRPr="005A0F95">
                      <w:rPr>
                        <w:rFonts w:ascii="Segoe UI Emoji" w:eastAsia="Nova Mono" w:hAnsi="Segoe UI Emoji" w:cs="Segoe UI Emoji"/>
                        <w:b/>
                        <w:sz w:val="18"/>
                        <w:szCs w:val="18"/>
                      </w:rPr>
                      <w:t>⬛</w:t>
                    </w:r>
                  </w:sdtContent>
                </w:sdt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0473B2" w:rsidRPr="005A0F95" w14:paraId="5950D37E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0A896B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EA9F60A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Analiza matematyczna I, Analiza matematyczna II, Algebra liniowa</w:t>
            </w:r>
          </w:p>
        </w:tc>
      </w:tr>
      <w:tr w:rsidR="000473B2" w:rsidRPr="005A0F95" w14:paraId="0D174268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CCE7E57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68D182DB" w14:textId="73980243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Wykład</w:t>
            </w:r>
            <w:r w:rsidR="00745674" w:rsidRPr="005A0F95"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 15</w:t>
            </w:r>
          </w:p>
          <w:p w14:paraId="3AF2BBB1" w14:textId="299BC90A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  <w:r w:rsidR="00745674" w:rsidRPr="005A0F95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 15</w:t>
            </w:r>
          </w:p>
        </w:tc>
      </w:tr>
      <w:tr w:rsidR="000473B2" w:rsidRPr="005A0F95" w14:paraId="0774A4D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05B3FBC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7A8F2BA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Zapoznanie studentów z metodami rozwiązywania podstawowych typów równań różniczkowych</w:t>
            </w:r>
          </w:p>
        </w:tc>
      </w:tr>
      <w:tr w:rsidR="000473B2" w:rsidRPr="005A0F95" w14:paraId="06503062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0E4625D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49E3B3C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75536880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1BDCF282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Ćwiczenia: ćwiczenia laboratoryjne przy tablicy</w:t>
            </w:r>
          </w:p>
        </w:tc>
      </w:tr>
      <w:tr w:rsidR="000473B2" w:rsidRPr="005A0F95" w14:paraId="67995730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D5CDA3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7E2B8BA6" w14:textId="353BEF7F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Pracownicy zatrudnieni w Zakładzie </w:t>
            </w:r>
            <w:r w:rsidR="005715AE">
              <w:rPr>
                <w:rFonts w:asciiTheme="majorHAnsi" w:hAnsiTheme="majorHAnsi" w:cstheme="majorHAnsi"/>
                <w:sz w:val="18"/>
                <w:szCs w:val="18"/>
              </w:rPr>
              <w:t>Bios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tatystyki i Informatyki Medycznej</w:t>
            </w:r>
          </w:p>
        </w:tc>
      </w:tr>
      <w:tr w:rsidR="000473B2" w:rsidRPr="005A0F95" w14:paraId="10D8E2A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0B2BE4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64399A14" w14:textId="6A31E6F6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dr </w:t>
            </w:r>
            <w:r w:rsidR="005715AE">
              <w:rPr>
                <w:rFonts w:asciiTheme="majorHAnsi" w:hAnsiTheme="majorHAnsi" w:cstheme="majorHAnsi"/>
                <w:sz w:val="18"/>
                <w:szCs w:val="18"/>
              </w:rPr>
              <w:t>Dorota Citko</w:t>
            </w:r>
          </w:p>
        </w:tc>
      </w:tr>
    </w:tbl>
    <w:p w14:paraId="6B7B3F55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0473B2" w:rsidRPr="005A0F95" w14:paraId="057EF01E" w14:textId="77777777">
        <w:trPr>
          <w:jc w:val="center"/>
        </w:trPr>
        <w:tc>
          <w:tcPr>
            <w:tcW w:w="983" w:type="dxa"/>
            <w:vAlign w:val="center"/>
          </w:tcPr>
          <w:p w14:paraId="7239A1F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2806F41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DCE15B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562378F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3E4F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6D36D50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18155588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0473B2" w:rsidRPr="005A0F95" w14:paraId="147B9BB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1CE5AB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0473B2" w:rsidRPr="005A0F95" w14:paraId="66D4B62A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5127966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W33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832CC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Zna metody rozwiązywania podstawowych typów równań różniczkowych zwyczajnych.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516F6F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K_W22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E2CDF6D" w14:textId="4D3475FE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0A8413D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7FAF921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4234136C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62D9E50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03EE44DE" w14:textId="5EC34538" w:rsidR="000473B2" w:rsidRPr="005A0F95" w:rsidRDefault="00CA3ED4" w:rsidP="005A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0473B2" w:rsidRPr="005A0F95" w14:paraId="5BEE6C11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095D47F9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W34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9EBF59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Zna metody rozwiązywania podstawowych równań różniczkowych cząstkowych.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F9366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K_W22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1667045" w14:textId="30FF30A3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14:paraId="41EDD418" w14:textId="77777777" w:rsidR="000473B2" w:rsidRPr="005A0F95" w:rsidRDefault="00047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02C64D76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4B4AFBA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0473B2" w:rsidRPr="005A0F95" w14:paraId="374E72D4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C96680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120DAC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rozwiązywać równania różniczkowe zwyczajne podstawowych typów.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763B7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6D4D2E7" w14:textId="2C8381B2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4DABB19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4EC81D1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6E108FC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0C69E898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453C59D1" w14:textId="04435A80" w:rsidR="000473B2" w:rsidRPr="005A0F95" w:rsidRDefault="00CA3ED4" w:rsidP="005A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0473B2" w:rsidRPr="005A0F95" w14:paraId="606A127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79808EE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36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E9B6B19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rozwiązywać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 równania różniczkowe cząstkowe podstawowych typów.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899B7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6DDD03A" w14:textId="1A371314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668A3D99" w14:textId="77777777" w:rsidR="000473B2" w:rsidRPr="005A0F95" w:rsidRDefault="00047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4CF5D80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0523631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0473B2" w:rsidRPr="005A0F95" w14:paraId="47B19F59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E6D89C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B4AFC6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1808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86C08EA" w14:textId="77777777" w:rsidR="000473B2" w:rsidRPr="005A0F95" w:rsidRDefault="000473B2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39EE55B" w14:textId="55AF9C2A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51D1A08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7209793E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samoocena</w:t>
            </w:r>
          </w:p>
          <w:p w14:paraId="707D43E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0A38D1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6D67F1BC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37E8B5A7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43B027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6DA164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5581D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76244D4" w14:textId="7980D5D7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2FF728E5" w14:textId="77777777" w:rsidR="000473B2" w:rsidRPr="005A0F95" w:rsidRDefault="00047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758DA70C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0473B2" w:rsidRPr="005A0F95" w14:paraId="72542224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564E805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1C9DF1D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</w:tr>
      <w:tr w:rsidR="000473B2" w:rsidRPr="005A0F95" w14:paraId="6A014981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20AEB92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0473B2" w:rsidRPr="005A0F95" w14:paraId="4EBBC46C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D93E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3F14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0473B2" w:rsidRPr="005A0F95" w14:paraId="7476EC84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6B53B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0473B2" w:rsidRPr="005A0F95" w14:paraId="3714C185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72C6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BE249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0473B2" w:rsidRPr="005A0F95" w14:paraId="4633E31C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CB3B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16DF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0473B2" w:rsidRPr="005A0F95" w14:paraId="69830D68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8F39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F66AE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699E0C8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33B5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A9A4A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687B6C3F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9CCA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2D3FC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7878FF4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96E9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E434E" w14:textId="17EA501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</w:t>
            </w:r>
            <w:r w:rsidR="00233A5A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30</w:t>
            </w:r>
          </w:p>
        </w:tc>
      </w:tr>
      <w:tr w:rsidR="000473B2" w:rsidRPr="005A0F95" w14:paraId="70AB04C0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4E6D91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  <w:p w14:paraId="3723BA3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1 punkt ECTS oznacza 25-30 godzin pracy studenta w różnych formach, takich jak np.:</w:t>
            </w:r>
          </w:p>
        </w:tc>
      </w:tr>
      <w:tr w:rsidR="000473B2" w:rsidRPr="005A0F95" w14:paraId="14964DF5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2BDD" w14:textId="77777777" w:rsidR="000473B2" w:rsidRPr="005A0F95" w:rsidRDefault="00CA3ED4" w:rsidP="00CA3E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9AFB3" w14:textId="10D1A695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35</w:t>
            </w:r>
          </w:p>
        </w:tc>
      </w:tr>
      <w:tr w:rsidR="000473B2" w:rsidRPr="005A0F95" w14:paraId="1706D10F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6101" w14:textId="77777777" w:rsidR="000473B2" w:rsidRPr="005A0F95" w:rsidRDefault="00CA3ED4" w:rsidP="00CA3E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B5B9F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3BF6C21D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EE4F" w14:textId="77777777" w:rsidR="000473B2" w:rsidRPr="005A0F95" w:rsidRDefault="00CA3ED4" w:rsidP="00CA3E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93FF1" w14:textId="7F5055A4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</w:tr>
      <w:tr w:rsidR="000473B2" w:rsidRPr="005A0F95" w14:paraId="60741DDB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81A9E8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D5FD4D0" w14:textId="2FA9134E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233A5A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</w:tbl>
    <w:p w14:paraId="61AA42C8" w14:textId="77777777" w:rsidR="000473B2" w:rsidRPr="005A0F95" w:rsidRDefault="00CA3ED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5A0F95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0473B2" w:rsidRPr="005A0F95" w14:paraId="781069F7" w14:textId="77777777" w:rsidTr="00CA3ED4">
        <w:tc>
          <w:tcPr>
            <w:tcW w:w="10206" w:type="dxa"/>
            <w:gridSpan w:val="2"/>
          </w:tcPr>
          <w:p w14:paraId="5BD0E5E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Treści programowe przedmiotu: </w:t>
            </w:r>
          </w:p>
        </w:tc>
      </w:tr>
      <w:tr w:rsidR="000473B2" w:rsidRPr="005A0F95" w14:paraId="509323DD" w14:textId="77777777" w:rsidTr="00CA3ED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28BE188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FBFA6D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166F8D79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0473B2" w:rsidRPr="005A0F95" w14:paraId="0963D790" w14:textId="77777777" w:rsidTr="00CA3ED4">
        <w:trPr>
          <w:trHeight w:val="1692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8425BD9" w14:textId="5748AC4E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W33, W34, U35, U36, K1, K2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4CA950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Równania różniczkowe zwyczajne i ich rozwiązanie. Zagadnienie początkowe.</w:t>
            </w:r>
          </w:p>
          <w:p w14:paraId="5FCE949B" w14:textId="77777777" w:rsidR="005715AE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Równania różniczkowe pierwszego rzędu: o rozdzielonych zmiennych, jednorodne, liniowe, Bernoullego, równania sprowadzalne do równań rzędu pierwszego.</w:t>
            </w:r>
            <w:r w:rsidR="005715AE"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AC34D42" w14:textId="71C9A512" w:rsidR="000473B2" w:rsidRPr="005A0F95" w:rsidRDefault="0057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Równania liniowe wyższych rzędów.</w:t>
            </w:r>
          </w:p>
          <w:p w14:paraId="3177CD8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Układy równań liniowych.</w:t>
            </w:r>
          </w:p>
          <w:p w14:paraId="09FEA746" w14:textId="7B2BB502" w:rsidR="000473B2" w:rsidRPr="005A0F95" w:rsidRDefault="00CA3ED4" w:rsidP="0057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Równania różniczkowe cząstkowe i ich rozwiązania.</w:t>
            </w:r>
            <w:r w:rsidR="005715A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Zagadnienie </w:t>
            </w:r>
            <w:proofErr w:type="spellStart"/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Couchy’ego</w:t>
            </w:r>
            <w:proofErr w:type="spellEnd"/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</w:tbl>
    <w:p w14:paraId="0CBA8060" w14:textId="77777777" w:rsidR="000473B2" w:rsidRPr="005A0F95" w:rsidRDefault="000473B2" w:rsidP="005A0F95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473B2" w:rsidRPr="005A0F95" w14:paraId="28E463B4" w14:textId="77777777" w:rsidTr="00CA3ED4">
        <w:tc>
          <w:tcPr>
            <w:tcW w:w="10206" w:type="dxa"/>
          </w:tcPr>
          <w:p w14:paraId="69DB9B5E" w14:textId="1A070B93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0473B2" w:rsidRPr="005A0F95" w14:paraId="0A70A1E7" w14:textId="77777777" w:rsidTr="00CA3ED4">
        <w:tc>
          <w:tcPr>
            <w:tcW w:w="10206" w:type="dxa"/>
          </w:tcPr>
          <w:p w14:paraId="5CD1C236" w14:textId="77777777" w:rsidR="000473B2" w:rsidRPr="005A0F95" w:rsidRDefault="00CA3ED4" w:rsidP="00CA3ED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Gewert</w:t>
            </w:r>
            <w:proofErr w:type="spellEnd"/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Z. Skoczylas. Równania różniczkowe zwyczajne. Teoria, przykłady, zadania. Oficyna Wydawnicza GIS, 2011.</w:t>
            </w:r>
          </w:p>
          <w:p w14:paraId="761478F1" w14:textId="77777777" w:rsidR="000473B2" w:rsidRPr="005A0F95" w:rsidRDefault="00CA3ED4" w:rsidP="00CA3ED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J. Kłopotowski, J. Winnicka. Równania różniczkowe zwyczajne. Teoria i zadania. BEL Studio, 2017.</w:t>
            </w:r>
          </w:p>
        </w:tc>
      </w:tr>
      <w:tr w:rsidR="000473B2" w:rsidRPr="005A0F95" w14:paraId="77A3E11F" w14:textId="77777777" w:rsidTr="00CA3ED4">
        <w:tc>
          <w:tcPr>
            <w:tcW w:w="10206" w:type="dxa"/>
          </w:tcPr>
          <w:p w14:paraId="1DFFC135" w14:textId="1B53B4B6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0473B2" w:rsidRPr="005A0F95" w14:paraId="72C54114" w14:textId="77777777" w:rsidTr="00CA3ED4">
        <w:tc>
          <w:tcPr>
            <w:tcW w:w="10206" w:type="dxa"/>
          </w:tcPr>
          <w:p w14:paraId="65005E6A" w14:textId="77777777" w:rsidR="000473B2" w:rsidRPr="005A0F95" w:rsidRDefault="00CA3ED4" w:rsidP="00CA3ED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J. Niedoba, W. Niedoba. Równania różniczkowe zwyczajne i cząstkowe. AGH, 2001.</w:t>
            </w:r>
          </w:p>
          <w:p w14:paraId="5A3307F6" w14:textId="77777777" w:rsidR="000473B2" w:rsidRPr="005A0F95" w:rsidRDefault="00CA3ED4" w:rsidP="00CA3ED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 xml:space="preserve">W. </w:t>
            </w:r>
            <w:proofErr w:type="spellStart"/>
            <w:r w:rsidRPr="005A0F95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Krysicki</w:t>
            </w:r>
            <w:proofErr w:type="spellEnd"/>
            <w:r w:rsidRPr="005A0F95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, L. Włodarski. Analiza matematyczna w zadaniach, tom 2. PWN, 2004.</w:t>
            </w:r>
          </w:p>
        </w:tc>
      </w:tr>
    </w:tbl>
    <w:p w14:paraId="145E9EDE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473B2" w:rsidRPr="005A0F95" w14:paraId="0BFA1B78" w14:textId="77777777">
        <w:tc>
          <w:tcPr>
            <w:tcW w:w="10206" w:type="dxa"/>
          </w:tcPr>
          <w:p w14:paraId="0D01753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0473B2" w:rsidRPr="005A0F95" w14:paraId="519AA3B2" w14:textId="77777777">
        <w:tc>
          <w:tcPr>
            <w:tcW w:w="10206" w:type="dxa"/>
          </w:tcPr>
          <w:p w14:paraId="14FC7A53" w14:textId="58F0D5A4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 Student uzyskał min. 50% sumy punktów za egzamin weryfikujący wiedzę i umiejętności oraz za zaliczenia cząstkowe.</w:t>
            </w:r>
          </w:p>
          <w:p w14:paraId="34ED90AE" w14:textId="12972F12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3.5: Student uzyskał min. 60% sumy punktów za egzamin weryfikujący wiedzę i umiejętności oraz za zaliczenia cząstkowe.</w:t>
            </w:r>
          </w:p>
          <w:p w14:paraId="18D4247A" w14:textId="0027C084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 Student uzyskał min. 70% sumy punktów za egzamin weryfikujący wiedzę i umiejętności oraz za zaliczenia cząstkowe.</w:t>
            </w:r>
          </w:p>
          <w:p w14:paraId="1D8817D1" w14:textId="01EAC813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4.5: Student uzyskał min. 80% sumy punktów za egzamin weryfikujący wiedzę i umiejętności oraz za zaliczenia cząstkowe.</w:t>
            </w:r>
          </w:p>
          <w:p w14:paraId="70B3DFA0" w14:textId="77777777" w:rsidR="000473B2" w:rsidRDefault="00745674" w:rsidP="0057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 Student uzyskał min. 90% sumy punktów za egzamin weryfikujący wiedzę i umiejętności oraz za zaliczenia cząstkowe.</w:t>
            </w:r>
          </w:p>
          <w:p w14:paraId="6B525BDA" w14:textId="2403046F" w:rsidR="006E3349" w:rsidRPr="005A0F95" w:rsidRDefault="006E3349" w:rsidP="00571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E334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Terminy egzaminów (podstawowy i 2 poprawkowe) wyznaczane są przez jednostkę w porozumieniu z przedstawicielem studentów. Dopuszczalne jest wyznaczenie jednego terminu dodatkowego dla wszystkich osób, które usprawiedliwiły nieobecność na którymkolwiek z poprzednich terminów. Nie wyznacza się innych niż ustalone na powyższej zasadzie dodatkowych terminów egzaminów.</w:t>
            </w:r>
          </w:p>
        </w:tc>
      </w:tr>
    </w:tbl>
    <w:p w14:paraId="3486B3EA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EB0E017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291A227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8069D2B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B7097F5" w14:textId="77777777" w:rsidR="000473B2" w:rsidRPr="005A0F95" w:rsidRDefault="00CA3ED4" w:rsidP="005A0F95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5A0F95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5982797B" w14:textId="77777777" w:rsidR="000473B2" w:rsidRPr="005A0F95" w:rsidRDefault="00CA3ED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5A0F95">
        <w:rPr>
          <w:rFonts w:asciiTheme="majorHAnsi" w:hAnsiTheme="majorHAnsi" w:cstheme="majorHAnsi"/>
          <w:i/>
          <w:color w:val="000000"/>
          <w:sz w:val="18"/>
          <w:szCs w:val="18"/>
        </w:rPr>
        <w:lastRenderedPageBreak/>
        <w:t>(podpis kierownika jednostki prowadzącej zajęcia lub koordynatora przedmiotu)</w:t>
      </w:r>
    </w:p>
    <w:sectPr w:rsidR="000473B2" w:rsidRPr="005A0F95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B0A"/>
    <w:multiLevelType w:val="hybridMultilevel"/>
    <w:tmpl w:val="5DE4462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BF150B3"/>
    <w:multiLevelType w:val="multilevel"/>
    <w:tmpl w:val="7842E1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0C26539"/>
    <w:multiLevelType w:val="multilevel"/>
    <w:tmpl w:val="FBB29B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F372442"/>
    <w:multiLevelType w:val="hybridMultilevel"/>
    <w:tmpl w:val="47EC892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21850156">
    <w:abstractNumId w:val="1"/>
  </w:num>
  <w:num w:numId="2" w16cid:durableId="1783106458">
    <w:abstractNumId w:val="2"/>
  </w:num>
  <w:num w:numId="3" w16cid:durableId="1705130871">
    <w:abstractNumId w:val="0"/>
  </w:num>
  <w:num w:numId="4" w16cid:durableId="2077585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B2"/>
    <w:rsid w:val="000473B2"/>
    <w:rsid w:val="000F488F"/>
    <w:rsid w:val="00233A5A"/>
    <w:rsid w:val="00360B4F"/>
    <w:rsid w:val="005715AE"/>
    <w:rsid w:val="005A0F95"/>
    <w:rsid w:val="006E3349"/>
    <w:rsid w:val="00745674"/>
    <w:rsid w:val="00AF10FF"/>
    <w:rsid w:val="00CA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D970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cJ7Vh12tGJiD+OTvewStCPTKXA==">AMUW2mUl7Eo2/dcvJSvtV/LAyRV0dCYzN7jpt+9d8MI02PWl/SIgomrmvUXmxsVE9iOTiAh/L4PEToN4O3HwRekT+Zw3rM9WGr5qHM9copwCFo+aPJJiD8Qw7j+kwHul+Rkqj4Vp3DKxHLDdWCGA5CbRLKgtEnDT7g==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3</cp:revision>
  <dcterms:created xsi:type="dcterms:W3CDTF">2025-09-17T11:14:00Z</dcterms:created>
  <dcterms:modified xsi:type="dcterms:W3CDTF">2025-11-04T12:39:00Z</dcterms:modified>
</cp:coreProperties>
</file>