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B32" w:rsidRPr="00C30416" w:rsidRDefault="00560B32" w:rsidP="00D466F4">
      <w:pPr>
        <w:autoSpaceDE w:val="0"/>
        <w:autoSpaceDN w:val="0"/>
        <w:adjustRightInd w:val="0"/>
        <w:rPr>
          <w:rFonts w:ascii="Calibri" w:eastAsia="Times New Roman" w:hAnsi="Calibri" w:cs="Calibri"/>
          <w:b/>
          <w:sz w:val="18"/>
          <w:szCs w:val="18"/>
        </w:rPr>
      </w:pPr>
    </w:p>
    <w:p w:rsidR="00903B87" w:rsidRPr="00C30416" w:rsidRDefault="00903B87" w:rsidP="00903B87">
      <w:pPr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</w:rPr>
      </w:pPr>
      <w:r w:rsidRPr="00C30416">
        <w:rPr>
          <w:rFonts w:ascii="Calibri" w:eastAsia="Times New Roman" w:hAnsi="Calibri" w:cs="Calibri"/>
          <w:b/>
        </w:rPr>
        <w:t>SYLABUS</w:t>
      </w:r>
    </w:p>
    <w:p w:rsidR="006D360E" w:rsidRPr="00C30416" w:rsidRDefault="004E4375" w:rsidP="004E4375">
      <w:pPr>
        <w:autoSpaceDE w:val="0"/>
        <w:autoSpaceDN w:val="0"/>
        <w:adjustRightInd w:val="0"/>
        <w:spacing w:after="120"/>
        <w:jc w:val="center"/>
        <w:rPr>
          <w:rFonts w:ascii="Calibri" w:eastAsia="Times New Roman" w:hAnsi="Calibri" w:cs="Calibri"/>
        </w:rPr>
      </w:pPr>
      <w:r w:rsidRPr="00C30416">
        <w:rPr>
          <w:rFonts w:ascii="Calibri" w:eastAsia="Times New Roman" w:hAnsi="Calibri" w:cs="Calibri"/>
        </w:rPr>
        <w:t xml:space="preserve">na cykl kształcenia rozpoczynający się w roku akademickim </w:t>
      </w:r>
      <w:r w:rsidR="00FA2CDE" w:rsidRPr="00C30416">
        <w:rPr>
          <w:rFonts w:ascii="Calibri" w:eastAsia="Times New Roman" w:hAnsi="Calibri" w:cs="Calibri"/>
        </w:rPr>
        <w:t>202</w:t>
      </w:r>
      <w:r w:rsidR="006B7621">
        <w:rPr>
          <w:rFonts w:ascii="Calibri" w:eastAsia="Times New Roman" w:hAnsi="Calibri" w:cs="Calibri"/>
        </w:rPr>
        <w:t>5</w:t>
      </w:r>
      <w:r w:rsidR="00FA2CDE" w:rsidRPr="00C30416">
        <w:rPr>
          <w:rFonts w:ascii="Calibri" w:eastAsia="Times New Roman" w:hAnsi="Calibri" w:cs="Calibri"/>
        </w:rPr>
        <w:t>/202</w:t>
      </w:r>
      <w:r w:rsidR="006B7621">
        <w:rPr>
          <w:rFonts w:ascii="Calibri" w:eastAsia="Times New Roman" w:hAnsi="Calibri" w:cs="Calibri"/>
        </w:rPr>
        <w:t>6</w:t>
      </w:r>
    </w:p>
    <w:p w:rsidR="00560B32" w:rsidRPr="00C30416" w:rsidRDefault="00560B32" w:rsidP="00BC061E">
      <w:pPr>
        <w:pStyle w:val="ListParagraph"/>
        <w:autoSpaceDE w:val="0"/>
        <w:autoSpaceDN w:val="0"/>
        <w:adjustRightInd w:val="0"/>
        <w:ind w:left="0"/>
        <w:rPr>
          <w:rFonts w:ascii="Calibri" w:eastAsia="Times New Roman" w:hAnsi="Calibri" w:cs="Calibri"/>
          <w:i/>
          <w:sz w:val="18"/>
          <w:szCs w:val="18"/>
        </w:rPr>
      </w:pPr>
    </w:p>
    <w:tbl>
      <w:tblPr>
        <w:tblW w:w="1026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42"/>
        <w:gridCol w:w="3260"/>
        <w:gridCol w:w="4565"/>
      </w:tblGrid>
      <w:tr w:rsidR="00903B87" w:rsidRPr="00C30416" w:rsidTr="00A06E54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:rsidR="00903B87" w:rsidRPr="00C30416" w:rsidRDefault="006D360E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C30416">
              <w:rPr>
                <w:rFonts w:ascii="Calibri" w:eastAsia="Times New Roman" w:hAnsi="Calibri" w:cs="Calibri"/>
                <w:b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:rsidR="00903B87" w:rsidRPr="00C30416" w:rsidRDefault="007F4E24" w:rsidP="006D360E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</w:rPr>
            </w:pPr>
            <w:r w:rsidRPr="00C30416">
              <w:rPr>
                <w:rFonts w:ascii="Calibri" w:eastAsia="Times New Roman" w:hAnsi="Calibri" w:cs="Calibri"/>
                <w:b/>
              </w:rPr>
              <w:t>Neurologia</w:t>
            </w:r>
          </w:p>
        </w:tc>
      </w:tr>
      <w:tr w:rsidR="00E15993" w:rsidRPr="00C30416" w:rsidTr="00A06E54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:rsidR="00E15993" w:rsidRPr="00C30416" w:rsidRDefault="00E15993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C30416">
              <w:rPr>
                <w:rFonts w:ascii="Calibri" w:eastAsia="Times New Roman" w:hAnsi="Calibri" w:cs="Calibri"/>
                <w:b/>
                <w:sz w:val="18"/>
                <w:szCs w:val="18"/>
              </w:rPr>
              <w:t>Nazwa jednostki/-</w:t>
            </w:r>
            <w:proofErr w:type="spellStart"/>
            <w:r w:rsidRPr="00C30416">
              <w:rPr>
                <w:rFonts w:ascii="Calibri" w:eastAsia="Times New Roman" w:hAnsi="Calibri" w:cs="Calibri"/>
                <w:b/>
                <w:sz w:val="18"/>
                <w:szCs w:val="18"/>
              </w:rPr>
              <w:t>ek</w:t>
            </w:r>
            <w:proofErr w:type="spellEnd"/>
            <w:r w:rsidRPr="00C30416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 w której/ -</w:t>
            </w:r>
            <w:proofErr w:type="spellStart"/>
            <w:r w:rsidRPr="00C30416">
              <w:rPr>
                <w:rFonts w:ascii="Calibri" w:eastAsia="Times New Roman" w:hAnsi="Calibri" w:cs="Calibri"/>
                <w:b/>
                <w:sz w:val="18"/>
                <w:szCs w:val="18"/>
              </w:rPr>
              <w:t>ych</w:t>
            </w:r>
            <w:proofErr w:type="spellEnd"/>
            <w:r w:rsidRPr="00C30416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:rsidR="00E15993" w:rsidRPr="00C30416" w:rsidRDefault="007F4E24" w:rsidP="00E15993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C30416">
              <w:rPr>
                <w:rFonts w:ascii="Calibri" w:hAnsi="Calibri" w:cs="Calibri"/>
                <w:b/>
                <w:bCs/>
                <w:sz w:val="18"/>
                <w:szCs w:val="18"/>
              </w:rPr>
              <w:t>Klinika Neurologii</w:t>
            </w:r>
          </w:p>
        </w:tc>
      </w:tr>
      <w:tr w:rsidR="00F8406A" w:rsidRPr="00C30416" w:rsidTr="00C54AF6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:rsidR="00F8406A" w:rsidRPr="00C30416" w:rsidRDefault="00F8406A" w:rsidP="00F8406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C30416">
              <w:rPr>
                <w:rFonts w:ascii="Calibri" w:eastAsia="Times New Roman" w:hAnsi="Calibri" w:cs="Calibri"/>
                <w:b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</w:tcPr>
          <w:p w:rsidR="00F8406A" w:rsidRPr="00C30416" w:rsidRDefault="00856F33" w:rsidP="00F8406A">
            <w:pPr>
              <w:pStyle w:val="Defaul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30416">
              <w:rPr>
                <w:rFonts w:ascii="Calibri" w:hAnsi="Calibri" w:cs="Calibri"/>
                <w:b/>
                <w:bCs/>
                <w:sz w:val="18"/>
                <w:szCs w:val="18"/>
              </w:rPr>
              <w:t>neurosek@umb.edu.pl</w:t>
            </w:r>
            <w:r w:rsidR="00F8406A" w:rsidRPr="00C3041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F8406A" w:rsidRPr="00C30416" w:rsidTr="00A06E54">
        <w:trPr>
          <w:jc w:val="center"/>
        </w:trPr>
        <w:tc>
          <w:tcPr>
            <w:tcW w:w="2442" w:type="dxa"/>
            <w:vAlign w:val="center"/>
          </w:tcPr>
          <w:p w:rsidR="00F8406A" w:rsidRPr="00C30416" w:rsidRDefault="00F8406A" w:rsidP="00F8406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C30416">
              <w:rPr>
                <w:rFonts w:ascii="Calibri" w:eastAsia="Times New Roman" w:hAnsi="Calibri" w:cs="Calibri"/>
                <w:b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:rsidR="00F8406A" w:rsidRPr="00C30416" w:rsidRDefault="00F8406A" w:rsidP="00F8406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30416">
              <w:rPr>
                <w:rFonts w:ascii="Calibri" w:eastAsia="Times New Roman" w:hAnsi="Calibri" w:cs="Calibri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F8406A" w:rsidRPr="00C30416" w:rsidTr="00A06E54">
        <w:trPr>
          <w:jc w:val="center"/>
        </w:trPr>
        <w:tc>
          <w:tcPr>
            <w:tcW w:w="2442" w:type="dxa"/>
            <w:vAlign w:val="center"/>
          </w:tcPr>
          <w:p w:rsidR="00F8406A" w:rsidRPr="00C30416" w:rsidRDefault="00F8406A" w:rsidP="00F8406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C30416">
              <w:rPr>
                <w:rFonts w:ascii="Calibri" w:eastAsia="Times New Roman" w:hAnsi="Calibri" w:cs="Calibri"/>
                <w:b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:rsidR="00F8406A" w:rsidRPr="00C30416" w:rsidRDefault="00F8406A" w:rsidP="00F8406A">
            <w:pPr>
              <w:rPr>
                <w:rFonts w:ascii="Calibri" w:hAnsi="Calibri" w:cs="Calibri"/>
                <w:sz w:val="18"/>
                <w:szCs w:val="18"/>
              </w:rPr>
            </w:pPr>
            <w:r w:rsidRPr="00C30416">
              <w:rPr>
                <w:rFonts w:ascii="Calibri" w:hAnsi="Calibri" w:cs="Calibri"/>
                <w:sz w:val="18"/>
                <w:szCs w:val="18"/>
              </w:rPr>
              <w:t>Biostatystyka kliniczna</w:t>
            </w:r>
          </w:p>
        </w:tc>
      </w:tr>
      <w:tr w:rsidR="00F8406A" w:rsidRPr="00C30416" w:rsidTr="00A06E54">
        <w:trPr>
          <w:jc w:val="center"/>
        </w:trPr>
        <w:tc>
          <w:tcPr>
            <w:tcW w:w="2442" w:type="dxa"/>
            <w:vAlign w:val="center"/>
          </w:tcPr>
          <w:p w:rsidR="00F8406A" w:rsidRPr="00C30416" w:rsidRDefault="00F8406A" w:rsidP="00F8406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C30416">
              <w:rPr>
                <w:rFonts w:ascii="Calibri" w:eastAsia="Times New Roman" w:hAnsi="Calibri" w:cs="Calibri"/>
                <w:b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:rsidR="00F8406A" w:rsidRPr="00C30416" w:rsidRDefault="00F8406A" w:rsidP="00F8406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30416">
              <w:rPr>
                <w:rFonts w:ascii="Calibri" w:eastAsia="Times New Roman" w:hAnsi="Calibri" w:cs="Calibri"/>
                <w:sz w:val="18"/>
                <w:szCs w:val="18"/>
              </w:rPr>
              <w:t>I stopnia</w:t>
            </w:r>
          </w:p>
        </w:tc>
      </w:tr>
      <w:tr w:rsidR="00F8406A" w:rsidRPr="00C30416" w:rsidTr="00A06E54">
        <w:trPr>
          <w:jc w:val="center"/>
        </w:trPr>
        <w:tc>
          <w:tcPr>
            <w:tcW w:w="2442" w:type="dxa"/>
            <w:vAlign w:val="center"/>
          </w:tcPr>
          <w:p w:rsidR="00F8406A" w:rsidRPr="00C30416" w:rsidRDefault="00F8406A" w:rsidP="00F8406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C30416">
              <w:rPr>
                <w:rFonts w:ascii="Calibri" w:eastAsia="Times New Roman" w:hAnsi="Calibri" w:cs="Calibri"/>
                <w:b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:rsidR="00F8406A" w:rsidRPr="00C30416" w:rsidRDefault="00F8406A" w:rsidP="00F8406A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i/>
                <w:sz w:val="18"/>
                <w:szCs w:val="18"/>
              </w:rPr>
            </w:pPr>
            <w:r w:rsidRPr="00C30416">
              <w:rPr>
                <w:rFonts w:ascii="Calibri" w:eastAsia="Times New Roman" w:hAnsi="Calibri" w:cs="Calibri"/>
                <w:sz w:val="18"/>
                <w:szCs w:val="18"/>
              </w:rPr>
              <w:t xml:space="preserve">stacjonarne </w:t>
            </w:r>
            <w:r w:rsidRPr="005125F9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C30416">
              <w:rPr>
                <w:rFonts w:ascii="Calibri" w:eastAsia="Times New Roman" w:hAnsi="Calibri" w:cs="Calibri"/>
                <w:sz w:val="18"/>
                <w:szCs w:val="18"/>
              </w:rPr>
              <w:t xml:space="preserve">                                  niestacjonarne </w:t>
            </w:r>
            <w:r w:rsidRPr="00C30416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</w:p>
        </w:tc>
      </w:tr>
      <w:tr w:rsidR="00F8406A" w:rsidRPr="00C30416" w:rsidTr="00A06E54">
        <w:trPr>
          <w:trHeight w:val="326"/>
          <w:jc w:val="center"/>
        </w:trPr>
        <w:tc>
          <w:tcPr>
            <w:tcW w:w="2442" w:type="dxa"/>
            <w:vAlign w:val="center"/>
          </w:tcPr>
          <w:p w:rsidR="00F8406A" w:rsidRPr="00C30416" w:rsidRDefault="00F8406A" w:rsidP="00F8406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C30416">
              <w:rPr>
                <w:rFonts w:ascii="Calibri" w:eastAsia="Times New Roman" w:hAnsi="Calibri" w:cs="Calibri"/>
                <w:b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:rsidR="00F8406A" w:rsidRPr="00C30416" w:rsidRDefault="00F8406A" w:rsidP="00F8406A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30416">
              <w:rPr>
                <w:rFonts w:ascii="Calibri" w:eastAsia="Times New Roman" w:hAnsi="Calibri" w:cs="Calibri"/>
                <w:sz w:val="18"/>
                <w:szCs w:val="18"/>
              </w:rPr>
              <w:t xml:space="preserve">polski </w:t>
            </w:r>
            <w:r w:rsidRPr="005125F9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C30416">
              <w:rPr>
                <w:rFonts w:ascii="Calibri" w:eastAsia="Times New Roman" w:hAnsi="Calibri" w:cs="Calibri"/>
                <w:sz w:val="18"/>
                <w:szCs w:val="18"/>
              </w:rPr>
              <w:t xml:space="preserve">                                                    angielski </w:t>
            </w:r>
            <w:r w:rsidRPr="00C30416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</w:p>
        </w:tc>
      </w:tr>
      <w:tr w:rsidR="00F8406A" w:rsidRPr="00C30416" w:rsidTr="00A06E54">
        <w:trPr>
          <w:trHeight w:val="285"/>
          <w:jc w:val="center"/>
        </w:trPr>
        <w:tc>
          <w:tcPr>
            <w:tcW w:w="2442" w:type="dxa"/>
            <w:vAlign w:val="center"/>
          </w:tcPr>
          <w:p w:rsidR="00F8406A" w:rsidRPr="00C30416" w:rsidRDefault="00F8406A" w:rsidP="00F8406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C30416">
              <w:rPr>
                <w:rFonts w:ascii="Calibri" w:eastAsia="Times New Roman" w:hAnsi="Calibri" w:cs="Calibri"/>
                <w:b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:rsidR="00F8406A" w:rsidRPr="00C30416" w:rsidRDefault="00F8406A" w:rsidP="00F8406A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30416">
              <w:rPr>
                <w:rFonts w:ascii="Calibri" w:eastAsia="Times New Roman" w:hAnsi="Calibri" w:cs="Calibri"/>
                <w:sz w:val="18"/>
                <w:szCs w:val="18"/>
              </w:rPr>
              <w:t xml:space="preserve">obowiązkowy </w:t>
            </w:r>
            <w:r w:rsidRPr="00C30416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  <w:r w:rsidRPr="00C30416">
              <w:rPr>
                <w:rFonts w:ascii="Calibri" w:eastAsia="Times New Roman" w:hAnsi="Calibri" w:cs="Calibri"/>
                <w:sz w:val="18"/>
                <w:szCs w:val="18"/>
              </w:rPr>
              <w:t xml:space="preserve">                                 fakultatywny </w:t>
            </w:r>
            <w:r w:rsidRPr="005125F9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</w:p>
        </w:tc>
      </w:tr>
      <w:tr w:rsidR="00F8406A" w:rsidRPr="00C30416" w:rsidTr="00A06E54">
        <w:trPr>
          <w:trHeight w:val="274"/>
          <w:jc w:val="center"/>
        </w:trPr>
        <w:tc>
          <w:tcPr>
            <w:tcW w:w="2442" w:type="dxa"/>
            <w:vAlign w:val="center"/>
          </w:tcPr>
          <w:p w:rsidR="00F8406A" w:rsidRPr="00C30416" w:rsidRDefault="00F8406A" w:rsidP="00F8406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C30416">
              <w:rPr>
                <w:rFonts w:ascii="Calibri" w:eastAsia="Times New Roman" w:hAnsi="Calibri" w:cs="Calibri"/>
                <w:b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F8406A" w:rsidRPr="00C30416" w:rsidRDefault="00F8406A" w:rsidP="00F8406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:rsidR="00F8406A" w:rsidRPr="00C30416" w:rsidRDefault="00F8406A" w:rsidP="00F8406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30416">
              <w:rPr>
                <w:rFonts w:ascii="Calibri" w:eastAsia="Times New Roman" w:hAnsi="Calibri" w:cs="Calibri"/>
                <w:sz w:val="18"/>
                <w:szCs w:val="18"/>
              </w:rPr>
              <w:t xml:space="preserve">I </w:t>
            </w:r>
            <w:r w:rsidRPr="00C30416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  <w:r w:rsidRPr="00C30416">
              <w:rPr>
                <w:rFonts w:ascii="Calibri" w:eastAsia="Times New Roman" w:hAnsi="Calibri" w:cs="Calibri"/>
                <w:sz w:val="18"/>
                <w:szCs w:val="18"/>
              </w:rPr>
              <w:t xml:space="preserve">   II </w:t>
            </w:r>
            <w:r w:rsidRPr="00C30416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  <w:r w:rsidRPr="00C30416">
              <w:rPr>
                <w:rFonts w:ascii="Calibri" w:eastAsia="Times New Roman" w:hAnsi="Calibri" w:cs="Calibri"/>
                <w:sz w:val="18"/>
                <w:szCs w:val="18"/>
              </w:rPr>
              <w:t xml:space="preserve">   III </w:t>
            </w:r>
            <w:r w:rsidR="002B6CCD" w:rsidRPr="006B7621">
              <w:rPr>
                <w:rFonts w:ascii="Calibri" w:eastAsia="Times New Roman" w:hAnsi="Calibri" w:cs="Calibri"/>
                <w:sz w:val="18"/>
                <w:szCs w:val="18"/>
                <w:highlight w:val="black"/>
              </w:rPr>
              <w:sym w:font="Wingdings 2" w:char="F0A3"/>
            </w:r>
            <w:r w:rsidRPr="00C30416">
              <w:rPr>
                <w:rFonts w:ascii="Calibri" w:eastAsia="Times New Roman" w:hAnsi="Calibri" w:cs="Calibri"/>
                <w:sz w:val="18"/>
                <w:szCs w:val="18"/>
              </w:rPr>
              <w:t xml:space="preserve">  </w:t>
            </w:r>
          </w:p>
        </w:tc>
        <w:tc>
          <w:tcPr>
            <w:tcW w:w="4565" w:type="dxa"/>
            <w:tcBorders>
              <w:left w:val="single" w:sz="4" w:space="0" w:color="auto"/>
            </w:tcBorders>
            <w:vAlign w:val="center"/>
          </w:tcPr>
          <w:p w:rsidR="00F8406A" w:rsidRPr="00C30416" w:rsidRDefault="00F8406A" w:rsidP="00F8406A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C30416">
              <w:rPr>
                <w:rFonts w:ascii="Calibri" w:eastAsia="Times New Roman" w:hAnsi="Calibri" w:cs="Calibri"/>
                <w:sz w:val="18"/>
                <w:szCs w:val="18"/>
              </w:rPr>
              <w:t xml:space="preserve">1 </w:t>
            </w:r>
            <w:r w:rsidR="002B6CCD" w:rsidRPr="00C30416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  <w:r w:rsidRPr="00C30416">
              <w:rPr>
                <w:rFonts w:ascii="Calibri" w:eastAsia="Times New Roman" w:hAnsi="Calibri" w:cs="Calibri"/>
                <w:sz w:val="18"/>
                <w:szCs w:val="18"/>
              </w:rPr>
              <w:t xml:space="preserve">   2 </w:t>
            </w:r>
            <w:r w:rsidRPr="00C30416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  <w:r w:rsidRPr="00C30416">
              <w:rPr>
                <w:rFonts w:ascii="Calibri" w:eastAsia="Times New Roman" w:hAnsi="Calibri" w:cs="Calibri"/>
                <w:sz w:val="18"/>
                <w:szCs w:val="18"/>
              </w:rPr>
              <w:t xml:space="preserve">   3 </w:t>
            </w:r>
            <w:r w:rsidRPr="00C30416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  <w:r w:rsidRPr="00C30416">
              <w:rPr>
                <w:rFonts w:ascii="Calibri" w:eastAsia="Times New Roman" w:hAnsi="Calibri" w:cs="Calibri"/>
                <w:sz w:val="18"/>
                <w:szCs w:val="18"/>
              </w:rPr>
              <w:t xml:space="preserve">   4 </w:t>
            </w:r>
            <w:r w:rsidRPr="00C30416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  <w:r w:rsidRPr="00C30416">
              <w:rPr>
                <w:rFonts w:ascii="Calibri" w:eastAsia="Times New Roman" w:hAnsi="Calibri" w:cs="Calibri"/>
                <w:sz w:val="18"/>
                <w:szCs w:val="18"/>
              </w:rPr>
              <w:t xml:space="preserve">   5 </w:t>
            </w:r>
            <w:bookmarkStart w:id="0" w:name="_GoBack"/>
            <w:bookmarkEnd w:id="0"/>
            <w:r w:rsidRPr="006B7621">
              <w:rPr>
                <w:rFonts w:ascii="Calibri" w:eastAsia="Times New Roman" w:hAnsi="Calibri" w:cs="Calibri"/>
                <w:sz w:val="18"/>
                <w:szCs w:val="18"/>
                <w:highlight w:val="black"/>
              </w:rPr>
              <w:sym w:font="Wingdings 2" w:char="F0A3"/>
            </w:r>
            <w:r w:rsidRPr="00C30416">
              <w:rPr>
                <w:rFonts w:ascii="Calibri" w:eastAsia="Times New Roman" w:hAnsi="Calibri" w:cs="Calibri"/>
                <w:sz w:val="18"/>
                <w:szCs w:val="18"/>
              </w:rPr>
              <w:t xml:space="preserve">   6 </w:t>
            </w:r>
            <w:r w:rsidRPr="00C30416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  <w:r w:rsidRPr="00C30416">
              <w:rPr>
                <w:rFonts w:ascii="Calibri" w:eastAsia="Times New Roman" w:hAnsi="Calibri" w:cs="Calibri"/>
                <w:sz w:val="18"/>
                <w:szCs w:val="18"/>
              </w:rPr>
              <w:t xml:space="preserve">   </w:t>
            </w:r>
          </w:p>
        </w:tc>
      </w:tr>
      <w:tr w:rsidR="00F8406A" w:rsidRPr="00C30416" w:rsidTr="00252FF6">
        <w:trPr>
          <w:trHeight w:val="274"/>
          <w:jc w:val="center"/>
        </w:trPr>
        <w:tc>
          <w:tcPr>
            <w:tcW w:w="2442" w:type="dxa"/>
            <w:vAlign w:val="center"/>
          </w:tcPr>
          <w:p w:rsidR="00F8406A" w:rsidRPr="00C30416" w:rsidRDefault="00F8406A" w:rsidP="00F8406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C30416">
              <w:rPr>
                <w:rFonts w:ascii="Calibri" w:eastAsia="Times New Roman" w:hAnsi="Calibri" w:cs="Calibri"/>
                <w:b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:rsidR="00F8406A" w:rsidRPr="00C30416" w:rsidRDefault="00A62074" w:rsidP="00F8406A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C30416">
              <w:rPr>
                <w:rFonts w:ascii="Calibri" w:eastAsia="Times New Roman" w:hAnsi="Calibri" w:cs="Calibri"/>
                <w:sz w:val="18"/>
                <w:szCs w:val="18"/>
              </w:rPr>
              <w:t>-</w:t>
            </w:r>
          </w:p>
        </w:tc>
      </w:tr>
      <w:tr w:rsidR="00F8406A" w:rsidRPr="00C30416" w:rsidTr="00A06E54">
        <w:trPr>
          <w:trHeight w:val="361"/>
          <w:jc w:val="center"/>
        </w:trPr>
        <w:tc>
          <w:tcPr>
            <w:tcW w:w="2442" w:type="dxa"/>
            <w:vAlign w:val="center"/>
          </w:tcPr>
          <w:p w:rsidR="00F8406A" w:rsidRPr="00C30416" w:rsidRDefault="00F8406A" w:rsidP="00F8406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C30416">
              <w:rPr>
                <w:rFonts w:ascii="Calibri" w:eastAsia="Times New Roman" w:hAnsi="Calibri" w:cs="Calibri"/>
                <w:b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:rsidR="00F8406A" w:rsidRPr="00C30416" w:rsidRDefault="005E1B9E" w:rsidP="00F8406A">
            <w:pPr>
              <w:rPr>
                <w:rFonts w:ascii="Calibri" w:hAnsi="Calibri" w:cs="Calibri"/>
                <w:sz w:val="18"/>
                <w:szCs w:val="18"/>
              </w:rPr>
            </w:pPr>
            <w:r w:rsidRPr="00C30416">
              <w:rPr>
                <w:rFonts w:ascii="Calibri" w:hAnsi="Calibri" w:cs="Calibri"/>
                <w:sz w:val="18"/>
                <w:szCs w:val="18"/>
              </w:rPr>
              <w:t>W</w:t>
            </w:r>
            <w:r w:rsidR="00F8406A" w:rsidRPr="00C30416">
              <w:rPr>
                <w:rFonts w:ascii="Calibri" w:hAnsi="Calibri" w:cs="Calibri"/>
                <w:sz w:val="18"/>
                <w:szCs w:val="18"/>
              </w:rPr>
              <w:t>ykład</w:t>
            </w:r>
            <w:r w:rsidR="007F77C2" w:rsidRPr="00C30416">
              <w:rPr>
                <w:rFonts w:ascii="Calibri" w:hAnsi="Calibri" w:cs="Calibri"/>
                <w:sz w:val="18"/>
                <w:szCs w:val="18"/>
              </w:rPr>
              <w:t>:</w:t>
            </w:r>
            <w:r w:rsidR="00F8406A" w:rsidRPr="00C30416">
              <w:rPr>
                <w:rFonts w:ascii="Calibri" w:hAnsi="Calibri" w:cs="Calibri"/>
                <w:sz w:val="18"/>
                <w:szCs w:val="18"/>
              </w:rPr>
              <w:t xml:space="preserve"> 15 </w:t>
            </w:r>
          </w:p>
          <w:p w:rsidR="00F8406A" w:rsidRPr="00C30416" w:rsidRDefault="005E1B9E" w:rsidP="00F8406A">
            <w:pPr>
              <w:rPr>
                <w:rFonts w:ascii="Calibri" w:hAnsi="Calibri" w:cs="Calibri"/>
                <w:sz w:val="18"/>
                <w:szCs w:val="18"/>
              </w:rPr>
            </w:pPr>
            <w:r w:rsidRPr="00C30416">
              <w:rPr>
                <w:rFonts w:ascii="Calibri" w:hAnsi="Calibri" w:cs="Calibri"/>
                <w:sz w:val="18"/>
                <w:szCs w:val="18"/>
              </w:rPr>
              <w:t>Ć</w:t>
            </w:r>
            <w:r w:rsidR="00F8406A" w:rsidRPr="00C30416">
              <w:rPr>
                <w:rFonts w:ascii="Calibri" w:hAnsi="Calibri" w:cs="Calibri"/>
                <w:sz w:val="18"/>
                <w:szCs w:val="18"/>
              </w:rPr>
              <w:t>wiczenia</w:t>
            </w:r>
            <w:r w:rsidR="007F77C2" w:rsidRPr="00C30416">
              <w:rPr>
                <w:rFonts w:ascii="Calibri" w:hAnsi="Calibri" w:cs="Calibri"/>
                <w:sz w:val="18"/>
                <w:szCs w:val="18"/>
              </w:rPr>
              <w:t>:</w:t>
            </w:r>
            <w:r w:rsidR="00F8406A" w:rsidRPr="00C30416">
              <w:rPr>
                <w:rFonts w:ascii="Calibri" w:hAnsi="Calibri" w:cs="Calibri"/>
                <w:sz w:val="18"/>
                <w:szCs w:val="18"/>
              </w:rPr>
              <w:t xml:space="preserve"> 30</w:t>
            </w:r>
          </w:p>
        </w:tc>
      </w:tr>
      <w:tr w:rsidR="00F8406A" w:rsidRPr="00C30416" w:rsidTr="00A06E54">
        <w:trPr>
          <w:trHeight w:val="556"/>
          <w:jc w:val="center"/>
        </w:trPr>
        <w:tc>
          <w:tcPr>
            <w:tcW w:w="2442" w:type="dxa"/>
            <w:vAlign w:val="center"/>
          </w:tcPr>
          <w:p w:rsidR="00F8406A" w:rsidRPr="00C30416" w:rsidRDefault="00F8406A" w:rsidP="00F8406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C30416">
              <w:rPr>
                <w:rFonts w:ascii="Calibri" w:eastAsia="Times New Roman" w:hAnsi="Calibri" w:cs="Calibri"/>
                <w:b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:rsidR="00F8406A" w:rsidRPr="00C30416" w:rsidRDefault="00F8406A" w:rsidP="00F8406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30416">
              <w:rPr>
                <w:rFonts w:ascii="Calibri" w:hAnsi="Calibri" w:cs="Calibri"/>
                <w:sz w:val="18"/>
                <w:szCs w:val="18"/>
              </w:rPr>
              <w:t xml:space="preserve">Zapoznanie studentów z podstawowymi zagadnieniami z </w:t>
            </w:r>
            <w:r w:rsidR="00856F33" w:rsidRPr="00C30416">
              <w:rPr>
                <w:rFonts w:ascii="Calibri" w:hAnsi="Calibri" w:cs="Calibri"/>
                <w:sz w:val="18"/>
                <w:szCs w:val="18"/>
              </w:rPr>
              <w:t>neurologii</w:t>
            </w:r>
          </w:p>
        </w:tc>
      </w:tr>
      <w:tr w:rsidR="00F8406A" w:rsidRPr="00C30416" w:rsidTr="00A06E54">
        <w:trPr>
          <w:trHeight w:val="556"/>
          <w:jc w:val="center"/>
        </w:trPr>
        <w:tc>
          <w:tcPr>
            <w:tcW w:w="2442" w:type="dxa"/>
            <w:vAlign w:val="center"/>
          </w:tcPr>
          <w:p w:rsidR="00F8406A" w:rsidRPr="00C30416" w:rsidRDefault="00F8406A" w:rsidP="00F8406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C30416">
              <w:rPr>
                <w:rFonts w:ascii="Calibri" w:eastAsia="Times New Roman" w:hAnsi="Calibri" w:cs="Calibri"/>
                <w:b/>
                <w:sz w:val="18"/>
                <w:szCs w:val="18"/>
              </w:rPr>
              <w:t>Metody dydaktyczne</w:t>
            </w:r>
          </w:p>
          <w:p w:rsidR="00F8406A" w:rsidRPr="00C30416" w:rsidRDefault="00F8406A" w:rsidP="00F8406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:rsidR="00F8406A" w:rsidRPr="00C30416" w:rsidRDefault="00F8406A" w:rsidP="00F8406A">
            <w:pPr>
              <w:rPr>
                <w:rFonts w:ascii="Calibri" w:hAnsi="Calibri" w:cs="Calibri"/>
                <w:sz w:val="18"/>
                <w:szCs w:val="18"/>
              </w:rPr>
            </w:pPr>
            <w:r w:rsidRPr="00C30416">
              <w:rPr>
                <w:rFonts w:ascii="Calibri" w:hAnsi="Calibri" w:cs="Calibri"/>
                <w:sz w:val="18"/>
                <w:szCs w:val="18"/>
              </w:rPr>
              <w:t>Wykład: wykład z prezentacją multimedialną</w:t>
            </w:r>
          </w:p>
          <w:p w:rsidR="00F8406A" w:rsidRPr="00C30416" w:rsidRDefault="00F8406A" w:rsidP="009343D4">
            <w:pPr>
              <w:rPr>
                <w:rFonts w:ascii="Calibri" w:hAnsi="Calibri" w:cs="Calibri"/>
                <w:sz w:val="18"/>
                <w:szCs w:val="18"/>
              </w:rPr>
            </w:pPr>
            <w:r w:rsidRPr="00C30416">
              <w:rPr>
                <w:rFonts w:ascii="Calibri" w:hAnsi="Calibri" w:cs="Calibri"/>
                <w:sz w:val="18"/>
                <w:szCs w:val="18"/>
              </w:rPr>
              <w:t>Ćwiczenia: ćwiczenia połączone z prezentacją przypadków klinicznych, dyskusja, analiza literatury</w:t>
            </w:r>
          </w:p>
        </w:tc>
      </w:tr>
      <w:tr w:rsidR="00F8406A" w:rsidRPr="00C30416" w:rsidTr="00F04249">
        <w:trPr>
          <w:trHeight w:val="556"/>
          <w:jc w:val="center"/>
        </w:trPr>
        <w:tc>
          <w:tcPr>
            <w:tcW w:w="2442" w:type="dxa"/>
            <w:vAlign w:val="center"/>
          </w:tcPr>
          <w:p w:rsidR="00F8406A" w:rsidRPr="00C30416" w:rsidRDefault="00F8406A" w:rsidP="00F8406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C30416">
              <w:rPr>
                <w:rFonts w:ascii="Calibri" w:eastAsia="Times New Roman" w:hAnsi="Calibri" w:cs="Calibri"/>
                <w:b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</w:tcPr>
          <w:p w:rsidR="00F8406A" w:rsidRPr="00C30416" w:rsidRDefault="007F77C2" w:rsidP="00F8406A">
            <w:pPr>
              <w:pStyle w:val="Default"/>
              <w:rPr>
                <w:rFonts w:ascii="Calibri" w:hAnsi="Calibri" w:cs="Calibri"/>
                <w:bCs/>
                <w:sz w:val="18"/>
                <w:szCs w:val="18"/>
              </w:rPr>
            </w:pPr>
            <w:r w:rsidRPr="00C30416">
              <w:rPr>
                <w:rFonts w:ascii="Calibri" w:hAnsi="Calibri" w:cs="Calibri"/>
                <w:bCs/>
                <w:sz w:val="18"/>
                <w:szCs w:val="18"/>
              </w:rPr>
              <w:t>P</w:t>
            </w:r>
            <w:r w:rsidR="00062A24" w:rsidRPr="00C30416">
              <w:rPr>
                <w:rFonts w:ascii="Calibri" w:hAnsi="Calibri" w:cs="Calibri"/>
                <w:bCs/>
                <w:sz w:val="18"/>
                <w:szCs w:val="18"/>
              </w:rPr>
              <w:t>racownicy Kliniki</w:t>
            </w:r>
            <w:r w:rsidR="00856F33" w:rsidRPr="00C30416">
              <w:rPr>
                <w:rFonts w:ascii="Calibri" w:hAnsi="Calibri" w:cs="Calibri"/>
                <w:bCs/>
                <w:sz w:val="18"/>
                <w:szCs w:val="18"/>
              </w:rPr>
              <w:t xml:space="preserve"> Neurologii</w:t>
            </w:r>
          </w:p>
        </w:tc>
      </w:tr>
      <w:tr w:rsidR="00856F33" w:rsidRPr="00C30416" w:rsidTr="00F04249">
        <w:trPr>
          <w:trHeight w:val="556"/>
          <w:jc w:val="center"/>
        </w:trPr>
        <w:tc>
          <w:tcPr>
            <w:tcW w:w="2442" w:type="dxa"/>
            <w:vAlign w:val="center"/>
          </w:tcPr>
          <w:p w:rsidR="00856F33" w:rsidRPr="00C30416" w:rsidRDefault="00856F33" w:rsidP="00856F3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C30416">
              <w:rPr>
                <w:rFonts w:ascii="Calibri" w:eastAsia="Times New Roman" w:hAnsi="Calibri" w:cs="Calibri"/>
                <w:b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</w:tcPr>
          <w:p w:rsidR="00856F33" w:rsidRPr="00C30416" w:rsidRDefault="009178E0" w:rsidP="00856F33">
            <w:pPr>
              <w:pStyle w:val="Defaul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Prof. </w:t>
            </w:r>
            <w:r w:rsidR="00856F33" w:rsidRPr="00C30416">
              <w:rPr>
                <w:rFonts w:ascii="Calibri" w:hAnsi="Calibri" w:cs="Calibri"/>
                <w:bCs/>
                <w:sz w:val="18"/>
                <w:szCs w:val="18"/>
              </w:rPr>
              <w:t>dr hab. Alina Kułakowska</w:t>
            </w:r>
          </w:p>
        </w:tc>
      </w:tr>
    </w:tbl>
    <w:p w:rsidR="00F51C90" w:rsidRPr="00C30416" w:rsidRDefault="00F51C90" w:rsidP="00903B87">
      <w:pPr>
        <w:rPr>
          <w:rFonts w:ascii="Calibri" w:hAnsi="Calibri" w:cs="Calibri"/>
          <w:sz w:val="18"/>
          <w:szCs w:val="18"/>
        </w:rPr>
      </w:pPr>
    </w:p>
    <w:tbl>
      <w:tblPr>
        <w:tblW w:w="101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BE0463" w:rsidRPr="00C30416" w:rsidTr="00DF09F7">
        <w:trPr>
          <w:jc w:val="center"/>
        </w:trPr>
        <w:tc>
          <w:tcPr>
            <w:tcW w:w="983" w:type="dxa"/>
            <w:vAlign w:val="center"/>
          </w:tcPr>
          <w:p w:rsidR="00BE0463" w:rsidRPr="00C30416" w:rsidRDefault="00BE0463" w:rsidP="00BE046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30416">
              <w:rPr>
                <w:rFonts w:ascii="Calibri" w:hAnsi="Calibri" w:cs="Calibri"/>
                <w:b/>
                <w:sz w:val="18"/>
                <w:szCs w:val="18"/>
              </w:rPr>
              <w:t>efekty</w:t>
            </w:r>
            <w:r w:rsidR="00782F4D" w:rsidRPr="00C30416">
              <w:rPr>
                <w:rFonts w:ascii="Calibri" w:hAnsi="Calibri" w:cs="Calibri"/>
                <w:b/>
                <w:sz w:val="18"/>
                <w:szCs w:val="18"/>
              </w:rPr>
              <w:t xml:space="preserve"> uczenia się</w:t>
            </w:r>
            <w:r w:rsidRPr="00C30416">
              <w:rPr>
                <w:rFonts w:ascii="Calibri" w:hAnsi="Calibri" w:cs="Calibri"/>
                <w:b/>
                <w:sz w:val="18"/>
                <w:szCs w:val="18"/>
              </w:rPr>
              <w:t xml:space="preserve"> przedmiotowe (symbol </w:t>
            </w:r>
          </w:p>
          <w:p w:rsidR="00C2399E" w:rsidRPr="00C30416" w:rsidRDefault="00BE0463" w:rsidP="00BE046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30416">
              <w:rPr>
                <w:rFonts w:ascii="Calibri" w:hAnsi="Calibri" w:cs="Calibri"/>
                <w:b/>
                <w:sz w:val="18"/>
                <w:szCs w:val="18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782F4D" w:rsidRPr="00C30416" w:rsidRDefault="00BE0463" w:rsidP="00782F4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30416">
              <w:rPr>
                <w:rFonts w:ascii="Calibri" w:hAnsi="Calibri" w:cs="Calibri"/>
                <w:b/>
                <w:sz w:val="18"/>
                <w:szCs w:val="18"/>
              </w:rPr>
              <w:t>efekty</w:t>
            </w:r>
            <w:r w:rsidR="00782F4D" w:rsidRPr="00C30416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C30416">
              <w:rPr>
                <w:rFonts w:ascii="Calibri" w:hAnsi="Calibri" w:cs="Calibri"/>
                <w:b/>
                <w:sz w:val="18"/>
                <w:szCs w:val="18"/>
              </w:rPr>
              <w:t xml:space="preserve">uczenia się </w:t>
            </w:r>
            <w:r w:rsidR="00782F4D" w:rsidRPr="00C30416">
              <w:rPr>
                <w:rFonts w:ascii="Calibri" w:hAnsi="Calibri" w:cs="Calibri"/>
                <w:b/>
                <w:sz w:val="18"/>
                <w:szCs w:val="18"/>
              </w:rPr>
              <w:t>przedmiotow</w:t>
            </w:r>
            <w:r w:rsidRPr="00C30416">
              <w:rPr>
                <w:rFonts w:ascii="Calibri" w:hAnsi="Calibri" w:cs="Calibri"/>
                <w:b/>
                <w:sz w:val="18"/>
                <w:szCs w:val="18"/>
              </w:rPr>
              <w:t>e</w:t>
            </w:r>
          </w:p>
          <w:p w:rsidR="00BE0463" w:rsidRPr="00C30416" w:rsidRDefault="00BE0463" w:rsidP="00782F4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30416">
              <w:rPr>
                <w:rFonts w:ascii="Calibri" w:hAnsi="Calibri" w:cs="Calibri"/>
                <w:b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F4D" w:rsidRPr="00C30416" w:rsidRDefault="00782F4D" w:rsidP="00782F4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30416">
              <w:rPr>
                <w:rFonts w:ascii="Calibri" w:hAnsi="Calibri" w:cs="Calibri"/>
                <w:b/>
                <w:sz w:val="18"/>
                <w:szCs w:val="18"/>
              </w:rPr>
              <w:t>Odniesienie do efektów kierunkowych</w:t>
            </w:r>
            <w:r w:rsidR="00BE0463" w:rsidRPr="00C30416">
              <w:rPr>
                <w:rFonts w:ascii="Calibri" w:hAnsi="Calibri" w:cs="Calibri"/>
                <w:b/>
                <w:sz w:val="18"/>
                <w:szCs w:val="18"/>
              </w:rPr>
              <w:t xml:space="preserve"> (symbol i numer)</w:t>
            </w:r>
            <w:r w:rsidR="00C2399E" w:rsidRPr="00C30416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82F4D" w:rsidRPr="00C30416" w:rsidRDefault="00782F4D" w:rsidP="00443CA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30416">
              <w:rPr>
                <w:rFonts w:ascii="Calibri" w:hAnsi="Calibri" w:cs="Calibri"/>
                <w:b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:rsidR="00782F4D" w:rsidRPr="00C30416" w:rsidRDefault="00782F4D" w:rsidP="00492951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C30416">
              <w:rPr>
                <w:rFonts w:ascii="Calibri" w:hAnsi="Calibri" w:cs="Calibri"/>
                <w:b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782F4D" w:rsidRPr="00C30416" w:rsidTr="00DF09F7">
        <w:trPr>
          <w:jc w:val="center"/>
        </w:trPr>
        <w:tc>
          <w:tcPr>
            <w:tcW w:w="10183" w:type="dxa"/>
            <w:gridSpan w:val="5"/>
            <w:vAlign w:val="center"/>
          </w:tcPr>
          <w:p w:rsidR="00782F4D" w:rsidRPr="00C30416" w:rsidRDefault="00782F4D" w:rsidP="00D466F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30416">
              <w:rPr>
                <w:rFonts w:ascii="Calibri" w:hAnsi="Calibri" w:cs="Calibri"/>
                <w:b/>
                <w:sz w:val="18"/>
                <w:szCs w:val="18"/>
              </w:rPr>
              <w:t xml:space="preserve">wiedza </w:t>
            </w:r>
          </w:p>
        </w:tc>
      </w:tr>
      <w:tr w:rsidR="00856F33" w:rsidRPr="00C30416" w:rsidTr="00180953">
        <w:trPr>
          <w:jc w:val="center"/>
        </w:trPr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:rsidR="00856F33" w:rsidRPr="00C30416" w:rsidRDefault="002E2510" w:rsidP="007939CC">
            <w:pPr>
              <w:rPr>
                <w:rFonts w:ascii="Calibri" w:hAnsi="Calibri" w:cs="Calibri"/>
                <w:sz w:val="18"/>
                <w:szCs w:val="18"/>
              </w:rPr>
            </w:pPr>
            <w:r w:rsidRPr="00C30416">
              <w:rPr>
                <w:rFonts w:ascii="Calibri" w:hAnsi="Calibri" w:cs="Calibri"/>
                <w:sz w:val="18"/>
                <w:szCs w:val="18"/>
              </w:rPr>
              <w:t>W66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856F33" w:rsidRPr="00C30416" w:rsidRDefault="00856F33" w:rsidP="007939CC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0416">
              <w:rPr>
                <w:rFonts w:ascii="Calibri" w:hAnsi="Calibri" w:cs="Calibri"/>
                <w:color w:val="auto"/>
                <w:sz w:val="18"/>
                <w:szCs w:val="18"/>
              </w:rPr>
              <w:t>Zna budowę i funkcje układu nerwowego oraz patogenezę i epidemiologię wybranych chorób układu nerwowego</w:t>
            </w:r>
            <w:r w:rsidR="007F77C2" w:rsidRPr="00C30416">
              <w:rPr>
                <w:rFonts w:ascii="Calibri" w:hAnsi="Calibri" w:cs="Calibri"/>
                <w:color w:val="auto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F33" w:rsidRPr="00C30416" w:rsidRDefault="00856F33" w:rsidP="007939CC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C30416">
              <w:rPr>
                <w:rFonts w:ascii="Calibri" w:hAnsi="Calibri" w:cs="Calibri"/>
                <w:bCs/>
                <w:sz w:val="18"/>
                <w:szCs w:val="18"/>
              </w:rPr>
              <w:t>K_W39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56F33" w:rsidRPr="00C30416" w:rsidRDefault="007F77C2" w:rsidP="002B6C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30416">
              <w:rPr>
                <w:rFonts w:ascii="Calibri" w:hAnsi="Calibri" w:cs="Calibr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 w:val="restart"/>
            <w:vAlign w:val="center"/>
          </w:tcPr>
          <w:p w:rsidR="00856F33" w:rsidRPr="00C30416" w:rsidRDefault="00856F33" w:rsidP="00856F33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C30416">
              <w:rPr>
                <w:rFonts w:ascii="Calibri" w:hAnsi="Calibri" w:cs="Calibri"/>
                <w:sz w:val="18"/>
                <w:szCs w:val="18"/>
                <w:u w:val="single"/>
              </w:rPr>
              <w:t>Metody podsumowujące:</w:t>
            </w:r>
          </w:p>
          <w:p w:rsidR="00856F33" w:rsidRPr="00C30416" w:rsidRDefault="00856F33" w:rsidP="00856F33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C30416">
              <w:rPr>
                <w:rFonts w:ascii="Calibri" w:hAnsi="Calibri" w:cs="Calibri"/>
                <w:sz w:val="18"/>
                <w:szCs w:val="18"/>
              </w:rPr>
              <w:t>- test z pytaniami otwartymi i zamkniętymi</w:t>
            </w:r>
            <w:r w:rsidRPr="00C30416">
              <w:rPr>
                <w:rFonts w:ascii="Calibri" w:hAnsi="Calibri" w:cs="Calibri"/>
                <w:sz w:val="18"/>
                <w:szCs w:val="18"/>
                <w:u w:val="single"/>
              </w:rPr>
              <w:t xml:space="preserve"> </w:t>
            </w:r>
          </w:p>
          <w:p w:rsidR="00856F33" w:rsidRPr="00C30416" w:rsidRDefault="00856F33" w:rsidP="00856F33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C30416">
              <w:rPr>
                <w:rFonts w:ascii="Calibri" w:hAnsi="Calibri" w:cs="Calibri"/>
                <w:sz w:val="18"/>
                <w:szCs w:val="18"/>
                <w:u w:val="single"/>
              </w:rPr>
              <w:t>Metody formujące:</w:t>
            </w:r>
          </w:p>
          <w:p w:rsidR="00856F33" w:rsidRPr="00C30416" w:rsidRDefault="00856F33" w:rsidP="00856F33">
            <w:pPr>
              <w:rPr>
                <w:rFonts w:ascii="Calibri" w:hAnsi="Calibri" w:cs="Calibri"/>
                <w:sz w:val="18"/>
                <w:szCs w:val="18"/>
              </w:rPr>
            </w:pPr>
            <w:r w:rsidRPr="00C30416">
              <w:rPr>
                <w:rFonts w:ascii="Calibri" w:hAnsi="Calibri" w:cs="Calibri"/>
                <w:sz w:val="18"/>
                <w:szCs w:val="18"/>
              </w:rPr>
              <w:t>- obserwacja pracy studenta w trakcie ćwiczeń,</w:t>
            </w:r>
            <w:r w:rsidRPr="00C30416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  <w:r w:rsidRPr="00C30416">
              <w:rPr>
                <w:rFonts w:ascii="Calibri" w:hAnsi="Calibri" w:cs="Calibri"/>
                <w:sz w:val="18"/>
                <w:szCs w:val="18"/>
              </w:rPr>
              <w:t>zaliczenia cząstkowe</w:t>
            </w:r>
          </w:p>
        </w:tc>
      </w:tr>
      <w:tr w:rsidR="00856F33" w:rsidRPr="00C30416" w:rsidTr="00180953">
        <w:trPr>
          <w:jc w:val="center"/>
        </w:trPr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:rsidR="00856F33" w:rsidRPr="00C30416" w:rsidRDefault="002E2510" w:rsidP="007939CC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C30416">
              <w:rPr>
                <w:rFonts w:ascii="Calibri" w:hAnsi="Calibri" w:cs="Calibri"/>
                <w:sz w:val="18"/>
                <w:szCs w:val="18"/>
              </w:rPr>
              <w:t>W67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856F33" w:rsidRPr="00C30416" w:rsidRDefault="00856F33" w:rsidP="007939CC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0416">
              <w:rPr>
                <w:rFonts w:ascii="Calibri" w:hAnsi="Calibri" w:cs="Calibri"/>
                <w:color w:val="auto"/>
                <w:sz w:val="18"/>
                <w:szCs w:val="18"/>
              </w:rPr>
              <w:t>Zna zasady diagnozowania i postępowania w odniesieniu do najczęstszych chorób układu nerwowego</w:t>
            </w:r>
            <w:r w:rsidR="007F77C2" w:rsidRPr="00C30416">
              <w:rPr>
                <w:rFonts w:ascii="Calibri" w:hAnsi="Calibri" w:cs="Calibri"/>
                <w:color w:val="auto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F33" w:rsidRPr="00C30416" w:rsidRDefault="00856F33" w:rsidP="007939CC">
            <w:pPr>
              <w:pStyle w:val="Default"/>
              <w:rPr>
                <w:rFonts w:ascii="Calibri" w:hAnsi="Calibri" w:cs="Calibri"/>
                <w:bCs/>
                <w:sz w:val="18"/>
                <w:szCs w:val="18"/>
              </w:rPr>
            </w:pPr>
            <w:r w:rsidRPr="00C30416">
              <w:rPr>
                <w:rFonts w:ascii="Calibri" w:hAnsi="Calibri" w:cs="Calibri"/>
                <w:bCs/>
                <w:sz w:val="18"/>
                <w:szCs w:val="18"/>
              </w:rPr>
              <w:t>K_W40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56F33" w:rsidRPr="00C30416" w:rsidRDefault="007F77C2" w:rsidP="002B6C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30416">
              <w:rPr>
                <w:rFonts w:ascii="Calibri" w:hAnsi="Calibri" w:cs="Calibr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:rsidR="00856F33" w:rsidRPr="00C30416" w:rsidRDefault="00856F33" w:rsidP="00856F3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21354" w:rsidRPr="00C30416" w:rsidTr="00180953">
        <w:trPr>
          <w:jc w:val="center"/>
        </w:trPr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:rsidR="00421354" w:rsidRPr="00C30416" w:rsidRDefault="002E2510" w:rsidP="007939CC">
            <w:pPr>
              <w:rPr>
                <w:rFonts w:ascii="Calibri" w:hAnsi="Calibri" w:cs="Calibri"/>
                <w:sz w:val="18"/>
                <w:szCs w:val="18"/>
              </w:rPr>
            </w:pPr>
            <w:r w:rsidRPr="00C30416">
              <w:rPr>
                <w:rFonts w:ascii="Calibri" w:hAnsi="Calibri" w:cs="Calibri"/>
                <w:sz w:val="18"/>
                <w:szCs w:val="18"/>
              </w:rPr>
              <w:t>W59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421354" w:rsidRPr="00C30416" w:rsidRDefault="00421354" w:rsidP="007939CC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0416">
              <w:rPr>
                <w:rFonts w:ascii="Calibri" w:hAnsi="Calibri" w:cs="Calibri"/>
                <w:color w:val="auto"/>
                <w:sz w:val="18"/>
                <w:szCs w:val="18"/>
              </w:rPr>
              <w:t>Zna zasady prowadzenia dokumentacji medycznej, opracowania historii choroby</w:t>
            </w:r>
            <w:r w:rsidR="007F77C2" w:rsidRPr="00C30416">
              <w:rPr>
                <w:rFonts w:ascii="Calibri" w:hAnsi="Calibri" w:cs="Calibri"/>
                <w:color w:val="auto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354" w:rsidRPr="00C30416" w:rsidRDefault="00421354" w:rsidP="007939CC">
            <w:pPr>
              <w:pStyle w:val="Default"/>
              <w:rPr>
                <w:rFonts w:ascii="Calibri" w:hAnsi="Calibri" w:cs="Calibri"/>
                <w:bCs/>
                <w:sz w:val="18"/>
                <w:szCs w:val="18"/>
              </w:rPr>
            </w:pPr>
            <w:r w:rsidRPr="00C30416">
              <w:rPr>
                <w:rFonts w:ascii="Calibri" w:hAnsi="Calibri" w:cs="Calibri"/>
                <w:bCs/>
                <w:sz w:val="18"/>
                <w:szCs w:val="18"/>
              </w:rPr>
              <w:t>K_W32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21354" w:rsidRPr="00C30416" w:rsidRDefault="007F77C2" w:rsidP="002B6C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30416">
              <w:rPr>
                <w:rFonts w:ascii="Calibri" w:hAnsi="Calibri" w:cs="Calibr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:rsidR="00421354" w:rsidRPr="00C30416" w:rsidRDefault="00421354" w:rsidP="004213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F09F7" w:rsidRPr="00C30416" w:rsidTr="00DF09F7">
        <w:trPr>
          <w:jc w:val="center"/>
        </w:trPr>
        <w:tc>
          <w:tcPr>
            <w:tcW w:w="10183" w:type="dxa"/>
            <w:gridSpan w:val="5"/>
            <w:vAlign w:val="center"/>
          </w:tcPr>
          <w:p w:rsidR="00DF09F7" w:rsidRPr="00C30416" w:rsidRDefault="00DF09F7" w:rsidP="00DF09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30416">
              <w:rPr>
                <w:rFonts w:ascii="Calibri" w:hAnsi="Calibri" w:cs="Calibri"/>
                <w:b/>
                <w:sz w:val="18"/>
                <w:szCs w:val="18"/>
              </w:rPr>
              <w:t>umiejętności</w:t>
            </w:r>
          </w:p>
        </w:tc>
      </w:tr>
      <w:tr w:rsidR="00856F33" w:rsidRPr="00C30416" w:rsidTr="00180953">
        <w:trPr>
          <w:jc w:val="center"/>
        </w:trPr>
        <w:tc>
          <w:tcPr>
            <w:tcW w:w="983" w:type="dxa"/>
            <w:vAlign w:val="center"/>
          </w:tcPr>
          <w:p w:rsidR="00856F33" w:rsidRPr="00C30416" w:rsidRDefault="002E2510" w:rsidP="00180953">
            <w:pPr>
              <w:rPr>
                <w:rFonts w:ascii="Calibri" w:hAnsi="Calibri" w:cs="Calibri"/>
                <w:sz w:val="18"/>
                <w:szCs w:val="18"/>
              </w:rPr>
            </w:pPr>
            <w:r w:rsidRPr="00C30416">
              <w:rPr>
                <w:rFonts w:ascii="Calibri" w:hAnsi="Calibri" w:cs="Calibri"/>
                <w:sz w:val="18"/>
                <w:szCs w:val="18"/>
              </w:rPr>
              <w:t>U64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856F33" w:rsidRPr="00C30416" w:rsidRDefault="00856F33" w:rsidP="00856F33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0416">
              <w:rPr>
                <w:rFonts w:ascii="Calibri" w:hAnsi="Calibri" w:cs="Calibri"/>
                <w:color w:val="auto"/>
                <w:sz w:val="18"/>
                <w:szCs w:val="18"/>
              </w:rPr>
              <w:t xml:space="preserve">Potrafi zinterpretować dane z badania przedmiotowego </w:t>
            </w:r>
            <w:r w:rsidRPr="00C30416">
              <w:rPr>
                <w:rFonts w:ascii="Calibri" w:hAnsi="Calibri" w:cs="Calibri"/>
                <w:sz w:val="18"/>
                <w:szCs w:val="18"/>
              </w:rPr>
              <w:t>pacjenta neurologicznego</w:t>
            </w:r>
            <w:r w:rsidR="007F77C2" w:rsidRPr="00C30416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F33" w:rsidRPr="00C30416" w:rsidRDefault="00856F33" w:rsidP="00180953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C30416">
              <w:rPr>
                <w:rFonts w:ascii="Calibri" w:hAnsi="Calibri" w:cs="Calibri"/>
                <w:bCs/>
                <w:sz w:val="18"/>
                <w:szCs w:val="18"/>
              </w:rPr>
              <w:t>K_U3</w:t>
            </w:r>
            <w:r w:rsidR="002E2510" w:rsidRPr="00C3041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56F33" w:rsidRPr="00C30416" w:rsidRDefault="007F77C2" w:rsidP="002B6C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30416">
              <w:rPr>
                <w:rFonts w:ascii="Calibri" w:hAnsi="Calibri" w:cs="Calibr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 w:val="restart"/>
            <w:vAlign w:val="center"/>
          </w:tcPr>
          <w:p w:rsidR="00856F33" w:rsidRPr="00C30416" w:rsidRDefault="00856F33" w:rsidP="00856F33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C30416">
              <w:rPr>
                <w:rFonts w:ascii="Calibri" w:hAnsi="Calibri" w:cs="Calibri"/>
                <w:sz w:val="18"/>
                <w:szCs w:val="18"/>
                <w:u w:val="single"/>
              </w:rPr>
              <w:t>Metody podsumowujące:</w:t>
            </w:r>
          </w:p>
          <w:p w:rsidR="00856F33" w:rsidRPr="00C30416" w:rsidRDefault="00856F33" w:rsidP="00856F33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C30416">
              <w:rPr>
                <w:rFonts w:ascii="Calibri" w:hAnsi="Calibri" w:cs="Calibri"/>
                <w:sz w:val="18"/>
                <w:szCs w:val="18"/>
              </w:rPr>
              <w:t>- test z pytaniami otwartymi i zamkniętymi</w:t>
            </w:r>
            <w:r w:rsidRPr="00C30416">
              <w:rPr>
                <w:rFonts w:ascii="Calibri" w:hAnsi="Calibri" w:cs="Calibri"/>
                <w:sz w:val="18"/>
                <w:szCs w:val="18"/>
                <w:u w:val="single"/>
              </w:rPr>
              <w:t xml:space="preserve"> </w:t>
            </w:r>
          </w:p>
          <w:p w:rsidR="00856F33" w:rsidRPr="00C30416" w:rsidRDefault="00856F33" w:rsidP="00856F33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C30416">
              <w:rPr>
                <w:rFonts w:ascii="Calibri" w:hAnsi="Calibri" w:cs="Calibri"/>
                <w:sz w:val="18"/>
                <w:szCs w:val="18"/>
                <w:u w:val="single"/>
              </w:rPr>
              <w:t>Metody formujące:</w:t>
            </w:r>
          </w:p>
          <w:p w:rsidR="00856F33" w:rsidRPr="00C30416" w:rsidRDefault="00856F33" w:rsidP="00856F33">
            <w:pPr>
              <w:rPr>
                <w:rFonts w:ascii="Calibri" w:hAnsi="Calibri" w:cs="Calibri"/>
                <w:sz w:val="18"/>
                <w:szCs w:val="18"/>
              </w:rPr>
            </w:pPr>
            <w:r w:rsidRPr="00C30416">
              <w:rPr>
                <w:rFonts w:ascii="Calibri" w:hAnsi="Calibri" w:cs="Calibri"/>
                <w:sz w:val="18"/>
                <w:szCs w:val="18"/>
              </w:rPr>
              <w:t>- obserwacja pracy studenta w trakcie ćwiczeń,</w:t>
            </w:r>
            <w:r w:rsidRPr="00C30416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  <w:r w:rsidRPr="00C30416">
              <w:rPr>
                <w:rFonts w:ascii="Calibri" w:hAnsi="Calibri" w:cs="Calibri"/>
                <w:sz w:val="18"/>
                <w:szCs w:val="18"/>
              </w:rPr>
              <w:t>zaliczenia cząstkowe</w:t>
            </w:r>
          </w:p>
        </w:tc>
      </w:tr>
      <w:tr w:rsidR="00421354" w:rsidRPr="00C30416" w:rsidTr="00180953">
        <w:trPr>
          <w:jc w:val="center"/>
        </w:trPr>
        <w:tc>
          <w:tcPr>
            <w:tcW w:w="983" w:type="dxa"/>
            <w:vAlign w:val="center"/>
          </w:tcPr>
          <w:p w:rsidR="00421354" w:rsidRPr="00C30416" w:rsidRDefault="002E2510" w:rsidP="00180953">
            <w:pPr>
              <w:rPr>
                <w:rFonts w:ascii="Calibri" w:hAnsi="Calibri" w:cs="Calibri"/>
                <w:sz w:val="18"/>
                <w:szCs w:val="18"/>
              </w:rPr>
            </w:pPr>
            <w:r w:rsidRPr="00C30416">
              <w:rPr>
                <w:rFonts w:ascii="Calibri" w:hAnsi="Calibri" w:cs="Calibri"/>
                <w:sz w:val="18"/>
                <w:szCs w:val="18"/>
              </w:rPr>
              <w:t>U60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21354" w:rsidRPr="00C30416" w:rsidRDefault="00421354" w:rsidP="00421354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C30416">
              <w:rPr>
                <w:rFonts w:ascii="Calibri" w:hAnsi="Calibri" w:cs="Calibri"/>
                <w:color w:val="auto"/>
                <w:sz w:val="18"/>
                <w:szCs w:val="18"/>
              </w:rPr>
              <w:t>Potrafi pracować z historią choroby</w:t>
            </w:r>
            <w:r w:rsidR="007F77C2" w:rsidRPr="00C30416">
              <w:rPr>
                <w:rFonts w:ascii="Calibri" w:hAnsi="Calibri" w:cs="Calibri"/>
                <w:color w:val="auto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354" w:rsidRPr="00C30416" w:rsidRDefault="00421354" w:rsidP="00180953">
            <w:pPr>
              <w:pStyle w:val="Default"/>
              <w:rPr>
                <w:rFonts w:ascii="Calibri" w:hAnsi="Calibri" w:cs="Calibri"/>
                <w:bCs/>
                <w:sz w:val="18"/>
                <w:szCs w:val="18"/>
              </w:rPr>
            </w:pPr>
            <w:r w:rsidRPr="00C30416">
              <w:rPr>
                <w:rFonts w:ascii="Calibri" w:hAnsi="Calibri" w:cs="Calibri"/>
                <w:bCs/>
                <w:sz w:val="18"/>
                <w:szCs w:val="18"/>
              </w:rPr>
              <w:t>K_U34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21354" w:rsidRPr="00C30416" w:rsidRDefault="007F77C2" w:rsidP="002B6C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30416">
              <w:rPr>
                <w:rFonts w:ascii="Calibri" w:hAnsi="Calibri" w:cs="Calibr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:rsidR="00421354" w:rsidRPr="00C30416" w:rsidRDefault="00421354" w:rsidP="004213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E6392" w:rsidRPr="00C30416" w:rsidTr="00180953">
        <w:trPr>
          <w:jc w:val="center"/>
        </w:trPr>
        <w:tc>
          <w:tcPr>
            <w:tcW w:w="983" w:type="dxa"/>
            <w:vAlign w:val="center"/>
          </w:tcPr>
          <w:p w:rsidR="004E6392" w:rsidRPr="00C30416" w:rsidRDefault="002E2510" w:rsidP="00180953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C30416">
              <w:rPr>
                <w:rFonts w:ascii="Calibri" w:hAnsi="Calibri" w:cs="Calibri"/>
                <w:sz w:val="18"/>
                <w:szCs w:val="18"/>
              </w:rPr>
              <w:t>U39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E6392" w:rsidRPr="00C30416" w:rsidRDefault="004E6392" w:rsidP="004E6392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C30416">
              <w:rPr>
                <w:rFonts w:ascii="Calibri" w:hAnsi="Calibri" w:cs="Calibri"/>
                <w:sz w:val="18"/>
                <w:szCs w:val="18"/>
              </w:rPr>
              <w:t>Potrafi zaplanować i realizować własne uczenie się przez całe życie</w:t>
            </w:r>
            <w:r w:rsidR="007F77C2" w:rsidRPr="00C30416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392" w:rsidRPr="00C30416" w:rsidRDefault="004E6392" w:rsidP="00180953">
            <w:pPr>
              <w:rPr>
                <w:rFonts w:ascii="Calibri" w:hAnsi="Calibri" w:cs="Calibri"/>
                <w:sz w:val="18"/>
                <w:szCs w:val="18"/>
              </w:rPr>
            </w:pPr>
            <w:r w:rsidRPr="00C30416">
              <w:rPr>
                <w:rFonts w:ascii="Calibri" w:hAnsi="Calibri" w:cs="Calibri"/>
                <w:sz w:val="18"/>
                <w:szCs w:val="18"/>
              </w:rPr>
              <w:t>K_U20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E6392" w:rsidRPr="00C30416" w:rsidRDefault="007F77C2" w:rsidP="002B6C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30416">
              <w:rPr>
                <w:rFonts w:ascii="Calibri" w:hAnsi="Calibri" w:cs="Calibr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:rsidR="004E6392" w:rsidRPr="00C30416" w:rsidRDefault="004E6392" w:rsidP="004E639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E6392" w:rsidRPr="00C30416" w:rsidTr="00DF09F7">
        <w:trPr>
          <w:jc w:val="center"/>
        </w:trPr>
        <w:tc>
          <w:tcPr>
            <w:tcW w:w="10183" w:type="dxa"/>
            <w:gridSpan w:val="5"/>
            <w:vAlign w:val="center"/>
          </w:tcPr>
          <w:p w:rsidR="004E6392" w:rsidRPr="00C30416" w:rsidRDefault="004E6392" w:rsidP="004E63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30416">
              <w:rPr>
                <w:rFonts w:ascii="Calibri" w:hAnsi="Calibri" w:cs="Calibri"/>
                <w:b/>
                <w:sz w:val="18"/>
                <w:szCs w:val="18"/>
              </w:rPr>
              <w:t>kompetencje społeczne</w:t>
            </w:r>
          </w:p>
        </w:tc>
      </w:tr>
      <w:tr w:rsidR="004E6392" w:rsidRPr="00C30416" w:rsidTr="00180953">
        <w:trPr>
          <w:jc w:val="center"/>
        </w:trPr>
        <w:tc>
          <w:tcPr>
            <w:tcW w:w="983" w:type="dxa"/>
            <w:vAlign w:val="center"/>
          </w:tcPr>
          <w:p w:rsidR="004E6392" w:rsidRPr="00C30416" w:rsidRDefault="002E2510" w:rsidP="00180953">
            <w:pPr>
              <w:rPr>
                <w:rFonts w:ascii="Calibri" w:hAnsi="Calibri" w:cs="Calibri"/>
                <w:sz w:val="18"/>
                <w:szCs w:val="18"/>
              </w:rPr>
            </w:pPr>
            <w:r w:rsidRPr="00C30416">
              <w:rPr>
                <w:rFonts w:ascii="Calibri" w:hAnsi="Calibri" w:cs="Calibri"/>
                <w:color w:val="000000"/>
                <w:sz w:val="18"/>
                <w:szCs w:val="18"/>
              </w:rPr>
              <w:t>K1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4E6392" w:rsidRPr="00C30416" w:rsidRDefault="004E6392" w:rsidP="004E6392">
            <w:pPr>
              <w:rPr>
                <w:rFonts w:ascii="Calibri" w:hAnsi="Calibri" w:cs="Calibri"/>
                <w:sz w:val="18"/>
                <w:szCs w:val="18"/>
              </w:rPr>
            </w:pPr>
            <w:r w:rsidRPr="00C30416">
              <w:rPr>
                <w:rFonts w:ascii="Calibri" w:hAnsi="Calibri" w:cs="Calibri"/>
                <w:sz w:val="18"/>
                <w:szCs w:val="18"/>
              </w:rPr>
              <w:t>Zna poziom własnych kompetencji i swoje ograniczenia w wykonywaniu zadań zawodowych oraz wie, kiedy zasięgnąć opinii ekspertów</w:t>
            </w:r>
            <w:r w:rsidR="007F77C2" w:rsidRPr="00C30416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392" w:rsidRPr="00C30416" w:rsidRDefault="004E6392" w:rsidP="0018095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0416">
              <w:rPr>
                <w:rFonts w:ascii="Calibri" w:hAnsi="Calibri" w:cs="Calibr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E6392" w:rsidRPr="00C30416" w:rsidRDefault="007F77C2" w:rsidP="002B6C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30416">
              <w:rPr>
                <w:rFonts w:ascii="Calibri" w:hAnsi="Calibri" w:cs="Calibr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 w:val="restart"/>
            <w:vAlign w:val="center"/>
          </w:tcPr>
          <w:p w:rsidR="004E6392" w:rsidRPr="00C30416" w:rsidRDefault="004E6392" w:rsidP="004E6392">
            <w:pPr>
              <w:rPr>
                <w:rFonts w:ascii="Calibri" w:hAnsi="Calibri" w:cs="Calibri"/>
                <w:sz w:val="18"/>
                <w:szCs w:val="18"/>
                <w:highlight w:val="white"/>
              </w:rPr>
            </w:pPr>
            <w:r w:rsidRPr="00C30416">
              <w:rPr>
                <w:rFonts w:ascii="Calibri" w:hAnsi="Calibri" w:cs="Calibri"/>
                <w:sz w:val="18"/>
                <w:szCs w:val="18"/>
                <w:highlight w:val="white"/>
                <w:u w:val="single"/>
              </w:rPr>
              <w:t>Metody podsumowujące</w:t>
            </w:r>
            <w:r w:rsidRPr="00C30416">
              <w:rPr>
                <w:rFonts w:ascii="Calibri" w:hAnsi="Calibri" w:cs="Calibri"/>
                <w:sz w:val="18"/>
                <w:szCs w:val="18"/>
                <w:highlight w:val="white"/>
              </w:rPr>
              <w:t>:</w:t>
            </w:r>
          </w:p>
          <w:p w:rsidR="004E6392" w:rsidRPr="00C30416" w:rsidRDefault="004E6392" w:rsidP="004E6392">
            <w:pPr>
              <w:rPr>
                <w:rFonts w:ascii="Calibri" w:hAnsi="Calibri" w:cs="Calibri"/>
                <w:sz w:val="18"/>
                <w:szCs w:val="18"/>
                <w:highlight w:val="white"/>
              </w:rPr>
            </w:pPr>
            <w:r w:rsidRPr="00C30416">
              <w:rPr>
                <w:rFonts w:ascii="Calibri" w:hAnsi="Calibri" w:cs="Calibri"/>
                <w:sz w:val="18"/>
                <w:szCs w:val="18"/>
                <w:highlight w:val="white"/>
              </w:rPr>
              <w:t>- samoocena</w:t>
            </w:r>
          </w:p>
          <w:p w:rsidR="004E6392" w:rsidRPr="00C30416" w:rsidRDefault="004E6392" w:rsidP="004E6392">
            <w:pPr>
              <w:rPr>
                <w:rFonts w:ascii="Calibri" w:hAnsi="Calibri" w:cs="Calibri"/>
                <w:sz w:val="18"/>
                <w:szCs w:val="18"/>
                <w:highlight w:val="white"/>
                <w:u w:val="single"/>
              </w:rPr>
            </w:pPr>
            <w:r w:rsidRPr="00C30416">
              <w:rPr>
                <w:rFonts w:ascii="Calibri" w:hAnsi="Calibri" w:cs="Calibri"/>
                <w:sz w:val="18"/>
                <w:szCs w:val="18"/>
                <w:highlight w:val="white"/>
                <w:u w:val="single"/>
              </w:rPr>
              <w:t>Metody formujące:</w:t>
            </w:r>
          </w:p>
          <w:p w:rsidR="004E6392" w:rsidRPr="00C30416" w:rsidRDefault="004E6392" w:rsidP="004E6392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C30416">
              <w:rPr>
                <w:rFonts w:ascii="Calibri" w:hAnsi="Calibri" w:cs="Calibri"/>
                <w:sz w:val="18"/>
                <w:szCs w:val="18"/>
                <w:highlight w:val="white"/>
              </w:rPr>
              <w:t>- bieżąca informacja zwrotna</w:t>
            </w:r>
          </w:p>
        </w:tc>
      </w:tr>
      <w:tr w:rsidR="004E6392" w:rsidRPr="00C30416" w:rsidTr="00180953">
        <w:trPr>
          <w:jc w:val="center"/>
        </w:trPr>
        <w:tc>
          <w:tcPr>
            <w:tcW w:w="983" w:type="dxa"/>
            <w:vAlign w:val="center"/>
          </w:tcPr>
          <w:p w:rsidR="004E6392" w:rsidRPr="00C30416" w:rsidRDefault="002E2510" w:rsidP="00180953">
            <w:pPr>
              <w:rPr>
                <w:rFonts w:ascii="Calibri" w:hAnsi="Calibri" w:cs="Calibri"/>
                <w:sz w:val="18"/>
                <w:szCs w:val="18"/>
              </w:rPr>
            </w:pPr>
            <w:r w:rsidRPr="00C30416">
              <w:rPr>
                <w:rFonts w:ascii="Calibri" w:hAnsi="Calibri" w:cs="Calibri"/>
                <w:color w:val="000000"/>
                <w:sz w:val="18"/>
                <w:szCs w:val="18"/>
              </w:rPr>
              <w:t>K3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4E6392" w:rsidRPr="00C30416" w:rsidRDefault="004E6392" w:rsidP="004E6392">
            <w:pPr>
              <w:rPr>
                <w:rFonts w:ascii="Calibri" w:hAnsi="Calibri" w:cs="Calibri"/>
                <w:sz w:val="18"/>
                <w:szCs w:val="18"/>
              </w:rPr>
            </w:pPr>
            <w:r w:rsidRPr="00C30416">
              <w:rPr>
                <w:rFonts w:ascii="Calibri" w:hAnsi="Calibri" w:cs="Calibri"/>
                <w:sz w:val="18"/>
                <w:szCs w:val="18"/>
              </w:rPr>
              <w:t>Przestrzega zasady etyki zawodowej</w:t>
            </w:r>
            <w:r w:rsidR="007F77C2" w:rsidRPr="00C30416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392" w:rsidRPr="00C30416" w:rsidRDefault="004E6392" w:rsidP="00180953">
            <w:pPr>
              <w:rPr>
                <w:rFonts w:ascii="Calibri" w:hAnsi="Calibri" w:cs="Calibri"/>
                <w:sz w:val="18"/>
                <w:szCs w:val="18"/>
              </w:rPr>
            </w:pPr>
            <w:r w:rsidRPr="00C30416">
              <w:rPr>
                <w:rFonts w:ascii="Calibri" w:hAnsi="Calibri" w:cs="Calibri"/>
                <w:color w:val="000000"/>
                <w:sz w:val="18"/>
                <w:szCs w:val="18"/>
              </w:rPr>
              <w:t>K_K05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E6392" w:rsidRPr="00C30416" w:rsidRDefault="007F77C2" w:rsidP="002B6C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30416">
              <w:rPr>
                <w:rFonts w:ascii="Calibri" w:hAnsi="Calibri" w:cs="Calibr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:rsidR="004E6392" w:rsidRPr="00C30416" w:rsidRDefault="004E6392" w:rsidP="004E639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560B32" w:rsidRPr="00C30416" w:rsidRDefault="00560B32" w:rsidP="00903B87">
      <w:pPr>
        <w:autoSpaceDE w:val="0"/>
        <w:autoSpaceDN w:val="0"/>
        <w:adjustRightInd w:val="0"/>
        <w:rPr>
          <w:rFonts w:ascii="Calibri" w:eastAsia="Times New Roman" w:hAnsi="Calibri" w:cs="Calibri"/>
          <w:i/>
          <w:sz w:val="18"/>
          <w:szCs w:val="18"/>
        </w:rPr>
      </w:pPr>
    </w:p>
    <w:tbl>
      <w:tblPr>
        <w:tblW w:w="1018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22"/>
        <w:gridCol w:w="3430"/>
        <w:gridCol w:w="4036"/>
      </w:tblGrid>
      <w:tr w:rsidR="00903B87" w:rsidRPr="00C30416" w:rsidTr="00166524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:rsidR="00903B87" w:rsidRPr="00C30416" w:rsidRDefault="00903B87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C30416">
              <w:rPr>
                <w:rFonts w:ascii="Calibri" w:eastAsia="Times New Roman" w:hAnsi="Calibri" w:cs="Calibri"/>
                <w:b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:rsidR="00903B87" w:rsidRPr="00C30416" w:rsidRDefault="00064116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30416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</w:tr>
      <w:tr w:rsidR="00255E70" w:rsidRPr="00C30416" w:rsidTr="00166524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:rsidR="00255E70" w:rsidRPr="00C30416" w:rsidRDefault="00255E70" w:rsidP="00255E70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30416">
              <w:rPr>
                <w:rFonts w:ascii="Calibri" w:eastAsia="Times New Roman" w:hAnsi="Calibri" w:cs="Calibri"/>
                <w:b/>
                <w:sz w:val="18"/>
                <w:szCs w:val="18"/>
              </w:rPr>
              <w:lastRenderedPageBreak/>
              <w:t>Obciążenie pracą studenta</w:t>
            </w:r>
          </w:p>
        </w:tc>
      </w:tr>
      <w:tr w:rsidR="00255E70" w:rsidRPr="00C30416" w:rsidTr="00166524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5E70" w:rsidRPr="00C30416" w:rsidRDefault="00255E70" w:rsidP="00255E70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C30416">
              <w:rPr>
                <w:rFonts w:ascii="Calibri" w:eastAsia="Times New Roman" w:hAnsi="Calibri" w:cs="Calibri"/>
                <w:b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255E70" w:rsidRPr="00C30416" w:rsidRDefault="00255E70" w:rsidP="00FD2BBC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C30416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Liczba godzin na zrealizowanie aktywności </w:t>
            </w:r>
          </w:p>
        </w:tc>
      </w:tr>
      <w:tr w:rsidR="00EC5387" w:rsidRPr="00C30416" w:rsidTr="00166524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5387" w:rsidRPr="00C30416" w:rsidRDefault="00EC5387" w:rsidP="00EC538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30416">
              <w:rPr>
                <w:rFonts w:ascii="Calibri" w:eastAsia="Times New Roman" w:hAnsi="Calibri" w:cs="Calibri"/>
                <w:b/>
                <w:sz w:val="18"/>
                <w:szCs w:val="18"/>
              </w:rPr>
              <w:t>Zajęcia wymagające udziału prowadzącego:</w:t>
            </w:r>
          </w:p>
        </w:tc>
      </w:tr>
      <w:tr w:rsidR="00EC5387" w:rsidRPr="00C30416" w:rsidTr="00166524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87" w:rsidRPr="00C30416" w:rsidRDefault="00EC5387" w:rsidP="00255E7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30416">
              <w:rPr>
                <w:rFonts w:ascii="Calibri" w:eastAsia="Times New Roman" w:hAnsi="Calibri" w:cs="Calibri"/>
                <w:sz w:val="18"/>
                <w:szCs w:val="18"/>
              </w:rPr>
              <w:t>Realizacja przedmiotu: wykłady</w:t>
            </w:r>
            <w:r w:rsidR="00612D2A" w:rsidRPr="00C30416">
              <w:rPr>
                <w:rFonts w:ascii="Calibri" w:eastAsia="Times New Roman" w:hAnsi="Calibri" w:cs="Calibri"/>
                <w:sz w:val="18"/>
                <w:szCs w:val="18"/>
              </w:rPr>
              <w:t xml:space="preserve"> (wg planu studiów)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387" w:rsidRPr="00C30416" w:rsidRDefault="00064116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30416"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</w:tr>
      <w:tr w:rsidR="00EC5387" w:rsidRPr="00C30416" w:rsidTr="00166524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87" w:rsidRPr="00C30416" w:rsidRDefault="00EC5387" w:rsidP="00612D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30416">
              <w:rPr>
                <w:rFonts w:ascii="Calibri" w:eastAsia="Times New Roman" w:hAnsi="Calibri" w:cs="Calibri"/>
                <w:sz w:val="18"/>
                <w:szCs w:val="18"/>
              </w:rPr>
              <w:t>Realizacja przedmiotu: ćwiczenia</w:t>
            </w:r>
            <w:r w:rsidR="00612D2A" w:rsidRPr="00C30416">
              <w:rPr>
                <w:rFonts w:ascii="Calibri" w:eastAsia="Times New Roman" w:hAnsi="Calibri" w:cs="Calibri"/>
                <w:sz w:val="18"/>
                <w:szCs w:val="18"/>
              </w:rPr>
              <w:t xml:space="preserve"> (wg planu studiów)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387" w:rsidRPr="00C30416" w:rsidRDefault="00064116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30416">
              <w:rPr>
                <w:rFonts w:ascii="Calibri" w:eastAsia="Times New Roman" w:hAnsi="Calibri" w:cs="Calibri"/>
                <w:sz w:val="18"/>
                <w:szCs w:val="18"/>
              </w:rPr>
              <w:t>30</w:t>
            </w:r>
          </w:p>
        </w:tc>
      </w:tr>
      <w:tr w:rsidR="009B4317" w:rsidRPr="00C30416" w:rsidTr="00166524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17" w:rsidRPr="00C30416" w:rsidRDefault="009B4317" w:rsidP="00612D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30416">
              <w:rPr>
                <w:rFonts w:ascii="Calibri" w:eastAsia="Times New Roman" w:hAnsi="Calibri" w:cs="Calibri"/>
                <w:sz w:val="18"/>
                <w:szCs w:val="18"/>
              </w:rPr>
              <w:t>Realizacja przedmiotu: seminaria</w:t>
            </w:r>
            <w:r w:rsidR="00612D2A" w:rsidRPr="00C30416">
              <w:rPr>
                <w:rFonts w:ascii="Calibri" w:eastAsia="Times New Roman" w:hAnsi="Calibri" w:cs="Calibri"/>
                <w:sz w:val="18"/>
                <w:szCs w:val="18"/>
              </w:rPr>
              <w:t xml:space="preserve"> (wg planu studiów)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317" w:rsidRPr="00C30416" w:rsidRDefault="009B4317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EC5387" w:rsidRPr="00C30416" w:rsidTr="00166524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87" w:rsidRPr="00C30416" w:rsidRDefault="0085087C" w:rsidP="0085087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30416">
              <w:rPr>
                <w:rFonts w:ascii="Calibri" w:eastAsia="Times New Roman" w:hAnsi="Calibri" w:cs="Calibri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387" w:rsidRPr="00C30416" w:rsidRDefault="00EC5387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CC29FA" w:rsidRPr="00C30416" w:rsidTr="00166524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9FA" w:rsidRPr="00C30416" w:rsidRDefault="0085087C" w:rsidP="00CC29F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30416">
              <w:rPr>
                <w:rFonts w:ascii="Calibri" w:eastAsia="Times New Roman" w:hAnsi="Calibri" w:cs="Calibri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9FA" w:rsidRPr="00C30416" w:rsidRDefault="00CC29FA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386C1E" w:rsidRPr="00C30416" w:rsidTr="00166524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1E" w:rsidRPr="00C30416" w:rsidRDefault="00386C1E" w:rsidP="00386C1E">
            <w:pPr>
              <w:autoSpaceDE w:val="0"/>
              <w:autoSpaceDN w:val="0"/>
              <w:adjustRightInd w:val="0"/>
              <w:ind w:left="72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6C1E" w:rsidRPr="00C30416" w:rsidRDefault="00386C1E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30416">
              <w:rPr>
                <w:rFonts w:ascii="Calibri" w:eastAsia="Times New Roman" w:hAnsi="Calibri" w:cs="Calibri"/>
                <w:sz w:val="18"/>
                <w:szCs w:val="18"/>
              </w:rPr>
              <w:t>godziny razem:</w:t>
            </w:r>
            <w:r w:rsidR="00064116" w:rsidRPr="00C30416">
              <w:rPr>
                <w:rFonts w:ascii="Calibri" w:eastAsia="Times New Roman" w:hAnsi="Calibri" w:cs="Calibri"/>
                <w:sz w:val="18"/>
                <w:szCs w:val="18"/>
              </w:rPr>
              <w:t xml:space="preserve"> 45</w:t>
            </w:r>
          </w:p>
        </w:tc>
      </w:tr>
      <w:tr w:rsidR="00EC5387" w:rsidRPr="00C30416" w:rsidTr="00166524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auto"/>
            </w:tcBorders>
            <w:vAlign w:val="center"/>
          </w:tcPr>
          <w:p w:rsidR="009B4317" w:rsidRPr="00C30416" w:rsidRDefault="00EC5387" w:rsidP="007F77C2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i/>
                <w:sz w:val="18"/>
                <w:szCs w:val="18"/>
              </w:rPr>
            </w:pPr>
            <w:r w:rsidRPr="00C30416">
              <w:rPr>
                <w:rFonts w:ascii="Calibri" w:eastAsia="Times New Roman" w:hAnsi="Calibri" w:cs="Calibri"/>
                <w:b/>
                <w:sz w:val="18"/>
                <w:szCs w:val="18"/>
              </w:rPr>
              <w:t>Samo</w:t>
            </w:r>
            <w:r w:rsidR="00443CA5" w:rsidRPr="00C30416">
              <w:rPr>
                <w:rFonts w:ascii="Calibri" w:eastAsia="Times New Roman" w:hAnsi="Calibri" w:cs="Calibri"/>
                <w:b/>
                <w:sz w:val="18"/>
                <w:szCs w:val="18"/>
              </w:rPr>
              <w:t>dzielna praca studenta</w:t>
            </w:r>
            <w:r w:rsidRPr="00C30416">
              <w:rPr>
                <w:rFonts w:ascii="Calibri" w:eastAsia="Times New Roman" w:hAnsi="Calibri" w:cs="Calibri"/>
                <w:b/>
                <w:sz w:val="18"/>
                <w:szCs w:val="18"/>
              </w:rPr>
              <w:t>:</w:t>
            </w:r>
          </w:p>
        </w:tc>
      </w:tr>
      <w:tr w:rsidR="00EC5387" w:rsidRPr="00C30416" w:rsidTr="00166524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87" w:rsidRPr="00C30416" w:rsidRDefault="009B4317" w:rsidP="00EC538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C30416">
              <w:rPr>
                <w:rFonts w:ascii="Calibri" w:eastAsia="Times New Roman" w:hAnsi="Calibri" w:cs="Calibri"/>
                <w:sz w:val="18"/>
                <w:szCs w:val="18"/>
              </w:rPr>
              <w:t>Samodzielne p</w:t>
            </w:r>
            <w:r w:rsidR="00EC5387" w:rsidRPr="00C30416">
              <w:rPr>
                <w:rFonts w:ascii="Calibri" w:eastAsia="Times New Roman" w:hAnsi="Calibri" w:cs="Calibri"/>
                <w:sz w:val="18"/>
                <w:szCs w:val="18"/>
              </w:rPr>
              <w:t>rzygotowanie się do zajęć</w:t>
            </w:r>
            <w:r w:rsidR="00443CA5" w:rsidRPr="00C30416">
              <w:rPr>
                <w:rFonts w:ascii="Calibri" w:eastAsia="Times New Roman" w:hAnsi="Calibri" w:cs="Calibri"/>
                <w:sz w:val="18"/>
                <w:szCs w:val="18"/>
              </w:rPr>
              <w:t xml:space="preserve">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387" w:rsidRPr="00C30416" w:rsidRDefault="00064116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30416"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</w:tr>
      <w:tr w:rsidR="00EC5387" w:rsidRPr="00C30416" w:rsidTr="00166524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87" w:rsidRPr="00C30416" w:rsidRDefault="009B4317" w:rsidP="00EC538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30416">
              <w:rPr>
                <w:rFonts w:ascii="Calibri" w:eastAsia="Times New Roman" w:hAnsi="Calibri" w:cs="Calibri"/>
                <w:sz w:val="18"/>
                <w:szCs w:val="18"/>
              </w:rPr>
              <w:t>Samodzielne p</w:t>
            </w:r>
            <w:r w:rsidR="00EC5387" w:rsidRPr="00C30416">
              <w:rPr>
                <w:rFonts w:ascii="Calibri" w:eastAsia="Times New Roman" w:hAnsi="Calibri" w:cs="Calibri"/>
                <w:sz w:val="18"/>
                <w:szCs w:val="18"/>
              </w:rPr>
              <w:t>rzygotowanie się do zaliczeń/kolokwiów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387" w:rsidRPr="00C30416" w:rsidRDefault="00EC5387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EC5387" w:rsidRPr="00C30416" w:rsidTr="00166524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87" w:rsidRPr="00C30416" w:rsidRDefault="009B4317" w:rsidP="00EC538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30416">
              <w:rPr>
                <w:rFonts w:ascii="Calibri" w:eastAsia="Times New Roman" w:hAnsi="Calibri" w:cs="Calibri"/>
                <w:sz w:val="18"/>
                <w:szCs w:val="18"/>
              </w:rPr>
              <w:t>Samodzielne p</w:t>
            </w:r>
            <w:r w:rsidR="00EC5387" w:rsidRPr="00C30416">
              <w:rPr>
                <w:rFonts w:ascii="Calibri" w:eastAsia="Times New Roman" w:hAnsi="Calibri" w:cs="Calibri"/>
                <w:sz w:val="18"/>
                <w:szCs w:val="18"/>
              </w:rPr>
              <w:t>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387" w:rsidRPr="00C30416" w:rsidRDefault="00064116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30416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</w:tr>
      <w:tr w:rsidR="00386C1E" w:rsidRPr="00C30416" w:rsidTr="00166524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6C1E" w:rsidRPr="00C30416" w:rsidRDefault="00386C1E" w:rsidP="00386C1E">
            <w:pPr>
              <w:autoSpaceDE w:val="0"/>
              <w:autoSpaceDN w:val="0"/>
              <w:adjustRightInd w:val="0"/>
              <w:ind w:left="72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6C1E" w:rsidRPr="00C30416" w:rsidRDefault="00386C1E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30416">
              <w:rPr>
                <w:rFonts w:ascii="Calibri" w:eastAsia="Times New Roman" w:hAnsi="Calibri" w:cs="Calibri"/>
                <w:sz w:val="18"/>
                <w:szCs w:val="18"/>
              </w:rPr>
              <w:t>godziny razem:</w:t>
            </w:r>
            <w:r w:rsidR="00064116" w:rsidRPr="00C30416">
              <w:rPr>
                <w:rFonts w:ascii="Calibri" w:eastAsia="Times New Roman" w:hAnsi="Calibri" w:cs="Calibri"/>
                <w:sz w:val="18"/>
                <w:szCs w:val="18"/>
              </w:rPr>
              <w:t xml:space="preserve"> 30</w:t>
            </w:r>
          </w:p>
        </w:tc>
      </w:tr>
    </w:tbl>
    <w:p w:rsidR="002723BD" w:rsidRPr="00C30416" w:rsidRDefault="00903B87" w:rsidP="00C711CF">
      <w:pPr>
        <w:tabs>
          <w:tab w:val="left" w:pos="5670"/>
        </w:tabs>
        <w:autoSpaceDE w:val="0"/>
        <w:autoSpaceDN w:val="0"/>
        <w:adjustRightInd w:val="0"/>
        <w:jc w:val="center"/>
        <w:rPr>
          <w:rFonts w:ascii="Calibri" w:eastAsia="Times New Roman" w:hAnsi="Calibri" w:cs="Calibri"/>
          <w:sz w:val="18"/>
          <w:szCs w:val="18"/>
        </w:rPr>
      </w:pPr>
      <w:r w:rsidRPr="00C30416">
        <w:rPr>
          <w:rFonts w:ascii="Calibri" w:eastAsia="Times New Roman" w:hAnsi="Calibri" w:cs="Calibri"/>
          <w:sz w:val="18"/>
          <w:szCs w:val="18"/>
        </w:rPr>
        <w:tab/>
      </w: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86C1E" w:rsidRPr="00C30416" w:rsidTr="00B71461">
        <w:tc>
          <w:tcPr>
            <w:tcW w:w="10206" w:type="dxa"/>
            <w:gridSpan w:val="2"/>
            <w:shd w:val="clear" w:color="auto" w:fill="auto"/>
          </w:tcPr>
          <w:p w:rsidR="00386C1E" w:rsidRPr="00C30416" w:rsidRDefault="00386C1E" w:rsidP="007F77C2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i/>
                <w:sz w:val="18"/>
                <w:szCs w:val="18"/>
              </w:rPr>
            </w:pPr>
            <w:r w:rsidRPr="00C30416">
              <w:rPr>
                <w:rFonts w:ascii="Calibri" w:eastAsia="Times New Roman" w:hAnsi="Calibri" w:cs="Calibri"/>
                <w:b/>
                <w:sz w:val="18"/>
                <w:szCs w:val="18"/>
              </w:rPr>
              <w:t>T</w:t>
            </w:r>
            <w:r w:rsidR="00166524" w:rsidRPr="00C30416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reści </w:t>
            </w:r>
            <w:r w:rsidR="002723BD" w:rsidRPr="00C30416">
              <w:rPr>
                <w:rFonts w:ascii="Calibri" w:eastAsia="Times New Roman" w:hAnsi="Calibri" w:cs="Calibri"/>
                <w:b/>
                <w:sz w:val="18"/>
                <w:szCs w:val="18"/>
              </w:rPr>
              <w:t>programowe</w:t>
            </w:r>
            <w:r w:rsidR="00166524" w:rsidRPr="00C30416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 przedmiotu</w:t>
            </w:r>
            <w:r w:rsidRPr="00C30416">
              <w:rPr>
                <w:rFonts w:ascii="Calibri" w:eastAsia="Times New Roman" w:hAnsi="Calibri" w:cs="Calibri"/>
                <w:b/>
                <w:sz w:val="18"/>
                <w:szCs w:val="18"/>
              </w:rPr>
              <w:t>:</w:t>
            </w:r>
          </w:p>
        </w:tc>
      </w:tr>
      <w:tr w:rsidR="00C711CF" w:rsidRPr="00C30416" w:rsidTr="00C711CF">
        <w:trPr>
          <w:trHeight w:val="330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</w:tcPr>
          <w:p w:rsidR="00C711CF" w:rsidRPr="00C30416" w:rsidRDefault="00BE0463" w:rsidP="002723BD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C30416">
              <w:rPr>
                <w:rFonts w:ascii="Calibri" w:eastAsia="Times New Roman" w:hAnsi="Calibri" w:cs="Calibri"/>
                <w:b/>
                <w:sz w:val="18"/>
                <w:szCs w:val="18"/>
              </w:rPr>
              <w:t>efekty uczenia się przedmiotowe</w:t>
            </w:r>
          </w:p>
          <w:p w:rsidR="00C2399E" w:rsidRPr="00C30416" w:rsidRDefault="00C711CF" w:rsidP="00BE0463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C30416">
              <w:rPr>
                <w:rFonts w:ascii="Calibri" w:eastAsia="Times New Roman" w:hAnsi="Calibri" w:cs="Calibri"/>
                <w:b/>
                <w:sz w:val="18"/>
                <w:szCs w:val="18"/>
              </w:rPr>
              <w:t>(symbol i numer)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C711CF" w:rsidRPr="00C30416" w:rsidRDefault="00C711CF" w:rsidP="00B71461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30416">
              <w:rPr>
                <w:rFonts w:ascii="Calibri" w:eastAsia="Times New Roman" w:hAnsi="Calibri" w:cs="Calibri"/>
                <w:b/>
                <w:sz w:val="18"/>
                <w:szCs w:val="18"/>
              </w:rPr>
              <w:t>tematyka</w:t>
            </w:r>
          </w:p>
        </w:tc>
      </w:tr>
      <w:tr w:rsidR="00784CA4" w:rsidRPr="00C30416" w:rsidTr="002E2510">
        <w:trPr>
          <w:trHeight w:val="322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1179" w:rsidRPr="00C30416" w:rsidRDefault="002E2510" w:rsidP="002B6CCD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30416">
              <w:rPr>
                <w:rFonts w:ascii="Calibri" w:hAnsi="Calibri" w:cs="Calibri"/>
                <w:sz w:val="18"/>
                <w:szCs w:val="18"/>
              </w:rPr>
              <w:t xml:space="preserve">W66, W67, W59, </w:t>
            </w:r>
            <w:r w:rsidRPr="00C30416">
              <w:rPr>
                <w:rFonts w:ascii="Calibri" w:eastAsia="Times New Roman" w:hAnsi="Calibri" w:cs="Calibri"/>
                <w:sz w:val="18"/>
                <w:szCs w:val="18"/>
              </w:rPr>
              <w:t>U64, U60, U39</w:t>
            </w:r>
            <w:r w:rsidRPr="00C30416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C30416">
              <w:rPr>
                <w:rFonts w:ascii="Calibri" w:eastAsia="Times New Roman" w:hAnsi="Calibri" w:cs="Calibri"/>
                <w:sz w:val="18"/>
                <w:szCs w:val="18"/>
              </w:rPr>
              <w:t>K1, K3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856F33" w:rsidRPr="00C30416" w:rsidRDefault="00856F33" w:rsidP="00856F33">
            <w:pPr>
              <w:rPr>
                <w:rFonts w:ascii="Calibri" w:hAnsi="Calibri" w:cs="Calibri"/>
                <w:sz w:val="18"/>
                <w:szCs w:val="18"/>
              </w:rPr>
            </w:pPr>
            <w:r w:rsidRPr="00C30416">
              <w:rPr>
                <w:rFonts w:ascii="Calibri" w:hAnsi="Calibri" w:cs="Calibri"/>
                <w:sz w:val="18"/>
                <w:szCs w:val="18"/>
              </w:rPr>
              <w:t>Stwardnienie rozsiane</w:t>
            </w:r>
          </w:p>
          <w:p w:rsidR="00856F33" w:rsidRPr="00C30416" w:rsidRDefault="00856F33" w:rsidP="00856F33">
            <w:pPr>
              <w:rPr>
                <w:rFonts w:ascii="Calibri" w:hAnsi="Calibri" w:cs="Calibri"/>
                <w:sz w:val="18"/>
                <w:szCs w:val="18"/>
              </w:rPr>
            </w:pPr>
            <w:r w:rsidRPr="00C30416">
              <w:rPr>
                <w:rFonts w:ascii="Calibri" w:hAnsi="Calibri" w:cs="Calibri"/>
                <w:sz w:val="18"/>
                <w:szCs w:val="18"/>
              </w:rPr>
              <w:t>Najczęstsze zespoły neurologiczne</w:t>
            </w:r>
          </w:p>
          <w:p w:rsidR="00856F33" w:rsidRPr="00C30416" w:rsidRDefault="00856F33" w:rsidP="00856F33">
            <w:pPr>
              <w:rPr>
                <w:rFonts w:ascii="Calibri" w:hAnsi="Calibri" w:cs="Calibri"/>
                <w:sz w:val="18"/>
                <w:szCs w:val="18"/>
              </w:rPr>
            </w:pPr>
            <w:r w:rsidRPr="00C30416">
              <w:rPr>
                <w:rFonts w:ascii="Calibri" w:hAnsi="Calibri" w:cs="Calibri"/>
                <w:sz w:val="18"/>
                <w:szCs w:val="18"/>
              </w:rPr>
              <w:t>Choroby zwyrodnieniowe OUN (choroba Parkinsona, zespoły parkinsonowskie, pląsawica, choroba Wilsona)</w:t>
            </w:r>
          </w:p>
          <w:p w:rsidR="00856F33" w:rsidRPr="00C30416" w:rsidRDefault="00856F33" w:rsidP="00856F33">
            <w:pPr>
              <w:rPr>
                <w:rFonts w:ascii="Calibri" w:hAnsi="Calibri" w:cs="Calibri"/>
                <w:sz w:val="18"/>
                <w:szCs w:val="18"/>
              </w:rPr>
            </w:pPr>
            <w:r w:rsidRPr="00C30416">
              <w:rPr>
                <w:rFonts w:ascii="Calibri" w:hAnsi="Calibri" w:cs="Calibri"/>
                <w:sz w:val="18"/>
                <w:szCs w:val="18"/>
              </w:rPr>
              <w:t>Choroby obwodowego układu nerwowego (uszkodzenia pojedynczych nerwów obwodowych, w tym nerwów czaszkowych, polineuropatie)</w:t>
            </w:r>
          </w:p>
          <w:p w:rsidR="00856F33" w:rsidRPr="00C30416" w:rsidRDefault="00856F33" w:rsidP="00856F33">
            <w:pPr>
              <w:rPr>
                <w:rFonts w:ascii="Calibri" w:hAnsi="Calibri" w:cs="Calibri"/>
                <w:sz w:val="18"/>
                <w:szCs w:val="18"/>
              </w:rPr>
            </w:pPr>
            <w:r w:rsidRPr="00C30416">
              <w:rPr>
                <w:rFonts w:ascii="Calibri" w:hAnsi="Calibri" w:cs="Calibri"/>
                <w:sz w:val="18"/>
                <w:szCs w:val="18"/>
              </w:rPr>
              <w:t>Choroby zwyrodnieniowe rdzenia kręgowego (</w:t>
            </w:r>
            <w:proofErr w:type="spellStart"/>
            <w:r w:rsidRPr="00C30416">
              <w:rPr>
                <w:rFonts w:ascii="Calibri" w:hAnsi="Calibri" w:cs="Calibri"/>
                <w:sz w:val="18"/>
                <w:szCs w:val="18"/>
              </w:rPr>
              <w:t>powrózkowe</w:t>
            </w:r>
            <w:proofErr w:type="spellEnd"/>
            <w:r w:rsidRPr="00C30416">
              <w:rPr>
                <w:rFonts w:ascii="Calibri" w:hAnsi="Calibri" w:cs="Calibri"/>
                <w:sz w:val="18"/>
                <w:szCs w:val="18"/>
              </w:rPr>
              <w:t xml:space="preserve"> zwyrodnienie rdzenia, stwardnienie zanikowe boczne, jamistość rdzenia)</w:t>
            </w:r>
          </w:p>
          <w:p w:rsidR="00856F33" w:rsidRPr="00C30416" w:rsidRDefault="00856F33" w:rsidP="00856F33">
            <w:pPr>
              <w:rPr>
                <w:rFonts w:ascii="Calibri" w:hAnsi="Calibri" w:cs="Calibri"/>
                <w:sz w:val="18"/>
                <w:szCs w:val="18"/>
              </w:rPr>
            </w:pPr>
            <w:r w:rsidRPr="00C30416">
              <w:rPr>
                <w:rFonts w:ascii="Calibri" w:hAnsi="Calibri" w:cs="Calibri"/>
                <w:sz w:val="18"/>
                <w:szCs w:val="18"/>
              </w:rPr>
              <w:t>Bóle głowy</w:t>
            </w:r>
          </w:p>
          <w:p w:rsidR="00856F33" w:rsidRPr="00C30416" w:rsidRDefault="00856F33" w:rsidP="00856F33">
            <w:pPr>
              <w:rPr>
                <w:rFonts w:ascii="Calibri" w:hAnsi="Calibri" w:cs="Calibri"/>
                <w:sz w:val="18"/>
                <w:szCs w:val="18"/>
              </w:rPr>
            </w:pPr>
            <w:r w:rsidRPr="00C30416">
              <w:rPr>
                <w:rFonts w:ascii="Calibri" w:hAnsi="Calibri" w:cs="Calibri"/>
                <w:sz w:val="18"/>
                <w:szCs w:val="18"/>
              </w:rPr>
              <w:t>Udary mózgu niedokrwienne i krwotoczne. Zaburzenia wyższych czynności korowych (afazja, apraksja, aleksja, agrafia)</w:t>
            </w:r>
          </w:p>
          <w:p w:rsidR="00856F33" w:rsidRPr="00C30416" w:rsidRDefault="00856F33" w:rsidP="00856F33">
            <w:pPr>
              <w:rPr>
                <w:rFonts w:ascii="Calibri" w:hAnsi="Calibri" w:cs="Calibri"/>
                <w:sz w:val="18"/>
                <w:szCs w:val="18"/>
              </w:rPr>
            </w:pPr>
            <w:r w:rsidRPr="00C30416">
              <w:rPr>
                <w:rFonts w:ascii="Calibri" w:hAnsi="Calibri" w:cs="Calibri"/>
                <w:sz w:val="18"/>
                <w:szCs w:val="18"/>
              </w:rPr>
              <w:t>Choroby demielinizacyjne OUN</w:t>
            </w:r>
          </w:p>
          <w:p w:rsidR="00856F33" w:rsidRPr="00C30416" w:rsidRDefault="00856F33" w:rsidP="00856F33">
            <w:pPr>
              <w:rPr>
                <w:rFonts w:ascii="Calibri" w:hAnsi="Calibri" w:cs="Calibri"/>
                <w:sz w:val="18"/>
                <w:szCs w:val="18"/>
              </w:rPr>
            </w:pPr>
            <w:r w:rsidRPr="00C30416">
              <w:rPr>
                <w:rFonts w:ascii="Calibri" w:hAnsi="Calibri" w:cs="Calibri"/>
                <w:sz w:val="18"/>
                <w:szCs w:val="18"/>
              </w:rPr>
              <w:t>Rwy</w:t>
            </w:r>
          </w:p>
          <w:p w:rsidR="00856F33" w:rsidRPr="00C30416" w:rsidRDefault="00856F33" w:rsidP="00856F33">
            <w:pPr>
              <w:rPr>
                <w:rFonts w:ascii="Calibri" w:hAnsi="Calibri" w:cs="Calibri"/>
                <w:sz w:val="18"/>
                <w:szCs w:val="18"/>
              </w:rPr>
            </w:pPr>
            <w:r w:rsidRPr="00C30416">
              <w:rPr>
                <w:rFonts w:ascii="Calibri" w:hAnsi="Calibri" w:cs="Calibri"/>
                <w:sz w:val="18"/>
                <w:szCs w:val="18"/>
              </w:rPr>
              <w:t>Guzy mózgu i rdzenia kręgowego</w:t>
            </w:r>
          </w:p>
          <w:p w:rsidR="00856F33" w:rsidRPr="00C30416" w:rsidRDefault="00856F33" w:rsidP="00856F33">
            <w:pPr>
              <w:rPr>
                <w:rFonts w:ascii="Calibri" w:hAnsi="Calibri" w:cs="Calibri"/>
                <w:sz w:val="18"/>
                <w:szCs w:val="18"/>
              </w:rPr>
            </w:pPr>
            <w:r w:rsidRPr="00C30416">
              <w:rPr>
                <w:rFonts w:ascii="Calibri" w:hAnsi="Calibri" w:cs="Calibri"/>
                <w:sz w:val="18"/>
                <w:szCs w:val="18"/>
              </w:rPr>
              <w:t xml:space="preserve">Choroby mięśni (miastenia, </w:t>
            </w:r>
            <w:proofErr w:type="spellStart"/>
            <w:r w:rsidRPr="00C30416">
              <w:rPr>
                <w:rFonts w:ascii="Calibri" w:hAnsi="Calibri" w:cs="Calibri"/>
                <w:sz w:val="18"/>
                <w:szCs w:val="18"/>
              </w:rPr>
              <w:t>miotonia</w:t>
            </w:r>
            <w:proofErr w:type="spellEnd"/>
            <w:r w:rsidRPr="00C30416">
              <w:rPr>
                <w:rFonts w:ascii="Calibri" w:hAnsi="Calibri" w:cs="Calibri"/>
                <w:sz w:val="18"/>
                <w:szCs w:val="18"/>
              </w:rPr>
              <w:t>, dystrofie mięśniowe). EMG – wykorzystanie kliniczne</w:t>
            </w:r>
          </w:p>
          <w:p w:rsidR="00784CA4" w:rsidRPr="00C30416" w:rsidRDefault="00856F33" w:rsidP="00856F33">
            <w:pPr>
              <w:rPr>
                <w:rFonts w:ascii="Calibri" w:hAnsi="Calibri" w:cs="Calibri"/>
                <w:sz w:val="18"/>
                <w:szCs w:val="18"/>
              </w:rPr>
            </w:pPr>
            <w:r w:rsidRPr="00C30416">
              <w:rPr>
                <w:rFonts w:ascii="Calibri" w:hAnsi="Calibri" w:cs="Calibri"/>
                <w:sz w:val="18"/>
                <w:szCs w:val="18"/>
              </w:rPr>
              <w:t>Padaczka i inne przyczyny utraty przytomności. EEG – wykorzystanie kliniczne</w:t>
            </w:r>
          </w:p>
        </w:tc>
      </w:tr>
    </w:tbl>
    <w:p w:rsidR="002B6CCD" w:rsidRPr="00C30416" w:rsidRDefault="002B6CCD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18"/>
          <w:szCs w:val="18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86C1E" w:rsidRPr="00C30416" w:rsidTr="00B71461">
        <w:tc>
          <w:tcPr>
            <w:tcW w:w="10206" w:type="dxa"/>
            <w:shd w:val="clear" w:color="auto" w:fill="auto"/>
          </w:tcPr>
          <w:p w:rsidR="00386C1E" w:rsidRPr="00C30416" w:rsidRDefault="00386C1E" w:rsidP="007B7544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C30416">
              <w:rPr>
                <w:rFonts w:ascii="Calibri" w:eastAsia="Times New Roman" w:hAnsi="Calibri" w:cs="Calibri"/>
                <w:b/>
                <w:sz w:val="18"/>
                <w:szCs w:val="18"/>
              </w:rPr>
              <w:t>Literatura podstawowa:</w:t>
            </w:r>
            <w:r w:rsidR="00166524" w:rsidRPr="00C30416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 </w:t>
            </w:r>
          </w:p>
        </w:tc>
      </w:tr>
      <w:tr w:rsidR="00856F33" w:rsidRPr="00C30416" w:rsidTr="00B71461">
        <w:tc>
          <w:tcPr>
            <w:tcW w:w="10206" w:type="dxa"/>
            <w:shd w:val="clear" w:color="auto" w:fill="auto"/>
          </w:tcPr>
          <w:p w:rsidR="00856F33" w:rsidRPr="00C30416" w:rsidRDefault="00856F33" w:rsidP="00EF05C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0416">
              <w:rPr>
                <w:rFonts w:ascii="Calibri" w:hAnsi="Calibri" w:cs="Calibri"/>
                <w:color w:val="000000"/>
                <w:sz w:val="18"/>
                <w:szCs w:val="18"/>
              </w:rPr>
              <w:t>W. Kozubski, P.P. Liberski. Neurologia – podręcznik dla studentów medycyny. PZWL, 2006.</w:t>
            </w:r>
          </w:p>
          <w:p w:rsidR="00856F33" w:rsidRPr="00C30416" w:rsidRDefault="00856F33" w:rsidP="00EF05C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0416">
              <w:rPr>
                <w:rFonts w:ascii="Calibri" w:hAnsi="Calibri" w:cs="Calibri"/>
                <w:color w:val="000000"/>
                <w:sz w:val="18"/>
                <w:szCs w:val="18"/>
              </w:rPr>
              <w:t>R. Mazur, W. Kozubski, A. Prusiński. Podstawy kliniczne neurologii dla studentów medycyny. PZWL, 1999.</w:t>
            </w:r>
          </w:p>
        </w:tc>
      </w:tr>
      <w:tr w:rsidR="00784CA4" w:rsidRPr="00C30416" w:rsidTr="00B71461">
        <w:tc>
          <w:tcPr>
            <w:tcW w:w="10206" w:type="dxa"/>
            <w:shd w:val="clear" w:color="auto" w:fill="auto"/>
          </w:tcPr>
          <w:p w:rsidR="00784CA4" w:rsidRPr="00C30416" w:rsidRDefault="00784CA4" w:rsidP="00784CA4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C30416">
              <w:rPr>
                <w:rFonts w:ascii="Calibri" w:eastAsia="Times New Roman" w:hAnsi="Calibri" w:cs="Calibri"/>
                <w:b/>
                <w:sz w:val="18"/>
                <w:szCs w:val="18"/>
              </w:rPr>
              <w:t>Literatura uzupełniająca:</w:t>
            </w:r>
          </w:p>
        </w:tc>
      </w:tr>
      <w:tr w:rsidR="00856F33" w:rsidRPr="00C30416" w:rsidTr="00B71461">
        <w:tc>
          <w:tcPr>
            <w:tcW w:w="10206" w:type="dxa"/>
            <w:shd w:val="clear" w:color="auto" w:fill="auto"/>
          </w:tcPr>
          <w:p w:rsidR="007F77C2" w:rsidRPr="00C30416" w:rsidRDefault="00856F33" w:rsidP="007F77C2">
            <w:pPr>
              <w:numPr>
                <w:ilvl w:val="1"/>
                <w:numId w:val="10"/>
              </w:numPr>
              <w:autoSpaceDE w:val="0"/>
              <w:autoSpaceDN w:val="0"/>
              <w:adjustRightInd w:val="0"/>
              <w:ind w:left="3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0416">
              <w:rPr>
                <w:rFonts w:ascii="Calibri" w:hAnsi="Calibri" w:cs="Calibri"/>
                <w:color w:val="000000"/>
                <w:sz w:val="18"/>
                <w:szCs w:val="18"/>
              </w:rPr>
              <w:t>Prusiński ( red.). Neurologia praktyczna. PZWL, 2002.</w:t>
            </w:r>
          </w:p>
          <w:p w:rsidR="007F77C2" w:rsidRPr="00C30416" w:rsidRDefault="00856F33" w:rsidP="007F77C2">
            <w:pPr>
              <w:numPr>
                <w:ilvl w:val="1"/>
                <w:numId w:val="10"/>
              </w:numPr>
              <w:autoSpaceDE w:val="0"/>
              <w:autoSpaceDN w:val="0"/>
              <w:adjustRightInd w:val="0"/>
              <w:ind w:left="3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041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A. Stępień. Bóle głowy. Diagnostyka i leczenie. </w:t>
            </w:r>
            <w:proofErr w:type="spellStart"/>
            <w:r w:rsidRPr="00C30416">
              <w:rPr>
                <w:rFonts w:ascii="Calibri" w:hAnsi="Calibri" w:cs="Calibri"/>
                <w:color w:val="000000"/>
                <w:sz w:val="18"/>
                <w:szCs w:val="18"/>
              </w:rPr>
              <w:t>Czelej</w:t>
            </w:r>
            <w:proofErr w:type="spellEnd"/>
            <w:r w:rsidRPr="00C30416">
              <w:rPr>
                <w:rFonts w:ascii="Calibri" w:hAnsi="Calibri" w:cs="Calibri"/>
                <w:color w:val="000000"/>
                <w:sz w:val="18"/>
                <w:szCs w:val="18"/>
              </w:rPr>
              <w:t>, 2005.</w:t>
            </w:r>
          </w:p>
          <w:p w:rsidR="007F77C2" w:rsidRPr="00C30416" w:rsidRDefault="00856F33" w:rsidP="007F77C2">
            <w:pPr>
              <w:numPr>
                <w:ilvl w:val="1"/>
                <w:numId w:val="10"/>
              </w:numPr>
              <w:autoSpaceDE w:val="0"/>
              <w:autoSpaceDN w:val="0"/>
              <w:adjustRightInd w:val="0"/>
              <w:ind w:left="3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041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A. Friedman. Choroba Parkinsona. Mechanizmy, rozpoznawanie, leczenie. </w:t>
            </w:r>
            <w:proofErr w:type="spellStart"/>
            <w:r w:rsidRPr="00C30416">
              <w:rPr>
                <w:rFonts w:ascii="Calibri" w:hAnsi="Calibri" w:cs="Calibri"/>
                <w:color w:val="000000"/>
                <w:sz w:val="18"/>
                <w:szCs w:val="18"/>
              </w:rPr>
              <w:t>Czelej</w:t>
            </w:r>
            <w:proofErr w:type="spellEnd"/>
            <w:r w:rsidRPr="00C30416">
              <w:rPr>
                <w:rFonts w:ascii="Calibri" w:hAnsi="Calibri" w:cs="Calibri"/>
                <w:color w:val="000000"/>
                <w:sz w:val="18"/>
                <w:szCs w:val="18"/>
              </w:rPr>
              <w:t>, 2005.</w:t>
            </w:r>
          </w:p>
          <w:p w:rsidR="007F77C2" w:rsidRPr="00C30416" w:rsidRDefault="00856F33" w:rsidP="007F77C2">
            <w:pPr>
              <w:numPr>
                <w:ilvl w:val="1"/>
                <w:numId w:val="10"/>
              </w:numPr>
              <w:autoSpaceDE w:val="0"/>
              <w:autoSpaceDN w:val="0"/>
              <w:adjustRightInd w:val="0"/>
              <w:ind w:left="3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041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J. Jędrzejczak. Padaczka. </w:t>
            </w:r>
            <w:proofErr w:type="spellStart"/>
            <w:r w:rsidRPr="00C30416">
              <w:rPr>
                <w:rFonts w:ascii="Calibri" w:hAnsi="Calibri" w:cs="Calibri"/>
                <w:color w:val="000000"/>
                <w:sz w:val="18"/>
                <w:szCs w:val="18"/>
              </w:rPr>
              <w:t>Czelej</w:t>
            </w:r>
            <w:proofErr w:type="spellEnd"/>
            <w:r w:rsidRPr="00C30416">
              <w:rPr>
                <w:rFonts w:ascii="Calibri" w:hAnsi="Calibri" w:cs="Calibri"/>
                <w:color w:val="000000"/>
                <w:sz w:val="18"/>
                <w:szCs w:val="18"/>
              </w:rPr>
              <w:t>, 2005.</w:t>
            </w:r>
          </w:p>
          <w:p w:rsidR="007F77C2" w:rsidRPr="00C30416" w:rsidRDefault="00856F33" w:rsidP="007F77C2">
            <w:pPr>
              <w:numPr>
                <w:ilvl w:val="1"/>
                <w:numId w:val="10"/>
              </w:numPr>
              <w:autoSpaceDE w:val="0"/>
              <w:autoSpaceDN w:val="0"/>
              <w:adjustRightInd w:val="0"/>
              <w:ind w:left="3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0416">
              <w:rPr>
                <w:rFonts w:ascii="Calibri" w:hAnsi="Calibri" w:cs="Calibri"/>
                <w:color w:val="000000"/>
                <w:sz w:val="18"/>
                <w:szCs w:val="18"/>
              </w:rPr>
              <w:t>K. Jaracz, W. Kozubski. Pielęgniarstwo neurologiczne. Podręcznik dla studentów. PZWL, 2008.</w:t>
            </w:r>
          </w:p>
          <w:p w:rsidR="00856F33" w:rsidRPr="00C30416" w:rsidRDefault="00856F33" w:rsidP="007F77C2">
            <w:pPr>
              <w:numPr>
                <w:ilvl w:val="1"/>
                <w:numId w:val="10"/>
              </w:numPr>
              <w:autoSpaceDE w:val="0"/>
              <w:autoSpaceDN w:val="0"/>
              <w:adjustRightInd w:val="0"/>
              <w:ind w:left="3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0416">
              <w:rPr>
                <w:rFonts w:ascii="Calibri" w:hAnsi="Calibri" w:cs="Calibri"/>
                <w:color w:val="000000"/>
                <w:sz w:val="18"/>
                <w:szCs w:val="18"/>
              </w:rPr>
              <w:t>J. Kiperski (red.). Schorzenia i urazy kręgosłupa. PZWL, 2001.</w:t>
            </w:r>
          </w:p>
        </w:tc>
      </w:tr>
    </w:tbl>
    <w:p w:rsidR="00386C1E" w:rsidRPr="00C30416" w:rsidRDefault="00386C1E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18"/>
          <w:szCs w:val="18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86C1E" w:rsidRPr="00C30416" w:rsidTr="00B71461">
        <w:tc>
          <w:tcPr>
            <w:tcW w:w="10206" w:type="dxa"/>
            <w:shd w:val="clear" w:color="auto" w:fill="auto"/>
          </w:tcPr>
          <w:p w:rsidR="00386C1E" w:rsidRPr="00C30416" w:rsidRDefault="0085087C" w:rsidP="00492951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C30416">
              <w:rPr>
                <w:rFonts w:ascii="Calibri" w:eastAsia="Times New Roman" w:hAnsi="Calibri" w:cs="Calibri"/>
                <w:b/>
                <w:sz w:val="18"/>
                <w:szCs w:val="18"/>
              </w:rPr>
              <w:t>K</w:t>
            </w:r>
            <w:r w:rsidR="006C7AC7" w:rsidRPr="00C30416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ryteria oceny osiągniętych efektów </w:t>
            </w:r>
            <w:r w:rsidR="00492951" w:rsidRPr="00C30416">
              <w:rPr>
                <w:rFonts w:ascii="Calibri" w:eastAsia="Times New Roman" w:hAnsi="Calibri" w:cs="Calibri"/>
                <w:b/>
                <w:sz w:val="18"/>
                <w:szCs w:val="18"/>
              </w:rPr>
              <w:t>uczenia się</w:t>
            </w:r>
            <w:r w:rsidRPr="00C30416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 oraz forma i warunki uzyskania zaliczenia przedmiotu</w:t>
            </w:r>
            <w:r w:rsidR="00386C1E" w:rsidRPr="00C30416">
              <w:rPr>
                <w:rFonts w:ascii="Calibri" w:eastAsia="Times New Roman" w:hAnsi="Calibri" w:cs="Calibri"/>
                <w:b/>
                <w:sz w:val="18"/>
                <w:szCs w:val="18"/>
              </w:rPr>
              <w:t>:</w:t>
            </w:r>
            <w:r w:rsidR="00166524" w:rsidRPr="00C30416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 </w:t>
            </w:r>
          </w:p>
        </w:tc>
      </w:tr>
      <w:tr w:rsidR="00386C1E" w:rsidRPr="00C30416" w:rsidTr="00B71461">
        <w:tc>
          <w:tcPr>
            <w:tcW w:w="10206" w:type="dxa"/>
            <w:shd w:val="clear" w:color="auto" w:fill="auto"/>
          </w:tcPr>
          <w:p w:rsidR="00D82637" w:rsidRPr="00C30416" w:rsidRDefault="00D82637" w:rsidP="00D8263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C30416">
              <w:rPr>
                <w:rFonts w:ascii="Calibri" w:hAnsi="Calibri" w:cs="Calibri"/>
                <w:sz w:val="18"/>
                <w:szCs w:val="18"/>
              </w:rPr>
              <w:t>Przedmiot kończy się zaliczeniem.</w:t>
            </w:r>
          </w:p>
          <w:p w:rsidR="00386C1E" w:rsidRPr="00C30416" w:rsidRDefault="00D82637" w:rsidP="00B71461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30416">
              <w:rPr>
                <w:rFonts w:ascii="Calibri" w:hAnsi="Calibri" w:cs="Calibri"/>
                <w:sz w:val="18"/>
                <w:szCs w:val="18"/>
              </w:rPr>
              <w:t>Aby uzyskać zaliczenie, student musi uzyskać co najmniej 60% punktów z testu z pytaniami otwartymi i zamkniętymi.</w:t>
            </w:r>
          </w:p>
        </w:tc>
      </w:tr>
    </w:tbl>
    <w:p w:rsidR="004378E8" w:rsidRPr="00C30416" w:rsidRDefault="004378E8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18"/>
          <w:szCs w:val="18"/>
        </w:rPr>
      </w:pPr>
    </w:p>
    <w:p w:rsidR="005125F9" w:rsidRPr="00C30416" w:rsidRDefault="005125F9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18"/>
          <w:szCs w:val="18"/>
        </w:rPr>
      </w:pPr>
    </w:p>
    <w:p w:rsidR="005125F9" w:rsidRPr="00C30416" w:rsidRDefault="005125F9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18"/>
          <w:szCs w:val="18"/>
        </w:rPr>
      </w:pPr>
    </w:p>
    <w:p w:rsidR="005125F9" w:rsidRPr="00C30416" w:rsidRDefault="005125F9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18"/>
          <w:szCs w:val="18"/>
        </w:rPr>
      </w:pPr>
    </w:p>
    <w:p w:rsidR="005125F9" w:rsidRPr="00C30416" w:rsidRDefault="005125F9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18"/>
          <w:szCs w:val="18"/>
        </w:rPr>
      </w:pPr>
    </w:p>
    <w:p w:rsidR="00492951" w:rsidRPr="00C30416" w:rsidRDefault="00492951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18"/>
          <w:szCs w:val="18"/>
        </w:rPr>
      </w:pPr>
      <w:r w:rsidRPr="00C30416">
        <w:rPr>
          <w:rFonts w:ascii="Calibri" w:eastAsia="Times New Roman" w:hAnsi="Calibri" w:cs="Calibri"/>
          <w:sz w:val="18"/>
          <w:szCs w:val="18"/>
        </w:rPr>
        <w:t>…………………………………………………………………………...</w:t>
      </w:r>
    </w:p>
    <w:p w:rsidR="003B4857" w:rsidRPr="00C30416" w:rsidRDefault="00492951" w:rsidP="003B4857">
      <w:pPr>
        <w:tabs>
          <w:tab w:val="left" w:pos="5670"/>
        </w:tabs>
        <w:autoSpaceDE w:val="0"/>
        <w:autoSpaceDN w:val="0"/>
        <w:adjustRightInd w:val="0"/>
        <w:rPr>
          <w:rFonts w:ascii="Calibri" w:eastAsia="Times New Roman" w:hAnsi="Calibri" w:cs="Calibri"/>
          <w:i/>
          <w:sz w:val="18"/>
          <w:szCs w:val="18"/>
        </w:rPr>
      </w:pPr>
      <w:r w:rsidRPr="00C30416">
        <w:rPr>
          <w:rFonts w:ascii="Calibri" w:eastAsia="Times New Roman" w:hAnsi="Calibri" w:cs="Calibri"/>
          <w:i/>
          <w:sz w:val="18"/>
          <w:szCs w:val="18"/>
        </w:rPr>
        <w:t>(</w:t>
      </w:r>
      <w:r w:rsidR="003B4857" w:rsidRPr="00C30416">
        <w:rPr>
          <w:rFonts w:ascii="Calibri" w:eastAsia="Times New Roman" w:hAnsi="Calibri" w:cs="Calibri"/>
          <w:i/>
          <w:sz w:val="18"/>
          <w:szCs w:val="18"/>
        </w:rPr>
        <w:t>podpis kierownik</w:t>
      </w:r>
      <w:r w:rsidR="00D841B2" w:rsidRPr="00C30416">
        <w:rPr>
          <w:rFonts w:ascii="Calibri" w:eastAsia="Times New Roman" w:hAnsi="Calibri" w:cs="Calibri"/>
          <w:i/>
          <w:sz w:val="18"/>
          <w:szCs w:val="18"/>
        </w:rPr>
        <w:t xml:space="preserve">a jednostki prowadzącej zajęcia </w:t>
      </w:r>
      <w:r w:rsidRPr="00C30416">
        <w:rPr>
          <w:rFonts w:ascii="Calibri" w:eastAsia="Times New Roman" w:hAnsi="Calibri" w:cs="Calibri"/>
          <w:i/>
          <w:sz w:val="18"/>
          <w:szCs w:val="18"/>
        </w:rPr>
        <w:t>lub</w:t>
      </w:r>
      <w:r w:rsidR="00D841B2" w:rsidRPr="00C30416">
        <w:rPr>
          <w:rFonts w:ascii="Calibri" w:eastAsia="Times New Roman" w:hAnsi="Calibri" w:cs="Calibri"/>
          <w:i/>
          <w:sz w:val="18"/>
          <w:szCs w:val="18"/>
        </w:rPr>
        <w:t xml:space="preserve"> </w:t>
      </w:r>
      <w:r w:rsidR="003B4857" w:rsidRPr="00C30416">
        <w:rPr>
          <w:rFonts w:ascii="Calibri" w:eastAsia="Times New Roman" w:hAnsi="Calibri" w:cs="Calibri"/>
          <w:i/>
          <w:sz w:val="18"/>
          <w:szCs w:val="18"/>
        </w:rPr>
        <w:t>koordynatora przedmiotu)</w:t>
      </w:r>
    </w:p>
    <w:sectPr w:rsidR="003B4857" w:rsidRPr="00C30416" w:rsidSect="005125F9">
      <w:pgSz w:w="11906" w:h="16838"/>
      <w:pgMar w:top="357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2AF" w:rsidRDefault="003552AF">
      <w:r>
        <w:separator/>
      </w:r>
    </w:p>
  </w:endnote>
  <w:endnote w:type="continuationSeparator" w:id="0">
    <w:p w:rsidR="003552AF" w:rsidRDefault="00355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2AF" w:rsidRDefault="003552AF">
      <w:r>
        <w:separator/>
      </w:r>
    </w:p>
  </w:footnote>
  <w:footnote w:type="continuationSeparator" w:id="0">
    <w:p w:rsidR="003552AF" w:rsidRDefault="00355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0148C"/>
    <w:multiLevelType w:val="hybridMultilevel"/>
    <w:tmpl w:val="D06E990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0E4E6D"/>
    <w:multiLevelType w:val="hybridMultilevel"/>
    <w:tmpl w:val="E4F04CB8"/>
    <w:lvl w:ilvl="0" w:tplc="73B2E2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8F53EB"/>
    <w:multiLevelType w:val="hybridMultilevel"/>
    <w:tmpl w:val="F0C2CA02"/>
    <w:lvl w:ilvl="0" w:tplc="392EE6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C42B8"/>
    <w:multiLevelType w:val="hybridMultilevel"/>
    <w:tmpl w:val="C42C6D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F50A8F"/>
    <w:multiLevelType w:val="hybridMultilevel"/>
    <w:tmpl w:val="6DC0BFD0"/>
    <w:lvl w:ilvl="0" w:tplc="73B2E2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8E1DAA"/>
    <w:multiLevelType w:val="hybridMultilevel"/>
    <w:tmpl w:val="83E0C9AC"/>
    <w:lvl w:ilvl="0" w:tplc="93C69EFA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9C05979"/>
    <w:multiLevelType w:val="hybridMultilevel"/>
    <w:tmpl w:val="5CCA1168"/>
    <w:lvl w:ilvl="0" w:tplc="73B2E2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3B5DA0"/>
    <w:multiLevelType w:val="hybridMultilevel"/>
    <w:tmpl w:val="BF1C1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86B90"/>
    <w:multiLevelType w:val="hybridMultilevel"/>
    <w:tmpl w:val="6F2C45A0"/>
    <w:lvl w:ilvl="0" w:tplc="04150015">
      <w:start w:val="2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750C2A62"/>
    <w:multiLevelType w:val="hybridMultilevel"/>
    <w:tmpl w:val="79227336"/>
    <w:lvl w:ilvl="0" w:tplc="73B2E2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3D29C0"/>
    <w:multiLevelType w:val="hybridMultilevel"/>
    <w:tmpl w:val="1CA2ECD6"/>
    <w:lvl w:ilvl="0" w:tplc="73B2E2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2"/>
  </w:num>
  <w:num w:numId="5">
    <w:abstractNumId w:val="10"/>
  </w:num>
  <w:num w:numId="6">
    <w:abstractNumId w:val="6"/>
  </w:num>
  <w:num w:numId="7">
    <w:abstractNumId w:val="1"/>
  </w:num>
  <w:num w:numId="8">
    <w:abstractNumId w:val="4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87"/>
    <w:rsid w:val="000272C5"/>
    <w:rsid w:val="00061179"/>
    <w:rsid w:val="00062A24"/>
    <w:rsid w:val="00063386"/>
    <w:rsid w:val="0006408D"/>
    <w:rsid w:val="00064116"/>
    <w:rsid w:val="00072138"/>
    <w:rsid w:val="00095300"/>
    <w:rsid w:val="000C1A6E"/>
    <w:rsid w:val="000C66BC"/>
    <w:rsid w:val="00116A04"/>
    <w:rsid w:val="0013623C"/>
    <w:rsid w:val="00146F88"/>
    <w:rsid w:val="00166524"/>
    <w:rsid w:val="00180953"/>
    <w:rsid w:val="00182917"/>
    <w:rsid w:val="001B2655"/>
    <w:rsid w:val="001E3B48"/>
    <w:rsid w:val="001F3696"/>
    <w:rsid w:val="00240D30"/>
    <w:rsid w:val="00252FF6"/>
    <w:rsid w:val="0025409A"/>
    <w:rsid w:val="00255E70"/>
    <w:rsid w:val="0025743A"/>
    <w:rsid w:val="002723BD"/>
    <w:rsid w:val="00283C86"/>
    <w:rsid w:val="0029186B"/>
    <w:rsid w:val="002B6CCD"/>
    <w:rsid w:val="002C0D58"/>
    <w:rsid w:val="002E2510"/>
    <w:rsid w:val="002F1AB3"/>
    <w:rsid w:val="002F552B"/>
    <w:rsid w:val="003438DB"/>
    <w:rsid w:val="003552AF"/>
    <w:rsid w:val="00380D78"/>
    <w:rsid w:val="00386C1E"/>
    <w:rsid w:val="003A03C1"/>
    <w:rsid w:val="003B4857"/>
    <w:rsid w:val="003E454E"/>
    <w:rsid w:val="003E668C"/>
    <w:rsid w:val="00421354"/>
    <w:rsid w:val="00421953"/>
    <w:rsid w:val="0042195F"/>
    <w:rsid w:val="004221CD"/>
    <w:rsid w:val="004378E8"/>
    <w:rsid w:val="00443CA5"/>
    <w:rsid w:val="00445FFF"/>
    <w:rsid w:val="004579B3"/>
    <w:rsid w:val="0047273D"/>
    <w:rsid w:val="00492951"/>
    <w:rsid w:val="004A514C"/>
    <w:rsid w:val="004D04E5"/>
    <w:rsid w:val="004E4375"/>
    <w:rsid w:val="004E6392"/>
    <w:rsid w:val="004E6858"/>
    <w:rsid w:val="005125F9"/>
    <w:rsid w:val="005246F1"/>
    <w:rsid w:val="00556622"/>
    <w:rsid w:val="00560B32"/>
    <w:rsid w:val="00590F65"/>
    <w:rsid w:val="0059554E"/>
    <w:rsid w:val="00595868"/>
    <w:rsid w:val="005E1B9E"/>
    <w:rsid w:val="005E20C2"/>
    <w:rsid w:val="00603A7B"/>
    <w:rsid w:val="00612D2A"/>
    <w:rsid w:val="00636F44"/>
    <w:rsid w:val="00697CD0"/>
    <w:rsid w:val="006B7621"/>
    <w:rsid w:val="006C1659"/>
    <w:rsid w:val="006C7AC7"/>
    <w:rsid w:val="006D360E"/>
    <w:rsid w:val="006E1F6A"/>
    <w:rsid w:val="00716FC8"/>
    <w:rsid w:val="00782F4D"/>
    <w:rsid w:val="00783467"/>
    <w:rsid w:val="00784CA4"/>
    <w:rsid w:val="0079058B"/>
    <w:rsid w:val="007939CC"/>
    <w:rsid w:val="007B7544"/>
    <w:rsid w:val="007D572B"/>
    <w:rsid w:val="007E781A"/>
    <w:rsid w:val="007F4E24"/>
    <w:rsid w:val="007F77C2"/>
    <w:rsid w:val="00813C90"/>
    <w:rsid w:val="008348AD"/>
    <w:rsid w:val="008361CB"/>
    <w:rsid w:val="0085087C"/>
    <w:rsid w:val="00856F33"/>
    <w:rsid w:val="008906F5"/>
    <w:rsid w:val="00903B87"/>
    <w:rsid w:val="009178E0"/>
    <w:rsid w:val="00917E1D"/>
    <w:rsid w:val="009343D4"/>
    <w:rsid w:val="009451D6"/>
    <w:rsid w:val="00957AFB"/>
    <w:rsid w:val="0096243C"/>
    <w:rsid w:val="009A2D2D"/>
    <w:rsid w:val="009B4317"/>
    <w:rsid w:val="009C759E"/>
    <w:rsid w:val="009E7974"/>
    <w:rsid w:val="00A06E54"/>
    <w:rsid w:val="00A33175"/>
    <w:rsid w:val="00A62074"/>
    <w:rsid w:val="00A81032"/>
    <w:rsid w:val="00AB394E"/>
    <w:rsid w:val="00B51154"/>
    <w:rsid w:val="00B71461"/>
    <w:rsid w:val="00B94D53"/>
    <w:rsid w:val="00BB5194"/>
    <w:rsid w:val="00BC061E"/>
    <w:rsid w:val="00BC5FC4"/>
    <w:rsid w:val="00BD4987"/>
    <w:rsid w:val="00BE0463"/>
    <w:rsid w:val="00C2399E"/>
    <w:rsid w:val="00C30416"/>
    <w:rsid w:val="00C54AF6"/>
    <w:rsid w:val="00C711CF"/>
    <w:rsid w:val="00CB0DFC"/>
    <w:rsid w:val="00CC29FA"/>
    <w:rsid w:val="00CC6F0B"/>
    <w:rsid w:val="00CE7151"/>
    <w:rsid w:val="00D05465"/>
    <w:rsid w:val="00D45A2D"/>
    <w:rsid w:val="00D466F4"/>
    <w:rsid w:val="00D82637"/>
    <w:rsid w:val="00D841B2"/>
    <w:rsid w:val="00DA4CE1"/>
    <w:rsid w:val="00DA5E4A"/>
    <w:rsid w:val="00DF09F7"/>
    <w:rsid w:val="00E14AAE"/>
    <w:rsid w:val="00E15993"/>
    <w:rsid w:val="00E47348"/>
    <w:rsid w:val="00E546D2"/>
    <w:rsid w:val="00E61D51"/>
    <w:rsid w:val="00E627E0"/>
    <w:rsid w:val="00E7720A"/>
    <w:rsid w:val="00EB3612"/>
    <w:rsid w:val="00EC5387"/>
    <w:rsid w:val="00EF05CA"/>
    <w:rsid w:val="00F04249"/>
    <w:rsid w:val="00F468C3"/>
    <w:rsid w:val="00F51C90"/>
    <w:rsid w:val="00F8406A"/>
    <w:rsid w:val="00F91572"/>
    <w:rsid w:val="00FA2CDE"/>
    <w:rsid w:val="00FC3D16"/>
    <w:rsid w:val="00F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4A4282"/>
  <w15:chartTrackingRefBased/>
  <w15:docId w15:val="{503A0952-F43C-4992-B113-4A5F40074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33175"/>
    <w:rPr>
      <w:rFonts w:eastAsia="Calibri"/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ListParagraph">
    <w:name w:val="List Paragraph"/>
    <w:basedOn w:val="Normalny"/>
    <w:rsid w:val="00903B8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903B8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903B87"/>
    <w:rPr>
      <w:rFonts w:eastAsia="Calibri"/>
      <w:lang w:val="pl-PL" w:eastAsia="pl-PL" w:bidi="ar-SA"/>
    </w:rPr>
  </w:style>
  <w:style w:type="character" w:styleId="Odwoanieprzypisukocowego">
    <w:name w:val="endnote reference"/>
    <w:semiHidden/>
    <w:rsid w:val="00903B87"/>
    <w:rPr>
      <w:rFonts w:cs="Times New Roman"/>
      <w:vertAlign w:val="superscript"/>
    </w:rPr>
  </w:style>
  <w:style w:type="table" w:styleId="Tabela-Siatka">
    <w:name w:val="Table Grid"/>
    <w:basedOn w:val="Standardowy"/>
    <w:rsid w:val="0038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3623C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13623C"/>
    <w:rPr>
      <w:rFonts w:eastAsia="Calibri"/>
    </w:rPr>
  </w:style>
  <w:style w:type="character" w:styleId="Odwoanieprzypisudolnego">
    <w:name w:val="footnote reference"/>
    <w:rsid w:val="0013623C"/>
    <w:rPr>
      <w:vertAlign w:val="superscript"/>
    </w:rPr>
  </w:style>
  <w:style w:type="paragraph" w:styleId="Nagwek">
    <w:name w:val="header"/>
    <w:basedOn w:val="Normalny"/>
    <w:link w:val="NagwekZnak"/>
    <w:rsid w:val="001362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3623C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rsid w:val="001362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13623C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rsid w:val="003E668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E668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06411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B511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4713</Characters>
  <Application>Microsoft Office Word</Application>
  <DocSecurity>0</DocSecurity>
  <Lines>235</Lines>
  <Paragraphs>168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>Hewlett-Packard Company</Company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User</dc:creator>
  <cp:keywords/>
  <cp:lastModifiedBy>Julita Chmiel</cp:lastModifiedBy>
  <cp:revision>2</cp:revision>
  <cp:lastPrinted>2019-10-17T06:30:00Z</cp:lastPrinted>
  <dcterms:created xsi:type="dcterms:W3CDTF">2025-11-24T11:06:00Z</dcterms:created>
  <dcterms:modified xsi:type="dcterms:W3CDTF">2025-11-24T11:06:00Z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dbbd53a6-9046-4379-b2e0-74baa05406ef</vt:lpwstr>
  </property>
</Properties>
</file>