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91" w:rsidRDefault="009F3191" w:rsidP="009F319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12FAD" w:rsidRPr="009F3191" w:rsidRDefault="00C12FAD" w:rsidP="009F319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</w:rPr>
      </w:pPr>
      <w:r w:rsidRPr="009F3191">
        <w:rPr>
          <w:rFonts w:asciiTheme="minorHAnsi" w:hAnsiTheme="minorHAnsi" w:cstheme="minorHAnsi"/>
          <w:b/>
        </w:rPr>
        <w:t xml:space="preserve">PRZEDMIOTOWE EFEKTY UCZENIA SIĘ </w:t>
      </w:r>
    </w:p>
    <w:p w:rsidR="00C12FAD" w:rsidRPr="009F3191" w:rsidRDefault="00C12FAD" w:rsidP="009F319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</w:rPr>
      </w:pPr>
      <w:r w:rsidRPr="009F3191">
        <w:rPr>
          <w:rFonts w:asciiTheme="minorHAnsi" w:hAnsiTheme="minorHAnsi" w:cstheme="minorHAnsi"/>
          <w:b/>
        </w:rPr>
        <w:t>dla cyklu kształcenia rozpoczynają</w:t>
      </w:r>
      <w:r w:rsidR="00496360" w:rsidRPr="009F3191">
        <w:rPr>
          <w:rFonts w:asciiTheme="minorHAnsi" w:hAnsiTheme="minorHAnsi" w:cstheme="minorHAnsi"/>
          <w:b/>
        </w:rPr>
        <w:t>cego się w roku akademickim 202</w:t>
      </w:r>
      <w:r w:rsidR="009F3191">
        <w:rPr>
          <w:rFonts w:asciiTheme="minorHAnsi" w:hAnsiTheme="minorHAnsi" w:cstheme="minorHAnsi"/>
          <w:b/>
        </w:rPr>
        <w:t>2</w:t>
      </w:r>
      <w:r w:rsidR="00496360" w:rsidRPr="009F3191">
        <w:rPr>
          <w:rFonts w:asciiTheme="minorHAnsi" w:hAnsiTheme="minorHAnsi" w:cstheme="minorHAnsi"/>
          <w:b/>
        </w:rPr>
        <w:t>/202</w:t>
      </w:r>
      <w:r w:rsidR="009F3191">
        <w:rPr>
          <w:rFonts w:asciiTheme="minorHAnsi" w:hAnsiTheme="minorHAnsi" w:cstheme="minorHAnsi"/>
          <w:b/>
        </w:rPr>
        <w:t>3</w:t>
      </w:r>
    </w:p>
    <w:p w:rsidR="00C12FAD" w:rsidRPr="009F3191" w:rsidRDefault="00C12FAD" w:rsidP="009F3191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C12FAD" w:rsidRPr="005756FA" w:rsidRDefault="00C12FAD" w:rsidP="009F3191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5756FA">
        <w:rPr>
          <w:rFonts w:asciiTheme="minorHAnsi" w:hAnsiTheme="minorHAnsi" w:cstheme="minorHAnsi"/>
          <w:b/>
          <w:sz w:val="18"/>
          <w:szCs w:val="18"/>
        </w:rPr>
        <w:t>Nazwa jednostki prowadzącej kierunek:</w:t>
      </w:r>
      <w:r w:rsidRPr="005756FA">
        <w:rPr>
          <w:rFonts w:asciiTheme="minorHAnsi" w:hAnsiTheme="minorHAnsi" w:cstheme="minorHAnsi"/>
          <w:sz w:val="18"/>
          <w:szCs w:val="18"/>
        </w:rPr>
        <w:t xml:space="preserve"> Wydział Lekarski z Oddziałem Stomatologii i Oddziałem Nauczania w Języku Angielskim </w:t>
      </w:r>
    </w:p>
    <w:p w:rsidR="00C12FAD" w:rsidRPr="00FD0DF8" w:rsidRDefault="00C12FAD" w:rsidP="009F3191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  <w:u w:val="single"/>
        </w:rPr>
      </w:pPr>
      <w:r w:rsidRPr="005756FA">
        <w:rPr>
          <w:rFonts w:asciiTheme="minorHAnsi" w:hAnsiTheme="minorHAnsi" w:cstheme="minorHAnsi"/>
          <w:sz w:val="18"/>
          <w:szCs w:val="18"/>
        </w:rPr>
        <w:t xml:space="preserve">Nazwa kierunku studiów: </w:t>
      </w:r>
      <w:r w:rsidRPr="00FD0DF8">
        <w:rPr>
          <w:rFonts w:asciiTheme="minorHAnsi" w:hAnsiTheme="minorHAnsi" w:cstheme="minorHAnsi"/>
          <w:b/>
          <w:sz w:val="18"/>
          <w:szCs w:val="18"/>
          <w:u w:val="single"/>
        </w:rPr>
        <w:t>HIGIENA STOMATOLOGICZNA</w:t>
      </w:r>
    </w:p>
    <w:p w:rsidR="00C12FAD" w:rsidRPr="005756FA" w:rsidRDefault="00C12FAD" w:rsidP="009F3191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5756FA">
        <w:rPr>
          <w:rFonts w:asciiTheme="minorHAnsi" w:hAnsiTheme="minorHAnsi" w:cstheme="minorHAnsi"/>
          <w:bCs/>
          <w:sz w:val="18"/>
          <w:szCs w:val="18"/>
        </w:rPr>
        <w:t xml:space="preserve">Poziom Polskiej Ramy Kwalifikacji: </w:t>
      </w:r>
      <w:r w:rsidRPr="005756FA">
        <w:rPr>
          <w:rFonts w:asciiTheme="minorHAnsi" w:hAnsiTheme="minorHAnsi" w:cstheme="minorHAnsi"/>
          <w:sz w:val="18"/>
          <w:szCs w:val="18"/>
        </w:rPr>
        <w:t>6</w:t>
      </w:r>
    </w:p>
    <w:p w:rsidR="00C12FAD" w:rsidRPr="005756FA" w:rsidRDefault="00C12FAD" w:rsidP="009F3191">
      <w:pPr>
        <w:pStyle w:val="Akapitzlist1"/>
        <w:tabs>
          <w:tab w:val="left" w:pos="5670"/>
        </w:tabs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76"/>
        <w:gridCol w:w="992"/>
      </w:tblGrid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Symbol</w:t>
            </w:r>
          </w:p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Odniesienie do efektów kierunkowych</w:t>
            </w:r>
          </w:p>
        </w:tc>
      </w:tr>
      <w:tr w:rsidR="009F3191" w:rsidRPr="005756FA" w:rsidTr="009F3191">
        <w:tc>
          <w:tcPr>
            <w:tcW w:w="106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191" w:rsidRPr="005756FA" w:rsidRDefault="009F3191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F3191" w:rsidRPr="005756FA" w:rsidRDefault="009F3191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WIEDZA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Opisuje stosunki topograficzne między narządami twarzoczaszki i szyi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</w:t>
            </w:r>
          </w:p>
        </w:tc>
      </w:tr>
      <w:tr w:rsidR="00C12FAD" w:rsidRPr="005756FA" w:rsidTr="005756FA">
        <w:trPr>
          <w:trHeight w:val="22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mianownictwo anatomiczne w języku polskim. Podstawowe nazewnictwo w języku angielskim i łacińskim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dokładną budowę histologiczną oraz rozwój zębów i tkanek przyzębia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szczegółową budowę i fizjologię tkanek i narządów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 szczegółową wiedzę o anatomii zębów mleczny i sta</w:t>
            </w:r>
            <w:r w:rsidR="0049479D"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łych i ich roli w jamie ustnej, </w:t>
            </w: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uwzględniając zakres diagnostyki różnicowej uzębienia mieszanego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WK3</w:t>
            </w:r>
          </w:p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podstawy wzajemnych oddziaływań pomiędzy zębami, przyzębiem oraz pozostałymi elementami środowiska jamy ustnej i czynnikami zewnętrznymi w zdrowiu i chorobie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wiedzę na temat zmian narządu żucia w okresie  starzenia się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normy zgryzowe na różnych etapach rozwoju osobniczego i odchylenia od norm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etiopatogenezę i profilaktykę nieprawidłowości zębowo-zgryzowych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mechanizmy powstawania choroby i zaburzeń funkcji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Zna zmiany patologiczne w różnych schorzeniach narządu żucia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organizacji i zarządzania gabinetem stomatologicznym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prawa i obowiązki pracownika, pracodawcy, instytucji oraz służb działających w zakresie bezpieczeństwa i higieny, ochrony pracy i ochrony środowiska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zagrożenia dla zdrowia i życia oraz mienia i środowiska związane z szkodliwymi czynnikami w środowisku pracy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aseptyki, antyseptyki, dezynfekcji i sterylizacji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przepisy prawa i procedury działania placówek medycznych w obszarze realizacji działań zapobiegających szerzeniu się zakażeń i chorób zakaźnych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wyposażenie  i zasady działania sprzętu  i aparatury w gabinecie stomatologicznym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przygotowania gabinetu i pacjenta do zabiegów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ogólnostomatologicznych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i specjalistycznych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narzędzia i instrumentarium stosowane w poszczególnych specjalnościach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przepisy prawa oraz zasady prowadzenia dokumentacji medycznej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 WK9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specyfikę prowadzenia dokumentacji z uwzględnieniem dokumentacji fotograficznej, modeli diagnostycznych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przeprowadzania podstawowego wywiadu medycznego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wiedzę na temat zasad i procedur wykonywania badania wstępnego i kwalifikacji pacjentów do wybranych  zabiegów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wskaźniki stosowane w ocenie zdrowia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potrzeby zdrowotne rekomendowane przez ekspertów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Definiuje podstawowe pojęcia opisujące stan zdrowia populacji i zna metody określania potrzeb zdrowotnych społeczeństwa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rodzaje zabiegów wykonywanych w poszczególnych specjalnościach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asystowania w trakcie zabiegów stomatologicznych (praca na 4 i 6 rąk)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wykonywania zabiegów stomatologicznych zgodnie z zasadami ergonomii pracy (solo i w zespole)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definicję oraz klasyfikację podstawowych i pomocniczych materiałów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podstawowe wymagania, jakie stawia się materiałom w stomatologii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skład, budowę, sposób wiązania, właściwości oraz przeznaczenie i sposób użycia materiałów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 wiedzę na temat roli rtęci i fluoru w stomatologii i profilaktyce stomatologicznej, a także negatywne skutki wykorzystywania tych związków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Wykazuje się znajomością materiałów pomocniczyc</w:t>
            </w:r>
            <w:r w:rsidR="00463869"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 w protetyce stomatologicznej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W36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zdefiniować zjawisko adhezji i mechanizmów wytwarzania adhezyjnego połączenia oraz procedury adhezyjnego przygotowania powierzchni szkliwa i zębiny oraz biomateriałów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objawy, przebieg i sposoby postępowania w określonych jednostkach chorobowych jamy ustnej, głowy i szyi, z uwzględnieniem grup wiekowych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leczenia próchnicy zębów oraz podstawowe procedury kliniczne rekonstrukcji tkanek twardych zębów i leczenia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endodontycznego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w zależności od wieku pacjenta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Zna podstawowe zagadnienia dotyczące zmian patologicznych zębów, przyzębia i jamy ustnej związanych również z chorobą nowotworową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wiedzę na temat rodzaju, przyczyn i objawów wad wrodzonych i nabytych w obrębie twarzoczaszki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związki pomiędzy chorobami ogólnoustrojowymi a zdrowiem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ogólną wiedzę z zakresu protetyki stomatologicznej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rodzaje wycisków oraz zasady ich pobierania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 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rodzaje protez i kliniczne oraz podstawowe techniczno-laboratoryjne procedury wykonawstwa protez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 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przygotowania pacjenta do leczenia protetycznego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ogólną wiedzę z zakresu ortodoncji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rolę higienistki stomatologicznej w prowadzeniu profilaktyki i leczenia ortodontycznego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Zna podstawy leczenia wad zgryzu aparatami wyjmowanymi i stałymi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Zna rodzaje, budowę i zasady użytkowania aparatów ortodontycznych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wiedzę na temat etiologii, diagnostyki i leczenia chorób przyzębia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wiedzę na temat etiologii, objawów i leczenia chorób błony śluzowej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ogólną wiedzę z zakresu chirurgii stomatologicznej i szczękowo-twarzowej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przygotowania pacjenta do zabiegów chirurgicznych i periodontologicznych 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zalecenia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przedzabiegowe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pozabiegowe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Zna mechanizmy oddziaływania promieniowania jonizującego na organizm i możliwości jego wykorzystania do celów terapeutycznych i diagnostycznych, ocenia szkodliwość dawki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podstawowe zagadnienia z dziedziny ochrony radiologicznej personelu i pacjentów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podstawy anatomii radiologicznej zębów, anatomii radiologicznej struktur twarzoczaszki, metody wykonywania zdjęć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wewnątrzustnych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pantomogramu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, zdjęć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cefalometrycznych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, CBCT – zastosowanie w diagnostyce stomatologicznej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 szczegółową wiedzę z zakresu składu i roli śliny i płytki nazębnej w jamie ustnej oraz metod ich wykrywania i badania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metody stosowane w zabiegach domowej higienizacji i środki pomocnicze zalecane w celu utrzymania właściwej higieny  jamy ustnej i protez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WK14</w:t>
            </w:r>
          </w:p>
        </w:tc>
      </w:tr>
      <w:tr w:rsidR="00C12FAD" w:rsidRPr="005756FA" w:rsidTr="009F319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wskazania i przeciwskazania, instrumentarium i sposób wykonania profesjonalnych zabiegów higienizacyjnych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WK14</w:t>
            </w:r>
          </w:p>
        </w:tc>
      </w:tr>
      <w:tr w:rsidR="00C12FAD" w:rsidRPr="005756FA" w:rsidTr="009F319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wiedzę na temat metod profilaktyki indywidualnej i grupowej w zależności od wieku pacjenta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rodzaje zabiegów profilaktycznych w stomatologii i  sposób ich przeprowadzenia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prowadzenia ciężarnej w zakresie podstawowej opieki stomatologicznej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wiedzę na temat zapobiegania chorobom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planowania i ewaluacji działań profilaktycznych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W66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Wykazuje się wiedzą na temat sytuacji zdrowotnej w Polsce i na świecie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W67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Wykazuje się wiedzą na temat strategii polityki zdrowotnej i społecznej Polski oraz Unii Europejskiej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podstawową na temat wiedzę organizacji ochrony zdrowia w Polsce i wybranych krajach na świecie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ogólną znajomość podstaw ekonomiki, finansowania, organizacji i zarządzania finansami w ochronie zdrowia, uwarunkowaniami ekonomicznymi funkcjonowania systemu ochrony zdrowia w ochronie zdrowia w Polsce i na świecie, polityki społecznej i zdrowotnej, aspektów zdrowia w skali międzynarodowej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podstawowe pojęcia dotyczące podmiotów w opiece zdrowotnej, źródeł i modeli finansowania ochrony zdrowia oraz metod zakupu świadczeń zdrowotnych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wiedzę o normach i regułach (politycznych, organizacyjnych, prawnych, ekonomicznych) mających wpływ na organizację ochrony zdrowia oraz o procesach zmian struktur i instytucji ochrony zdrowia w Polsce oraz ich elementów, o przebiegu, skali i konsekwencji tych zmian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podstawy ubezpieczeń społecznych w Polsce i na świecie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Różnicuje budowę aminokwasów, nukleozydów, monosacharydów, kwasów karboksylowych i ich pochodnych, wchodzących w skład makrocząsteczek obecnych w komórkach, macierzy zewnątrzkomórkowej i płynach ustrojowych, różnicuje witaminy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Wylicza enzymy biorące udział w trawieniu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W75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Określa podstawowe reakcje związków nieorganicznych i organicznych w roztworach wodnych oraz prawa fizyczne wpływające na przepływ cieczy, a także czynniki oddziałujące na opór naczyniowy przepływu krwi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Wyjaśnia podstawy fizykochemiczne działania zmysłów wykorzystujących fizyczne nośniki informacji (fale dźwiękowe i elektromagnetyczne)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Określa fizyczne podstawy nieinwazyjnych i inwazyjnych metod obrazowania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fizyko-chemiczne i biologiczne podstawy nauki o zdrowiu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ogólną znajomość podstawowych pojęć z zakresu zdrowia publicznego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W80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metody określania potrzeb zdrowotnych społeczeństwa, w tym z zakresu zdrowia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postępowania w sytuacji zagrożenia epidemiologicznego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Określa wpływ czynników behawioralnych, społeczno-ekonomicznych i środowiskowych na stan zdrowia populacji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oddziaływanie środowiska na zdrowie i podstawowe problemy ekologiczne świata i Polski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Ma podstawową wiedzę o pojęciu oraz typologii stylów  życia i ich miejscu w systemie nauk i relacjach do innych nauk o charakterze społecznym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Ma podstawową wiedzę o różnych rodzajach struktur i instytucji społecznych (kulturowych, politycznych, prawnych, ekonomicznych ) mających wpływ na styl życia jednostki i style życia społeczeństw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podstawową wiedzę o metodach i narzędziach pozwalających charakteryzować oraz diagnozować styl życia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Rozumie wpływ bodźców społecznych na zachowania człowieka (w tym zachowania zdrowotne) jak i całego społeczeństwa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prawidłowo interpretować zjawiska społeczne w kontekście zdrowia i choroby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promocji zdrowia i zdrowego trybu życia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zdrowego trybu życia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pogłębioną wiedzę na temat tworzenia, realizacji i oceny wpływu programów społecznych i profilaktycznych na zdrowie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prawne i etyczne uwarunkowania zawodu higienistki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przepisy prawa dotyczące odpowiedzialności prawnej w ochronie zdrowia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podstawowe akty prawne dotyczące systemu opieki zdrowotnej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ogólną wiedzę z zakresu podstawowych pojęć oraz podstawowych zagadnień z zakresu psychologii medycznej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Jest świadom znaczenia nauk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psycho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-społecznych dla zdrowia i jego ochrony zarówno w aspekcie indywidulanym jak i zbiorowym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pojęcia stresu i sytuacji stresowej oraz bólu, lęku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dentofobii</w:t>
            </w:r>
            <w:proofErr w:type="spellEnd"/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teoretyczne podstawy działań interwencyjnych wobec pacjenta/klienta/grupy społecznej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czynniki ryzyka występujące w zawodzie higienistki stomatologicznej, rozumie zespół wypalenia zawodowego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Rozróżnia moralność w sensie wartościującym i moralność w sensie socjologicznym, moralność a inne systemy normatywne (religia, prawo, obyczaje, etyki zawodowe). Rozróżnia etykę opisową i etykę normatywną. Rozróżnia etyki zasad i etyki sytuacyjne, etyki autonomiczne i etyki heteronomiczne.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główne doktryny starożytnego eudajmonizmu, główne wskazania etyki chrześcijańskiej oraz główne etyki nowożytne.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różne rozumienia pojęcia dobra, sumienia, wolności, odpowiedzialności oraz prawa naturalnego. Rozumie potrzebę oceniania działań w  oparciu o normy i zasady etyczne.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formułowania problemu badawczego; zasady planowania, doboru metod i prowadzenia prac badawczych; zna zasady i podstawowe metody opracowania i analizy wyników badań; znaczenie metod statystycznych.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ogólną znajomość zagadnień związanych z kulturą fizyczną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drobnoustroje komórkowe (bakterie, grzyby pasożyty) i bezkomórkowe (wirusy, priony) i ich znaczenie w zdrowiu (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mikrobiota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komensalne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) i chorobach jamy ustnej (próchnica, choroby przyzębia, inne) oraz w zakażeniach ogólnoustrojowych (ogniskowych) (m.in. bakteriemia, posocznica, infekcyjne zapalenia wsierdzia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drobnoustroje uczestniczące w zakażeniach krzyżowych lub szpitalnych oraz zasady profilaktyki i zwalczania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etiopatogenezę bakteryjnych chorób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metody oceny temperatury, tętna, ciśnienia tętniczego krwi i oddechu, glikemii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metody oceny podstawowych funkcji życiowych człowieka w stanie zagrożenia życia oraz zasady udzielania pierwszej pomocy przedlekarskiej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podstawowe  zasady postępowania w urazach, złamaniach, krwawieniach, oparzeniach,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odmrożeniach</w:t>
            </w:r>
            <w:proofErr w:type="spellEnd"/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ind w:right="-11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teoretyczne, metodyczne i praktyczne podstawy </w:t>
            </w:r>
            <w:proofErr w:type="spellStart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fizykodiagnostyki</w:t>
            </w:r>
            <w:proofErr w:type="spellEnd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 fizjoterapii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wskazania i przeciwwskazania do zabiegów fizykalnych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Interpretuje mechanizmy działania określonych czynników fizykalnych stosowanych w jednostkach chorobowych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wybrane metody rehabilitacji narządu żucia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Zna zasady działania urządzeń ultradźwiękowych i laserowych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układania jadłospisów oraz normy żywienia i wyżywienia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W117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Posiada wiedzę dotyczącą chorób związanych z żywnością i żywieniem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ind w:right="-11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funkcje fizjologiczne białek, tłuszczów, węglowodanów oraz elektrolitów, pierwiastków śladowych i witamin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i potrafi wdrażać zasady zdrowego żywienia i stylu życia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WK20</w:t>
            </w:r>
          </w:p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przyczyny i skutki zaburzeń odżywiania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WK19</w:t>
            </w:r>
          </w:p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postępowania dietetycznego w chorobach narządu żucia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znajomość podstawowych pojęć z zakresu epidemiologii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podstawy epidemiologii zakażeń wirusowych, bakteryjnych, grzybiczych i pasożytniczych, a także drogi szerzenia się zakażeń w organizmie człowieka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postępowania w sytuacji zagrożenia epidemiologicznego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Ma wiedzę z podstawowych pojęć z zakresu nadzoru sanitarno-epidemiologicznego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Student zna </w:t>
            </w:r>
            <w:r w:rsidRPr="005756FA">
              <w:rPr>
                <w:rFonts w:asciiTheme="minorHAnsi" w:hAnsiTheme="minorHAnsi" w:cstheme="minorHAnsi"/>
                <w:bCs/>
                <w:sz w:val="18"/>
                <w:szCs w:val="18"/>
              </w:rPr>
              <w:t>podstawową terminologię anatomiczną oraz słownictwo związane z wykonywanym zawodem w języku angielskim na poziomie B2.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definiować podstawowe pojęcia z zakresu komunikacji społecznej 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cel, wskazania , przeciwwskazania i obowiązujące zasady wykonania podstawowych  czynności dotyczących zabiegów  diagnostycznych, leczniczych i rehabilitacyjnych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przygotowania materiału opatrunkowego, narzędzi i bielizny do sterylizacji oraz techniki mycia rąk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opieki stomatologicznej nad pacjentami w wieku starszym w gabinecie i w miejscu zamieszkania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opieki, w tym opieki stomatologicznej nad dzieckiem i osobą dorosłą z niepełnosprawnością, obłożnie chorą i z chorobą nowotworową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Zna zasady pielęgnacji chorego w trakcie i po radioterapii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Zna zasady zintegrowanej opieki stomatologicznej nad pacjentem 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 zależności od wieku pacjenta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</w:tbl>
    <w:p w:rsidR="00C12FAD" w:rsidRPr="005756FA" w:rsidRDefault="00C12FAD" w:rsidP="009F319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632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9"/>
        <w:gridCol w:w="850"/>
      </w:tblGrid>
      <w:tr w:rsidR="009F3191" w:rsidRPr="005756FA" w:rsidTr="009F3191"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191" w:rsidRPr="005756FA" w:rsidRDefault="009F3191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UMIEJĘTNOŚCI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posługiwać się mikroskopem świetlnym. Rozpoznaje pod mikroskopem podstawowe typy tkanek oraz struktury jamy ustnej.  Potrafi prawidłowo ocenić preparaty mikroskopowe z krwi, ślinianek oraz tkanek zęba i przyzębia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Posługuje się w mowie i piśmie mianownictwem anatomicznym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Omawia budowę i funkcję tkanek, narządów i układów organizmu człowieka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Wyjaśnia budowę, funkcję i fizjologię poszczególnych elementów układu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ocenić zmiany w poszczególnych elementach narządu żucia w różnych okresach życia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Umie rozpoznać na zdjęciu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wewnątrzustnym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przylegającym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pantomograficznym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poszczególne grupy zębów, podstawowe szczegóły anatomiczne szczęki i żuchwy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Opisuje zmiany patologiczne zachodzące w organizmie człowieka według podstawowych mechanizmów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 oparciu o wiedzę interpretuje zmiany patologiczne w różnych schorzeniach narządu żucia i mechanizmy powstawania zaburzeń funkcji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Organizuje stanowisko pracy zgodnie z wymaganiami ergonomii i przepisami prawa dotyczącymi bezpieczeństwa i higieny racy, ochrony przeciwpożarowej i ochrony środowiska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Przestrzega procedur konserwacji i obsługi sprzętu oraz aparatury stomatologicznej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Rozróżnia zabiegi wykonywane w poszczególnych specjalnościach stomatologicznych i identyfikuje instrumenty stomatologiczne stosowane w gabinetach ogólnych i specjalistycznych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Potrafi rozpoznawać czynniki szkodliwe i uciążliwe w miejscu pracy, zamieszkania i nauki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Przestrzega zasad aseptyki i antyseptyki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środki ochrony indywidualnej i zbiorowej podczas wykonywania zadań zawodowych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zastosować w praktyce metody dekontaminacji (odkażania) środowiska  oraz środki dezynfekcyjne i antyseptyczne, a także przeprowadzić procedurę sterylizacji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pracować zgodnie z ergonomicznymi zasadami pracy w gabinecie stomatologicznym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Potrafi stosować zasady zapobiegania chorobom zawodowym (aktywność fizyczna, formy relaksacji, radzenia sobie ze stresem) odpowiednie do zagrożeń, wynikających z pracy w zawodzie higienistki stomatologicznej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Pa6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Przeprowadza wywiad lekarski z pacjentem lub jego rodziną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Pa6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uzyskać od pacjenta najważniejsze informacje dotyczące zgłaszanych dolegliwości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Pa6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Wyjaśnia pacjentowi istotę jego dolegliwości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Pa6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ustalić sposób postępowania potwierdzony świadomą zgodą pacjenta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Stosuje zasady i procedury podczas wykonywania wstępnych badań stomatologicznych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Kwalifikuje pacjentów na podstawie badania wstępnego do wybranych zabiegów stomatologicznych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Posługuje się aparaturą i narzędziami stosowanymi w gabinecie stomatologicznym i potrafi dokonać ich wyboru w </w:t>
            </w:r>
            <w:r w:rsidRPr="005756F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oparciu o ich własności i potrzeby pacjenta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 UK9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Potrafi przygotować materiały oraz narzędzia niezbędne do przeprowadzenia wizyty ortodontycznej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pracować w zespole zapewniającym ciągłość opieki nad pacjentem/ klientem/grupą społeczną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Obsługuje aparaturę diagnostyczną i sprzęt stomatologiczny w poszczególnych specjalnościach stomatologicznych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UK9 </w:t>
            </w: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UK10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U28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Potrafi posługiwać się narzędziami ręcznym(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skalery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kirety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)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ultradźwiękowymi do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skalingu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nadddziąsłowego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poddziąsłowego</w:t>
            </w:r>
            <w:proofErr w:type="spellEnd"/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Posiada umiejętność posługiwania się piaskarką do usuwania przebarwień i osadów na zębach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Posiada umiejętność konsultowania się i akceptacji zleceń ordynowanych przez lekarza, a dotyczących zabiegów stomatologicznych i fizykalnych, stosowanych w gabinecie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UK9</w:t>
            </w:r>
          </w:p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Rehabilituje jamę ustną przy pomocy podstawowych  ćwiczeń ortodontycznych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UK9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Sporządza wyciski i modele orientacyjne uzębienia do celów diagnostycznych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UK9</w:t>
            </w:r>
          </w:p>
        </w:tc>
      </w:tr>
      <w:tr w:rsidR="00C12FAD" w:rsidRPr="005756FA" w:rsidTr="009F3191">
        <w:trPr>
          <w:trHeight w:val="281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Organizuje ciągłość leczenia pacjentów w trakcie użytkowania aparatów ortodontycznych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UK9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Umie przekazać lekarzowi i innym członkom zespołu stomatologicznego w formie pisemnej lub ustnej informacje dotyczące realizacji swoich obowiązków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UK10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Potrafi przygotować pole operacyjne i aktywnie asystować lekarzowi w trakcie postępowania leczniczego w przypadku chorób tkanek narządu żucia, urazów zębów i kości szczęk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UK6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UK10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rozpoznać patognomoniczne dla określonych jednostek chorobowych objawy występujące na twarzy i w obrębie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UK11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Rozumie związki pomiędzy zdrowiem ogólnym a stanem jamy ustnej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UK11</w:t>
            </w:r>
          </w:p>
        </w:tc>
      </w:tr>
      <w:tr w:rsidR="00C12FAD" w:rsidRPr="005756FA" w:rsidTr="009F3191">
        <w:trPr>
          <w:trHeight w:val="548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Rozróżnia materiały stomatologiczne, określa ich zastosowanie, warunki przechowywania oraz przygotowuje je zgodnie z zasadami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UK12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dokonać wyboru materiałów stosowanych w gabinecie stomatologicznym w </w:t>
            </w:r>
            <w:r w:rsidRPr="005756F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oparciu o ich własności i potrzeby pacjenta i prawidłowo je zastosować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UK12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założyć koferdam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UK6</w:t>
            </w:r>
          </w:p>
        </w:tc>
      </w:tr>
      <w:tr w:rsidR="00C12FAD" w:rsidRPr="005756FA" w:rsidTr="009F3191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wykorzystać wiedzę o normach i regułach (politycznych, organizacyjnych, prawnych, ekonomicznych ) mających wpływ na organizację ochrony zdrowia oraz o procesach zmian struktur i instytucji ochrony zdrowia w Polsce oraz ich elementów, o przebiegu, skali i konsekwencji tych zmian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UK13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Posiada praktyczne umiejętności prowadzenia dokumentacji w gabinecie stomatologicznym każdej specjalności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UK14</w:t>
            </w:r>
          </w:p>
        </w:tc>
      </w:tr>
      <w:tr w:rsidR="00C12FAD" w:rsidRPr="005756FA" w:rsidTr="009F3191">
        <w:trPr>
          <w:trHeight w:val="205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Archiwizuje dokumentację medyczną w formie papierowej i elektronicznej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UK14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Prowadzi dokumentację dotyczącą swojej działalności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UK14</w:t>
            </w:r>
          </w:p>
        </w:tc>
      </w:tr>
      <w:tr w:rsidR="00C12FAD" w:rsidRPr="005756FA" w:rsidTr="009F3191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Rozumie przydatność wiedzy z zakresu zdrowia publicznego, ochrony środowiska, epidemiologii w pracy higienistki stomatologicznej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UK15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wykorzystać podstawową wiedzę teoretyczną i pozyskiwać dane do analizowania konkretnych procesów i zjawisk politycznych, prawnych, gospodarczych i demograficznych w zakresie organizacji ochrony zdrowia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Analizuje proponowane rozwiązania konkretnych problemów i proponuje w tym zakresie odpowiednie rozstrzygnięcia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interpretować dane liczbowe dotyczące omawianych zagadnień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identyfikować potrzeby pacjenta/klienta, oraz grupy społecznej, potrafi realizować badania satysfakcji pacjentów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potwierdzić lub wykluczyć związek czynników środowiskowych z etiologią choroby w tym choroby zawodowej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ocenić zdolności wydzielnicze śliny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Prowadzi edukację zdrowotną dostosowaną do wieku pacjenta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 umiejętność edukacji pacjenta w zakresie zapobiegania występowania próchnicy zębów, chorób dziąseł, przyzębia i błony śluzowej jamy ustnej i chorób nowotworowych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przeprowadzić instruktaż higieniczno-żywieniowy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Organizuje działania na rzecz zdrowia jamy ustnej w różnych środowiskach społecznych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Planuje różne formy i metody edukacji indywidualnej i grupowej w zakresie promocji zdrowia jamy ustnej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Dobiera różne formy edukacji zdrowotnej posługując się wiedzą z zakresu psychologii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UK16, UK22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pomoce dydaktyczne odpowiednie do wieku i grupy pacjenta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Dobiera metody współdziałania z opiekunami dziecka w realizacji programu promocji zdrowia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Umie wyznaczyć podstawowe wskaźniki 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do oceny stanu zdrowia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Ma umiejętność oceny i analizy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zachowań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prozdrowotnych pacjenta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określić potrzeby zdrowotne i planować działania z zakresu profilaktyki chorób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>Wykorzystuje mierniki stanu zdrowia w analizie sta</w:t>
            </w:r>
            <w:r w:rsidRPr="005756FA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softHyphen/>
              <w:t>nu zdrowia populacji i definiowaniu problemów zdrowotnych populacji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wskazania i przeprowadza zabiegi higienizacyjne u pacjentów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UK9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Prowadzi różnymi metodami profilaktykę indywidualną i grupową dostosowaną do wieku pacjentów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prawidłowo interpretować zjawiska społeczne w kontekście zdrowia i choroby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obsłużyć aparaturę i samodzielnie wykonywać zabiegi z zakresu fizykoterapii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UK9</w:t>
            </w:r>
          </w:p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U68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Potrafi odpowiednio zastosować zabiegi fizykoterapeutyczne  w poszczególnych jednostkach chorobowych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Wykonuje zabiegi rehabilitacyjne stosując metody fizykalne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przepisy prawa dotyczące wykonywania zabiegów fizykalnych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UK18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analizować dane epidemiologiczne i określać stan zdrowia populacji na ich podstawie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UK18</w:t>
            </w:r>
          </w:p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wykorzystać podstawową wiedzę teoretyczną i pozyskiwać dane do analizowania konkretnych procesów i zjawisk społecznych, w  tym w obszarze zdrowia publicznego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Rozumie przydatności wiedzy z zakresu nadzoru sanitarno-epidemiologicznego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Wykazuje umiejętność prawidłowego postępowania w celu zapobiegania przenoszeniu chorób zakaźnych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prawidłowo postępować w przypadku ekspozycji na choroby zakaźne w gabinecie stomatologicznym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UK19</w:t>
            </w:r>
          </w:p>
        </w:tc>
      </w:tr>
      <w:tr w:rsidR="00C12FAD" w:rsidRPr="005756FA" w:rsidTr="009F3191">
        <w:trPr>
          <w:trHeight w:val="261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Prognozuje kierunek procesów biochemicznych w poszczególnych stanach klinicznych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ogólna znajomość fizyko-chemicznych i biologicznych podstaw nauki o zdrowiu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Opisuje zmiany w funkcjonowaniu organizmu jako całości w sytuacji zaburzenia jego homeostazy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Wykorzystuje znajomość praw fizyki do opisu zagadnień z zakresu biologii komórek, tkanek oraz procesów fizjologicznych, w szczególności do wyjaśnienia wpływu na organizm ludzki czynników zewnętrznych takich jak: temperatura, grawitacja, ciśnienie, pole elektromagnetyczne 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oraz promieniowanie jonizujące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stosuje przepisy prawa dotyczące swojej dziedziny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identyfikować błędy i zaniedbania w swojej działalności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umiejętności radzenia sobie ze stresem w pracy. Potrafi  stosować podstawowe techniki relaksacyjne; Potrafi przeciwdziałać zjawisku wypalenia zawodowego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stosuje w praktyce zasady etyki zawodowej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Przestrzega praw pacjenta i tajemnicy lekarskiej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Posługuje się w mowie i piśmie językiem obcym ze szczególnym uwzględnieniem terminologii stomatologicznej (poziom B2)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zastosować podstawowe metody opisowe do opracowania danych z badań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umiejętność efektywnego i umiejętnego wykonywania podstawowych elementów techniki wybranych dyscyplin sportowo- rekreacyjnych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Opisuje mikroflorę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rozpoznawać zagrożenia ze strony drobnoustrojów bytujących w jamie ustnej oraz w środowisku pracy i w otoczeniu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pobierania, transportu i badania mikrobiologicznego próbek z jamy ustnej i ze środowiska oraz umie interpretować wyniki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interpretować wyniki badań skażenia powietrza, powierzchni, leków, materiałów, narzędzi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rozpoznać podstawowe objawy występujące w stanach zagrożenia życia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zastosować zasady pierwszej pomocy przedlekarskiej w sytuacjach zagrożenia zdrowia i życia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Współpracuje z lekarzem dentystą w czasie udzielania pierwszej pomocy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Posługuje się sprzętem do oceny wybranych parametrów życiowych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i rozumie znaczenie elementów życia społecznego (starości, niepełnosprawności) oraz ich wpływ na zdrowie jamy ustnej i rozwój społeczeństwa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UK29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wykonać zabiegi pielęgnacyjne oraz stomatologiczne profilaktyczne i lecznicze u osób ze szczególnymi potrzebami, niepełnosprawnych, obłożnie chorych i w podeszłym wieku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umiejętność identyfikowania kulturowych i społeczno-ekonomicznych uwarunkowań stylu życia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zdrowotnych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Umie opisać zachowania społeczeństwa polskiego w stanach zdrowia, dolegliwości i choroby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strukturalne i jednostkowe sposoby kształtowania </w:t>
            </w:r>
            <w:proofErr w:type="spellStart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zachowań</w:t>
            </w:r>
            <w:proofErr w:type="spellEnd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zdrowotnych i potrafi określić bariery w stosowaniu tych </w:t>
            </w:r>
            <w:proofErr w:type="spellStart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zachowań</w:t>
            </w:r>
            <w:proofErr w:type="spellEnd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Potrafi opisać, wyjaśnić i oddziaływać na zachowania uznane za sprzyjające zdrowiu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właściwie wskazywać ciąg przyczyno-skutkowy zachodzący w wyniku prowadzonego stylu życia (zachowania zdrowotne – efekty zdrowotne)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analizować i wskazywać proponowane skutki zdrowotne i prewencyjne wybranych aspektów stylu życia – wzorów żywienia, aktywności fizycznej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UK30</w:t>
            </w:r>
          </w:p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Udziela porad na temat racjonalnego odżywiania w celu zachowania zdrowia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zapobiegać wystąpieniu chorób jamy ustnej poprzez odpowiedni sposób żywienia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zaplanować sposób żywienia i ułożyć jadłospis w przypadku chorób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wyjaśnić pacjentowi istotę wpływu sposobu żywienia na stan uzębienia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Przedstawia wybrane problemy w formie ustnej lub pisemnej w sposób adekwatny do poziomu odbiorców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komunikować się z klientem/grupą społeczną w zakresie związanym ze specjalnością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U110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zasady komunikacji interpersonalnej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wykorzystać umiejętność komunikowania do rozwiązywania problemów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poznane metody i techniki do rozwiązywania określonych problemów związanych z porozumiewaniem się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umiejętność zastosowania nabytej wiedzy na płaszczyźnie interpersonalnej, np. w pracy w grupie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eastAsia="Arial" w:hAnsiTheme="minorHAnsi" w:cstheme="minorHAnsi"/>
                <w:sz w:val="18"/>
                <w:szCs w:val="18"/>
                <w:lang w:bidi="pl-PL"/>
              </w:rPr>
              <w:t xml:space="preserve">Potrafi 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wykorzystać pakiet statystyczny do wykonania analiz statystycznych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Akapitzlist"/>
              <w:spacing w:after="0" w:line="240" w:lineRule="auto"/>
              <w:ind w:left="0"/>
              <w:rPr>
                <w:rFonts w:asciiTheme="minorHAnsi" w:eastAsia="Arial" w:hAnsiTheme="minorHAnsi" w:cstheme="minorHAnsi"/>
                <w:sz w:val="18"/>
                <w:szCs w:val="18"/>
                <w:lang w:bidi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przygotować pacjenta i instrumentarium do zabiegów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endodontycznych</w:t>
            </w:r>
            <w:proofErr w:type="spellEnd"/>
          </w:p>
        </w:tc>
        <w:tc>
          <w:tcPr>
            <w:tcW w:w="850" w:type="dxa"/>
          </w:tcPr>
          <w:p w:rsidR="00C12FAD" w:rsidRPr="005756FA" w:rsidRDefault="00463869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Uczestniczy w zintegrowanej opiece stomatologicznej nad pacjentem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</w:tbl>
    <w:p w:rsidR="00C12FAD" w:rsidRPr="005756FA" w:rsidRDefault="00C12FAD" w:rsidP="009F319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63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7"/>
        <w:gridCol w:w="850"/>
      </w:tblGrid>
      <w:tr w:rsidR="009F3191" w:rsidRPr="005756FA" w:rsidTr="009F3191">
        <w:tc>
          <w:tcPr>
            <w:tcW w:w="106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F3191" w:rsidRPr="005756FA" w:rsidRDefault="009F3191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KOMPETENCJE SPOŁECZNE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K1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rozumie potrzebę uczenia się przez całe życie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K2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jest świadomy swoich ograniczeń i  wie kiedy zwrócić się ekspertów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K3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Student okazuje szacunek wobec pacjenta, klienta, grup społecznych oraz troskę o ich dobro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K4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potrafi współdziałać i pracować w grupie przyjmując w niej różne role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K5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Student potrafi rozwiązywać najczęstsze problemy </w:t>
            </w:r>
            <w:r w:rsidR="00DE34E7"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związane z wykonywaniem zawodu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K6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potrafi odpowiednio określić priorytety służące realizacji określonych przez siebie i innych zadaniach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K7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potrafi formułować opinie dotyczące pacjentów, klientów, grup społecznych w kontekście związanym z wykonywaniem zawodu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K8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Student realizuje zadania w sposób zapewniający bezpieczeństwo własne i otoczenia, w tym przestrzega zasad bezpieczeństwa pracy 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K9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przejawia zaangażowanie w promocję zdrowia i zainteresowanie problemami polityki społecznej i zdrowotnej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K10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posiada wykształcone umiejętności ruchowe z zakresu „sportów całego życia” zapewniające aktywne uczestnictwo w kulturze fizycznej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K11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opanował język obcy w stopniu umożliwiającym korzystanie z piśmiennictwa zawodowego i podstawową komunikację (poziom B2)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KK11</w:t>
            </w:r>
          </w:p>
        </w:tc>
      </w:tr>
    </w:tbl>
    <w:p w:rsidR="00C12FAD" w:rsidRPr="005756FA" w:rsidRDefault="00C12FAD" w:rsidP="009F319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85FF6" w:rsidRPr="005756FA" w:rsidRDefault="00D85FF6" w:rsidP="009F3191">
      <w:pPr>
        <w:tabs>
          <w:tab w:val="left" w:pos="5130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D85FF6" w:rsidRPr="005756FA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7B" w:rsidRDefault="0099587B" w:rsidP="00257661">
      <w:pPr>
        <w:spacing w:after="0" w:line="240" w:lineRule="auto"/>
      </w:pPr>
      <w:r>
        <w:separator/>
      </w:r>
    </w:p>
  </w:endnote>
  <w:endnote w:type="continuationSeparator" w:id="0">
    <w:p w:rsidR="0099587B" w:rsidRDefault="0099587B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95" w:rsidRDefault="00FE5811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6C46B1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7B" w:rsidRDefault="0099587B" w:rsidP="00257661">
      <w:pPr>
        <w:spacing w:after="0" w:line="240" w:lineRule="auto"/>
      </w:pPr>
      <w:r>
        <w:separator/>
      </w:r>
    </w:p>
  </w:footnote>
  <w:footnote w:type="continuationSeparator" w:id="0">
    <w:p w:rsidR="0099587B" w:rsidRDefault="0099587B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FE5811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E0FAB7" id="Grupa 2" o:spid="_x0000_s1026" style="position:absolute;margin-left:-9pt;margin-top:-12.05pt;width:471.3pt;height:65.25pt;z-index:251657216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">
                <v:imagedata r:id="rId6" o:title="logo_czar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9532C"/>
    <w:rsid w:val="000B75B9"/>
    <w:rsid w:val="000D1C67"/>
    <w:rsid w:val="000F72BA"/>
    <w:rsid w:val="001332B0"/>
    <w:rsid w:val="001862A7"/>
    <w:rsid w:val="001E1313"/>
    <w:rsid w:val="001F4A4F"/>
    <w:rsid w:val="00223B93"/>
    <w:rsid w:val="00257661"/>
    <w:rsid w:val="00264590"/>
    <w:rsid w:val="00271FF9"/>
    <w:rsid w:val="002C3015"/>
    <w:rsid w:val="002F01D0"/>
    <w:rsid w:val="003113CC"/>
    <w:rsid w:val="00335C62"/>
    <w:rsid w:val="00341CCB"/>
    <w:rsid w:val="003618D4"/>
    <w:rsid w:val="003A04EB"/>
    <w:rsid w:val="004102FC"/>
    <w:rsid w:val="00417CCD"/>
    <w:rsid w:val="00463869"/>
    <w:rsid w:val="00490777"/>
    <w:rsid w:val="00492621"/>
    <w:rsid w:val="0049479D"/>
    <w:rsid w:val="00496360"/>
    <w:rsid w:val="004B070E"/>
    <w:rsid w:val="004C30F0"/>
    <w:rsid w:val="004F2206"/>
    <w:rsid w:val="00554C96"/>
    <w:rsid w:val="0056635C"/>
    <w:rsid w:val="00571F88"/>
    <w:rsid w:val="005756FA"/>
    <w:rsid w:val="00593DE8"/>
    <w:rsid w:val="005C2458"/>
    <w:rsid w:val="00600B9F"/>
    <w:rsid w:val="006015FF"/>
    <w:rsid w:val="006069CF"/>
    <w:rsid w:val="006A3D6E"/>
    <w:rsid w:val="006D741E"/>
    <w:rsid w:val="006F5C4F"/>
    <w:rsid w:val="00700E3D"/>
    <w:rsid w:val="00730149"/>
    <w:rsid w:val="00790F62"/>
    <w:rsid w:val="007F2146"/>
    <w:rsid w:val="00803E3F"/>
    <w:rsid w:val="00836C85"/>
    <w:rsid w:val="00841FE7"/>
    <w:rsid w:val="00872F00"/>
    <w:rsid w:val="00873DDA"/>
    <w:rsid w:val="008A0848"/>
    <w:rsid w:val="00921403"/>
    <w:rsid w:val="009704A0"/>
    <w:rsid w:val="00994E5D"/>
    <w:rsid w:val="0099587B"/>
    <w:rsid w:val="009C0B00"/>
    <w:rsid w:val="009F3191"/>
    <w:rsid w:val="00A035E0"/>
    <w:rsid w:val="00A15895"/>
    <w:rsid w:val="00A2480B"/>
    <w:rsid w:val="00A444B8"/>
    <w:rsid w:val="00A5058D"/>
    <w:rsid w:val="00A70551"/>
    <w:rsid w:val="00A81324"/>
    <w:rsid w:val="00AF343D"/>
    <w:rsid w:val="00B07227"/>
    <w:rsid w:val="00BE3B39"/>
    <w:rsid w:val="00C040CF"/>
    <w:rsid w:val="00C12FAD"/>
    <w:rsid w:val="00C4131B"/>
    <w:rsid w:val="00C653EA"/>
    <w:rsid w:val="00C76790"/>
    <w:rsid w:val="00CC651C"/>
    <w:rsid w:val="00D03B4F"/>
    <w:rsid w:val="00D15B43"/>
    <w:rsid w:val="00D2321F"/>
    <w:rsid w:val="00D45F7C"/>
    <w:rsid w:val="00D85FF6"/>
    <w:rsid w:val="00DA0B18"/>
    <w:rsid w:val="00DC4A13"/>
    <w:rsid w:val="00DE34E7"/>
    <w:rsid w:val="00DF15AC"/>
    <w:rsid w:val="00E4379A"/>
    <w:rsid w:val="00E73049"/>
    <w:rsid w:val="00F152FE"/>
    <w:rsid w:val="00F6126E"/>
    <w:rsid w:val="00FA61A0"/>
    <w:rsid w:val="00FD0DF8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C12FAD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12FAD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C12FA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12FAD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a6">
    <w:name w:val="Pa6"/>
    <w:basedOn w:val="Normalny"/>
    <w:next w:val="Normalny"/>
    <w:rsid w:val="00C12FAD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sid w:val="00C12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C12FAD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12FAD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C12FA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12FAD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a6">
    <w:name w:val="Pa6"/>
    <w:basedOn w:val="Normalny"/>
    <w:next w:val="Normalny"/>
    <w:rsid w:val="00C12FAD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sid w:val="00C12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4276</Words>
  <Characters>25659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2021-05-06T08:12:00Z</cp:lastPrinted>
  <dcterms:created xsi:type="dcterms:W3CDTF">2024-03-27T13:25:00Z</dcterms:created>
  <dcterms:modified xsi:type="dcterms:W3CDTF">2024-03-27T13:25:00Z</dcterms:modified>
</cp:coreProperties>
</file>