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A1685" w14:textId="77777777" w:rsidR="008330CE" w:rsidRDefault="008330CE" w:rsidP="008330CE">
      <w:pPr>
        <w:spacing w:after="0" w:line="240" w:lineRule="auto"/>
      </w:pPr>
      <w:r>
        <w:t>……………………..…</w:t>
      </w:r>
      <w:r w:rsidR="00A64CD7">
        <w:t>…….</w:t>
      </w:r>
      <w:r>
        <w:t>…</w:t>
      </w:r>
    </w:p>
    <w:p w14:paraId="2CBEDC43" w14:textId="77777777" w:rsidR="00A61E8A" w:rsidRDefault="008330CE" w:rsidP="008330CE">
      <w:pPr>
        <w:spacing w:after="0" w:line="240" w:lineRule="auto"/>
      </w:pPr>
      <w:r>
        <w:t xml:space="preserve">    imię i nazwisko studenta</w:t>
      </w:r>
    </w:p>
    <w:p w14:paraId="3114B834" w14:textId="77777777" w:rsidR="008330CE" w:rsidRDefault="008330CE" w:rsidP="00A61E8A">
      <w:pPr>
        <w:spacing w:after="0" w:line="240" w:lineRule="auto"/>
      </w:pPr>
    </w:p>
    <w:p w14:paraId="02EB6FC5" w14:textId="77777777" w:rsidR="00E95424" w:rsidRPr="00E95424" w:rsidRDefault="00E95424" w:rsidP="00E95424">
      <w:pPr>
        <w:spacing w:after="0" w:line="240" w:lineRule="auto"/>
        <w:jc w:val="center"/>
        <w:rPr>
          <w:b/>
        </w:rPr>
      </w:pPr>
      <w:r w:rsidRPr="00E95424">
        <w:rPr>
          <w:b/>
        </w:rPr>
        <w:t>Program praktyki</w:t>
      </w:r>
    </w:p>
    <w:p w14:paraId="1D2B99FB" w14:textId="77777777" w:rsidR="00E95424" w:rsidRDefault="00351A0B" w:rsidP="00E95424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E95424" w:rsidRPr="00E95424">
        <w:rPr>
          <w:b/>
        </w:rPr>
        <w:t xml:space="preserve">I rok kierunku lekarsko </w:t>
      </w:r>
      <w:r w:rsidR="00E95424">
        <w:rPr>
          <w:b/>
        </w:rPr>
        <w:t>–</w:t>
      </w:r>
      <w:r w:rsidR="00E95424" w:rsidRPr="00E95424">
        <w:rPr>
          <w:b/>
        </w:rPr>
        <w:t xml:space="preserve"> dentystycznego</w:t>
      </w:r>
    </w:p>
    <w:p w14:paraId="2CBEFB9E" w14:textId="77777777" w:rsidR="00E95424" w:rsidRPr="00E95424" w:rsidRDefault="00E95424" w:rsidP="00E95424">
      <w:pPr>
        <w:spacing w:after="0" w:line="240" w:lineRule="auto"/>
        <w:jc w:val="center"/>
        <w:rPr>
          <w:b/>
        </w:rPr>
      </w:pPr>
    </w:p>
    <w:p w14:paraId="35C7A72E" w14:textId="1AFAF0CA" w:rsidR="00F67102" w:rsidRPr="008817AA" w:rsidRDefault="00A61E8A" w:rsidP="00A61E8A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 xml:space="preserve">Studentów obowiązuje 2-tygodniowa praktyka </w:t>
      </w:r>
      <w:r>
        <w:rPr>
          <w:rFonts w:eastAsia="Times New Roman"/>
          <w:szCs w:val="20"/>
          <w:lang w:eastAsia="pl-PL"/>
        </w:rPr>
        <w:t xml:space="preserve">(60 </w:t>
      </w:r>
      <w:r w:rsidR="00731594" w:rsidRPr="008817AA">
        <w:rPr>
          <w:rFonts w:eastAsia="Times New Roman"/>
          <w:lang w:eastAsia="pl-PL"/>
        </w:rPr>
        <w:t>godzin dydaktycznych)</w:t>
      </w:r>
      <w:r w:rsidR="00731594" w:rsidRPr="008817AA">
        <w:t xml:space="preserve"> </w:t>
      </w:r>
      <w:r w:rsidR="00E77446" w:rsidRPr="00611A42">
        <w:rPr>
          <w:rFonts w:eastAsia="Times New Roman"/>
          <w:lang w:eastAsia="pl-PL"/>
        </w:rPr>
        <w:t>w zakresie organizacji ochrony zdrowia</w:t>
      </w:r>
      <w:r w:rsidR="00E77446">
        <w:rPr>
          <w:rFonts w:eastAsia="Times New Roman"/>
          <w:lang w:eastAsia="pl-PL"/>
        </w:rPr>
        <w:t xml:space="preserve"> oraz 2 tygodnie </w:t>
      </w:r>
      <w:r w:rsidR="00E77446">
        <w:rPr>
          <w:rFonts w:eastAsia="Times New Roman"/>
          <w:szCs w:val="20"/>
          <w:lang w:eastAsia="pl-PL"/>
        </w:rPr>
        <w:t xml:space="preserve">(60 </w:t>
      </w:r>
      <w:r w:rsidR="00E77446" w:rsidRPr="008817AA">
        <w:rPr>
          <w:rFonts w:eastAsia="Times New Roman"/>
          <w:lang w:eastAsia="pl-PL"/>
        </w:rPr>
        <w:t>godzin dydaktycznych)</w:t>
      </w:r>
      <w:r w:rsidR="00E77446" w:rsidRPr="008817AA">
        <w:t xml:space="preserve"> </w:t>
      </w:r>
      <w:r w:rsidR="00E77446" w:rsidRPr="009D6A8F">
        <w:t>praktyka lekarsko-dentystyczna – procedury kliniczne w poradniach/gabinetach stomatologicznych.</w:t>
      </w:r>
      <w:r w:rsidRPr="008817AA">
        <w:rPr>
          <w:rFonts w:eastAsia="Times New Roman"/>
          <w:szCs w:val="20"/>
          <w:lang w:eastAsia="pl-PL"/>
        </w:rPr>
        <w:t>.</w:t>
      </w:r>
    </w:p>
    <w:p w14:paraId="47654DD4" w14:textId="77777777" w:rsidR="00731594" w:rsidRPr="008817AA" w:rsidRDefault="00731594" w:rsidP="00731594">
      <w:pPr>
        <w:spacing w:after="0" w:line="240" w:lineRule="auto"/>
        <w:ind w:firstLine="708"/>
        <w:jc w:val="both"/>
        <w:rPr>
          <w:sz w:val="28"/>
        </w:rPr>
      </w:pPr>
      <w:r w:rsidRPr="008817AA">
        <w:t>W</w:t>
      </w:r>
      <w:r w:rsidRPr="008817AA">
        <w:rPr>
          <w:rFonts w:eastAsia="Times New Roman"/>
          <w:lang w:eastAsia="pl-PL"/>
        </w:rPr>
        <w:t xml:space="preserve">ymiar czasowy praktyki określa </w:t>
      </w:r>
      <w:r w:rsidRPr="008817AA">
        <w:t>§1</w:t>
      </w:r>
      <w:r w:rsidRPr="008817AA">
        <w:rPr>
          <w:b/>
        </w:rPr>
        <w:t xml:space="preserve"> </w:t>
      </w:r>
      <w:r w:rsidRPr="008817AA">
        <w:rPr>
          <w:rFonts w:eastAsia="Times New Roman"/>
          <w:lang w:eastAsia="pl-PL"/>
        </w:rPr>
        <w:t xml:space="preserve">pkt. 4 </w:t>
      </w:r>
      <w:r w:rsidRPr="008817AA">
        <w:rPr>
          <w:rFonts w:eastAsia="Times New Roman"/>
          <w:i/>
          <w:lang w:eastAsia="pl-PL"/>
        </w:rPr>
        <w:t>Regulaminu studenckich praktyk zawodowych</w:t>
      </w:r>
      <w:r w:rsidRPr="008817AA">
        <w:rPr>
          <w:rFonts w:eastAsia="Times New Roman"/>
          <w:lang w:eastAsia="pl-PL"/>
        </w:rPr>
        <w:t>, m.in. w</w:t>
      </w:r>
      <w:r w:rsidRPr="008817AA">
        <w:t>ymiar godzinowy odbywanych przez studenta praktyk na terenie wybranej placówki wynosi 6 godzin dydaktycznych na dobę, z wyłączeniem dni wolnych od pracy.</w:t>
      </w:r>
    </w:p>
    <w:p w14:paraId="2F370941" w14:textId="1D7D3322" w:rsidR="00C1191B" w:rsidRDefault="00A61E8A" w:rsidP="00A61E8A">
      <w:pPr>
        <w:spacing w:before="40" w:after="40" w:line="240" w:lineRule="auto"/>
        <w:ind w:firstLine="708"/>
        <w:jc w:val="both"/>
        <w:rPr>
          <w:rFonts w:eastAsia="Times New Roman"/>
          <w:color w:val="000000" w:themeColor="text1"/>
          <w:szCs w:val="20"/>
          <w:lang w:eastAsia="pl-PL"/>
        </w:rPr>
      </w:pPr>
      <w:r w:rsidRPr="008817AA">
        <w:rPr>
          <w:rFonts w:eastAsia="Times New Roman"/>
          <w:szCs w:val="20"/>
          <w:lang w:eastAsia="pl-PL"/>
        </w:rPr>
        <w:t>Praktyka jest prowadzona na podstawie porozumienia</w:t>
      </w:r>
      <w:r w:rsidRPr="006F5C9C">
        <w:rPr>
          <w:rFonts w:eastAsia="Times New Roman"/>
          <w:szCs w:val="20"/>
          <w:lang w:eastAsia="pl-PL"/>
        </w:rPr>
        <w:t>.</w:t>
      </w:r>
      <w:r w:rsidR="00C1191B">
        <w:rPr>
          <w:rFonts w:eastAsia="Times New Roman"/>
          <w:szCs w:val="20"/>
          <w:lang w:eastAsia="pl-PL"/>
        </w:rPr>
        <w:t xml:space="preserve"> </w:t>
      </w:r>
      <w:r w:rsidR="00C1191B">
        <w:t>Funkcję zakładowego kierownika praktyk, odpowiedzialnego za realizację programu sprawuje kierownik przychodni. Bezpośredni nadzór nad praktykami może być powierzony lekarzowi wyznaczonymi przez kierownika przychodni.</w:t>
      </w:r>
    </w:p>
    <w:p w14:paraId="22C238AE" w14:textId="2FFDFFC3" w:rsidR="00AE35DC" w:rsidRDefault="00AE35DC" w:rsidP="00AE35DC">
      <w:pPr>
        <w:spacing w:before="40" w:after="12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Celem praktyki jest zaznajomienie studentów z zadaniami, organizacją i pracą </w:t>
      </w:r>
      <w:r w:rsidRPr="003D213F">
        <w:rPr>
          <w:rFonts w:eastAsia="Times New Roman"/>
          <w:color w:val="000000" w:themeColor="text1"/>
          <w:szCs w:val="20"/>
          <w:lang w:eastAsia="pl-PL"/>
        </w:rPr>
        <w:t xml:space="preserve">poradni/gabinetu </w:t>
      </w:r>
      <w:r>
        <w:rPr>
          <w:rFonts w:eastAsia="Times New Roman"/>
          <w:szCs w:val="20"/>
          <w:lang w:eastAsia="pl-PL"/>
        </w:rPr>
        <w:t>stomatologicznego</w:t>
      </w:r>
      <w:r w:rsidRPr="00C35B39">
        <w:rPr>
          <w:rFonts w:eastAsia="Times New Roman"/>
          <w:szCs w:val="20"/>
          <w:lang w:eastAsia="pl-PL"/>
        </w:rPr>
        <w:t xml:space="preserve"> oraz pogłębienie wiadomości praktycznych z zakresu stomatologii zachowawczej, a w przypadku, kiedy kierownik przychodni uzna to za to za celowe, także z protetyki. Student winien także zapoznać się z pracą w zakresie krzewienia oświaty sanitarnej i promocji zdrowia.</w:t>
      </w:r>
    </w:p>
    <w:p w14:paraId="535BBBF3" w14:textId="77777777" w:rsidR="00AE35DC" w:rsidRPr="006F5C9C" w:rsidRDefault="00AE35DC" w:rsidP="00AE35DC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 xml:space="preserve">Warunkiem zaliczenia praktyk jest wykazanie się przez studenta znajomością ogólnych zasad organizacji pracy jednostek ochrony zdrowia oraz czynności związanych z leczeniem w szpitalu. </w:t>
      </w:r>
      <w:r>
        <w:rPr>
          <w:rFonts w:eastAsia="Times New Roman"/>
          <w:szCs w:val="20"/>
          <w:lang w:eastAsia="pl-PL"/>
        </w:rPr>
        <w:t xml:space="preserve"> </w:t>
      </w:r>
    </w:p>
    <w:p w14:paraId="533FEF48" w14:textId="4595E6C0" w:rsidR="00A61E8A" w:rsidRDefault="00A61E8A" w:rsidP="00A61E8A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56CB8528" w14:textId="77777777" w:rsidR="0058506A" w:rsidRPr="006F5C9C" w:rsidRDefault="0058506A" w:rsidP="00A61E8A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795BDCA9" w14:textId="77777777" w:rsidR="00A61E8A" w:rsidRPr="00957996" w:rsidRDefault="00A61E8A" w:rsidP="00A61E8A">
      <w:pPr>
        <w:spacing w:after="120" w:line="240" w:lineRule="auto"/>
        <w:ind w:firstLine="426"/>
        <w:jc w:val="both"/>
        <w:rPr>
          <w:rFonts w:eastAsia="Times New Roman"/>
          <w:b/>
          <w:szCs w:val="20"/>
          <w:u w:val="single"/>
          <w:lang w:eastAsia="pl-PL"/>
        </w:rPr>
      </w:pPr>
      <w:r w:rsidRPr="00957996">
        <w:rPr>
          <w:rFonts w:eastAsia="Times New Roman"/>
          <w:b/>
          <w:szCs w:val="20"/>
          <w:u w:val="single"/>
          <w:lang w:eastAsia="pl-PL"/>
        </w:rPr>
        <w:t>Szczegółowy program praktyki w zakresie organizacji ochrony zdrowia obejmuje:</w:t>
      </w:r>
    </w:p>
    <w:p w14:paraId="542D2C1D" w14:textId="77777777" w:rsidR="00A61E8A" w:rsidRPr="006F5C9C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1.</w:t>
      </w:r>
      <w:r w:rsidRPr="006F5C9C">
        <w:rPr>
          <w:rFonts w:eastAsia="Times New Roman"/>
          <w:szCs w:val="20"/>
          <w:lang w:eastAsia="pl-PL"/>
        </w:rPr>
        <w:tab/>
        <w:t>zapoznanie się z funkcjonowaniem, zarządzaniem i informatyzacją szpitala, zakładów opieki zdrowotnej i innych instytucji zdrowia publicznego,</w:t>
      </w:r>
    </w:p>
    <w:p w14:paraId="640243F4" w14:textId="77777777" w:rsidR="00A61E8A" w:rsidRPr="006F5C9C" w:rsidRDefault="00E95424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2.</w:t>
      </w:r>
      <w:r>
        <w:rPr>
          <w:rFonts w:eastAsia="Times New Roman"/>
          <w:szCs w:val="20"/>
          <w:lang w:eastAsia="pl-PL"/>
        </w:rPr>
        <w:tab/>
      </w:r>
      <w:r w:rsidR="00A61E8A" w:rsidRPr="006F5C9C">
        <w:rPr>
          <w:rFonts w:eastAsia="Times New Roman"/>
          <w:szCs w:val="20"/>
          <w:lang w:eastAsia="pl-PL"/>
        </w:rPr>
        <w:t>zaznajomienie się ze strukturą organizacyjną tych jednostek oraz jednostek prowadzących nadzór,</w:t>
      </w:r>
    </w:p>
    <w:p w14:paraId="45F5C54D" w14:textId="77777777" w:rsidR="00A61E8A" w:rsidRPr="006F5C9C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3.</w:t>
      </w:r>
      <w:r w:rsidRPr="006F5C9C">
        <w:rPr>
          <w:rFonts w:eastAsia="Times New Roman"/>
          <w:szCs w:val="20"/>
          <w:lang w:eastAsia="pl-PL"/>
        </w:rPr>
        <w:tab/>
        <w:t>zapoznanie się z wybranymi zagadnieniami administracyjno-porządkowymi oraz organizacją pracy,</w:t>
      </w:r>
    </w:p>
    <w:p w14:paraId="009EF6C4" w14:textId="77777777" w:rsidR="00A61E8A" w:rsidRPr="006F5C9C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4.</w:t>
      </w:r>
      <w:r w:rsidRPr="006F5C9C">
        <w:rPr>
          <w:rFonts w:eastAsia="Times New Roman"/>
          <w:szCs w:val="20"/>
          <w:lang w:eastAsia="pl-PL"/>
        </w:rPr>
        <w:tab/>
        <w:t>zapoznanie się z zasadami zawierania umów o udzielanie świadczeń zdrowotnych w sektorze publicznym i niepublicznym,</w:t>
      </w:r>
    </w:p>
    <w:p w14:paraId="6D6D5DDF" w14:textId="77777777" w:rsidR="00A61E8A" w:rsidRPr="006F5C9C" w:rsidRDefault="008330CE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5.</w:t>
      </w:r>
      <w:r>
        <w:rPr>
          <w:rFonts w:eastAsia="Times New Roman"/>
          <w:szCs w:val="20"/>
          <w:lang w:eastAsia="pl-PL"/>
        </w:rPr>
        <w:tab/>
      </w:r>
      <w:r w:rsidR="00A61E8A" w:rsidRPr="006F5C9C">
        <w:rPr>
          <w:rFonts w:eastAsia="Times New Roman"/>
          <w:szCs w:val="20"/>
          <w:lang w:eastAsia="pl-PL"/>
        </w:rPr>
        <w:t>poznanie typów dokumentacji; czynności administracyjne związane z obsługą chorych,</w:t>
      </w:r>
    </w:p>
    <w:p w14:paraId="17B71559" w14:textId="670C61C3" w:rsidR="00A61E8A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6.</w:t>
      </w:r>
      <w:r w:rsidRPr="006F5C9C">
        <w:rPr>
          <w:rFonts w:eastAsia="Times New Roman"/>
          <w:szCs w:val="20"/>
          <w:lang w:eastAsia="pl-PL"/>
        </w:rPr>
        <w:tab/>
      </w:r>
      <w:r>
        <w:rPr>
          <w:rFonts w:eastAsia="Times New Roman"/>
          <w:szCs w:val="20"/>
          <w:lang w:eastAsia="pl-PL"/>
        </w:rPr>
        <w:t>poznanie zasad</w:t>
      </w:r>
      <w:r w:rsidRPr="006F5C9C">
        <w:rPr>
          <w:rFonts w:eastAsia="Times New Roman"/>
          <w:szCs w:val="20"/>
          <w:lang w:eastAsia="pl-PL"/>
        </w:rPr>
        <w:t xml:space="preserve"> funkcjonowania podstawowej opieki medycznej i stomatologicznej.</w:t>
      </w:r>
    </w:p>
    <w:p w14:paraId="610F6ABA" w14:textId="598E43C6" w:rsidR="00D472CE" w:rsidRDefault="00D472CE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</w:p>
    <w:p w14:paraId="1ECEFFE1" w14:textId="77777777" w:rsidR="00D472CE" w:rsidRPr="00957996" w:rsidRDefault="00D472CE" w:rsidP="00D472CE">
      <w:pPr>
        <w:spacing w:after="120" w:line="240" w:lineRule="auto"/>
        <w:ind w:left="426"/>
        <w:jc w:val="both"/>
        <w:rPr>
          <w:rFonts w:eastAsia="Times New Roman"/>
          <w:b/>
          <w:szCs w:val="20"/>
          <w:u w:val="single"/>
          <w:lang w:eastAsia="pl-PL"/>
        </w:rPr>
      </w:pPr>
      <w:r w:rsidRPr="00957996">
        <w:rPr>
          <w:rFonts w:eastAsia="Times New Roman"/>
          <w:b/>
          <w:szCs w:val="20"/>
          <w:u w:val="single"/>
          <w:lang w:eastAsia="pl-PL"/>
        </w:rPr>
        <w:t>Szczegółowy program praktyki ustalony przez zakładowego kierownika praktyk winien obejmować:</w:t>
      </w:r>
    </w:p>
    <w:p w14:paraId="41CADEB8" w14:textId="77777777" w:rsidR="00D472CE" w:rsidRDefault="00D472CE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</w:p>
    <w:p w14:paraId="2CC0D333" w14:textId="77777777" w:rsidR="00D472CE" w:rsidRPr="00AB69B5" w:rsidRDefault="00D472CE" w:rsidP="00D472CE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AB69B5">
        <w:rPr>
          <w:rFonts w:eastAsia="Times New Roman"/>
          <w:b/>
          <w:szCs w:val="20"/>
          <w:u w:val="single"/>
          <w:lang w:eastAsia="pl-PL"/>
        </w:rPr>
        <w:t>w zakresie stomatologii zachowawczej:</w:t>
      </w:r>
    </w:p>
    <w:p w14:paraId="7C7311F5" w14:textId="77777777" w:rsidR="00D472CE" w:rsidRPr="00C35B39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przeprowadzenie podstawowych czynności diagnostycznych,</w:t>
      </w:r>
    </w:p>
    <w:p w14:paraId="6584DA50" w14:textId="77777777" w:rsidR="00D472CE" w:rsidRPr="00C35B39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usuwanie kamienia nazębnego,</w:t>
      </w:r>
    </w:p>
    <w:p w14:paraId="34B82813" w14:textId="77777777" w:rsidR="00D472CE" w:rsidRPr="00C35B39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preparowanie ubytków pod wypełnienia i wypełnianie ubytków z zastosowaniem różnego rodzaju materiałów,</w:t>
      </w:r>
    </w:p>
    <w:p w14:paraId="17E621CB" w14:textId="77777777" w:rsidR="00D472CE" w:rsidRPr="00C35B39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zakładanie opatrunków tymczasowych,</w:t>
      </w:r>
    </w:p>
    <w:p w14:paraId="72AB27C2" w14:textId="77777777" w:rsidR="00D472CE" w:rsidRPr="00C35B39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leczenie </w:t>
      </w:r>
      <w:proofErr w:type="spellStart"/>
      <w:r w:rsidRPr="00C35B39">
        <w:rPr>
          <w:rFonts w:eastAsia="Times New Roman"/>
          <w:szCs w:val="20"/>
          <w:lang w:eastAsia="pl-PL"/>
        </w:rPr>
        <w:t>endodontyczne</w:t>
      </w:r>
      <w:proofErr w:type="spellEnd"/>
      <w:r w:rsidRPr="00C35B39">
        <w:rPr>
          <w:rFonts w:eastAsia="Times New Roman"/>
          <w:szCs w:val="20"/>
          <w:lang w:eastAsia="pl-PL"/>
        </w:rPr>
        <w:t>,</w:t>
      </w:r>
    </w:p>
    <w:p w14:paraId="2B213477" w14:textId="77777777" w:rsidR="00D472CE" w:rsidRPr="00C35B39" w:rsidRDefault="00D472CE" w:rsidP="00D472CE">
      <w:pPr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interpretacja zdjęć rentgenowskich,</w:t>
      </w:r>
    </w:p>
    <w:p w14:paraId="058FB19A" w14:textId="77777777" w:rsidR="00D472CE" w:rsidRPr="00AB69B5" w:rsidRDefault="00D472CE" w:rsidP="00D472CE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bookmarkStart w:id="0" w:name="_GoBack"/>
      <w:bookmarkEnd w:id="0"/>
      <w:r w:rsidRPr="00AB69B5">
        <w:rPr>
          <w:rFonts w:eastAsia="Times New Roman"/>
          <w:b/>
          <w:szCs w:val="20"/>
          <w:u w:val="single"/>
          <w:lang w:eastAsia="pl-PL"/>
        </w:rPr>
        <w:lastRenderedPageBreak/>
        <w:t>w zakresie protetyki stomatologicznej:</w:t>
      </w:r>
    </w:p>
    <w:p w14:paraId="749D1B3D" w14:textId="77777777" w:rsidR="00D472CE" w:rsidRPr="00C35B39" w:rsidRDefault="00D472CE" w:rsidP="00D472C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protetyczna ocena warunków w jamie ustnej z uwzględnieniem braków w uzębieniu, zmian anatomicznych i czynnościowych oraz nieprawidłowości szczękowo-zgryzowych,</w:t>
      </w:r>
    </w:p>
    <w:p w14:paraId="4A2AD923" w14:textId="77777777" w:rsidR="00D472CE" w:rsidRPr="00C35B39" w:rsidRDefault="00D472CE" w:rsidP="00D472C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zdejmowanie wycisków z zastosowaniem różnego rodzaju materiałów wyciskowych,</w:t>
      </w:r>
    </w:p>
    <w:p w14:paraId="68D8F5CB" w14:textId="77777777" w:rsidR="00D472CE" w:rsidRPr="00C35B39" w:rsidRDefault="00D472CE" w:rsidP="00D472C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projektowanie uzupełnień protetycznych,</w:t>
      </w:r>
    </w:p>
    <w:p w14:paraId="665A6408" w14:textId="77777777" w:rsidR="00D472CE" w:rsidRPr="00C35B39" w:rsidRDefault="00D472CE" w:rsidP="00D472C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ustalanie zwarcia i kontrola ustawienia zębów,</w:t>
      </w:r>
    </w:p>
    <w:p w14:paraId="34BC6757" w14:textId="77777777" w:rsidR="00D472CE" w:rsidRPr="00C35B39" w:rsidRDefault="00D472CE" w:rsidP="00D472CE">
      <w:pPr>
        <w:numPr>
          <w:ilvl w:val="0"/>
          <w:numId w:val="6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przeprowadzenie korekt ruchomych protez zębowych,</w:t>
      </w:r>
    </w:p>
    <w:p w14:paraId="3AD545AE" w14:textId="77777777" w:rsidR="00D472CE" w:rsidRPr="008F3FC1" w:rsidRDefault="00D472CE" w:rsidP="00D472CE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8F3FC1">
        <w:rPr>
          <w:rFonts w:eastAsia="Times New Roman"/>
          <w:b/>
          <w:szCs w:val="20"/>
          <w:u w:val="single"/>
          <w:lang w:eastAsia="pl-PL"/>
        </w:rPr>
        <w:t>w zakresie dokumentacji chorobowej i sprawozdawczości:</w:t>
      </w:r>
    </w:p>
    <w:p w14:paraId="22DEEC38" w14:textId="77777777" w:rsidR="00D472CE" w:rsidRPr="00C35B39" w:rsidRDefault="00D472CE" w:rsidP="00D472C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wszystkich formularzy dokumentacji chorobowej (karta choroby, książka przyjęć, dziennik pracy i zabiegów),</w:t>
      </w:r>
    </w:p>
    <w:p w14:paraId="5D18E92C" w14:textId="77777777" w:rsidR="00D472CE" w:rsidRPr="00C35B39" w:rsidRDefault="00D472CE" w:rsidP="00D472CE">
      <w:pPr>
        <w:numPr>
          <w:ilvl w:val="0"/>
          <w:numId w:val="7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sposobu prowadzenia sprawozdawczości,</w:t>
      </w:r>
    </w:p>
    <w:p w14:paraId="1FB62C1B" w14:textId="77777777" w:rsidR="00D472CE" w:rsidRPr="008F3FC1" w:rsidRDefault="00D472CE" w:rsidP="00D472CE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8F3FC1">
        <w:rPr>
          <w:rFonts w:eastAsia="Times New Roman"/>
          <w:b/>
          <w:szCs w:val="20"/>
          <w:u w:val="single"/>
          <w:lang w:eastAsia="pl-PL"/>
        </w:rPr>
        <w:t>w zakresie organizacji i administracji:</w:t>
      </w:r>
    </w:p>
    <w:p w14:paraId="2AC6C999" w14:textId="77777777" w:rsidR="00D472CE" w:rsidRPr="00C35B39" w:rsidRDefault="00D472CE" w:rsidP="00D47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zasad organizacji pracy w miejscu odbywania praktyki (klinika, ambulatorium przykliniczne, poradnia lekarsko-dentystyczna, zakład protetyki stomatologicznej),</w:t>
      </w:r>
    </w:p>
    <w:p w14:paraId="2730B87E" w14:textId="77777777" w:rsidR="00D472CE" w:rsidRPr="00C35B39" w:rsidRDefault="00D472CE" w:rsidP="00D47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zaznajomienie się z rejestracją pacjentów i systemem ewidencji,</w:t>
      </w:r>
    </w:p>
    <w:p w14:paraId="13227F4F" w14:textId="77777777" w:rsidR="00D472CE" w:rsidRDefault="00D472CE" w:rsidP="00D472CE">
      <w:pPr>
        <w:numPr>
          <w:ilvl w:val="0"/>
          <w:numId w:val="8"/>
        </w:numPr>
        <w:spacing w:before="40" w:after="4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sposobów zaopatrzenia oraz zasad prowadzenia magazynu sprzętu i materiałów, przyjmowanie, rozchodowanie, przechowywanie oraz ewidencjowanie sprzętu i materiałów.</w:t>
      </w:r>
    </w:p>
    <w:p w14:paraId="32CAE506" w14:textId="77777777" w:rsidR="00D472CE" w:rsidRDefault="00D472CE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</w:p>
    <w:p w14:paraId="4F8068AA" w14:textId="77777777" w:rsidR="00A61E8A" w:rsidRPr="0058506A" w:rsidRDefault="00A61E8A" w:rsidP="00A61E8A">
      <w:pPr>
        <w:tabs>
          <w:tab w:val="left" w:pos="426"/>
        </w:tabs>
        <w:spacing w:after="120" w:line="240" w:lineRule="auto"/>
        <w:jc w:val="both"/>
        <w:rPr>
          <w:rFonts w:eastAsia="Times New Roman"/>
          <w:szCs w:val="20"/>
          <w:u w:val="single"/>
          <w:lang w:eastAsia="pl-PL"/>
        </w:rPr>
      </w:pPr>
      <w:r w:rsidRPr="0058506A">
        <w:rPr>
          <w:rFonts w:eastAsia="Times New Roman"/>
          <w:szCs w:val="20"/>
          <w:u w:val="single"/>
          <w:lang w:eastAsia="pl-PL"/>
        </w:rPr>
        <w:t>Na praktyce realizowane są następujące efekty kształcenia:</w:t>
      </w:r>
    </w:p>
    <w:p w14:paraId="0C3C1FF2" w14:textId="77777777" w:rsidR="00A61E8A" w:rsidRPr="00A61E8A" w:rsidRDefault="00A61E8A" w:rsidP="00A61E8A">
      <w:pPr>
        <w:tabs>
          <w:tab w:val="left" w:pos="426"/>
        </w:tabs>
        <w:spacing w:before="40"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A61E8A">
        <w:rPr>
          <w:rFonts w:eastAsia="Times New Roman"/>
          <w:b/>
          <w:szCs w:val="20"/>
          <w:u w:val="single"/>
          <w:lang w:eastAsia="pl-PL"/>
        </w:rPr>
        <w:t>W zakresie wiedzy:</w:t>
      </w:r>
    </w:p>
    <w:p w14:paraId="79A246C0" w14:textId="77777777" w:rsidR="00A61E8A" w:rsidRPr="00A61E8A" w:rsidRDefault="00A61E8A" w:rsidP="00A61E8A">
      <w:pPr>
        <w:pStyle w:val="Akapitzlist"/>
        <w:numPr>
          <w:ilvl w:val="0"/>
          <w:numId w:val="1"/>
        </w:numPr>
        <w:tabs>
          <w:tab w:val="left" w:pos="426"/>
        </w:tabs>
        <w:spacing w:before="40" w:after="4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zna zasady funkcjonowania, zarządzania i informatyzacji przedsiębiorstw podmiotu leczniczego i innych instytucji zdrowia publicznego.</w:t>
      </w:r>
    </w:p>
    <w:p w14:paraId="61812AA9" w14:textId="77777777" w:rsidR="00A61E8A" w:rsidRPr="00A61E8A" w:rsidRDefault="00A61E8A" w:rsidP="00A61E8A">
      <w:pPr>
        <w:pStyle w:val="Akapitzlist"/>
        <w:numPr>
          <w:ilvl w:val="0"/>
          <w:numId w:val="1"/>
        </w:numPr>
        <w:tabs>
          <w:tab w:val="left" w:pos="426"/>
        </w:tabs>
        <w:spacing w:before="40" w:after="4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Student. zna zasady funkcjonowania podstawowej opieki medycznej i stomatologicznej.</w:t>
      </w:r>
    </w:p>
    <w:p w14:paraId="334E796D" w14:textId="77777777" w:rsidR="00A61E8A" w:rsidRPr="00A61E8A" w:rsidRDefault="00A61E8A" w:rsidP="00A61E8A">
      <w:pPr>
        <w:pStyle w:val="Akapitzlist"/>
        <w:numPr>
          <w:ilvl w:val="0"/>
          <w:numId w:val="1"/>
        </w:numPr>
        <w:tabs>
          <w:tab w:val="left" w:pos="426"/>
        </w:tabs>
        <w:spacing w:before="40" w:after="12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zna zasady mediacji i zawierania umów o udzielanie świadczeń zdrowotnych w sektorze publicznym i niepublicznym.</w:t>
      </w:r>
    </w:p>
    <w:p w14:paraId="649510E1" w14:textId="77777777" w:rsidR="00A61E8A" w:rsidRPr="00A61E8A" w:rsidRDefault="00A61E8A" w:rsidP="00A61E8A">
      <w:pPr>
        <w:tabs>
          <w:tab w:val="left" w:pos="426"/>
        </w:tabs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A61E8A">
        <w:rPr>
          <w:rFonts w:eastAsia="Times New Roman"/>
          <w:b/>
          <w:szCs w:val="20"/>
          <w:u w:val="single"/>
          <w:lang w:eastAsia="pl-PL"/>
        </w:rPr>
        <w:t>W zakresie umiejętności:</w:t>
      </w:r>
    </w:p>
    <w:p w14:paraId="45B5701D" w14:textId="77777777" w:rsidR="00A61E8A" w:rsidRPr="00A61E8A" w:rsidRDefault="00A61E8A" w:rsidP="00A61E8A">
      <w:pPr>
        <w:pStyle w:val="Akapitzlist"/>
        <w:numPr>
          <w:ilvl w:val="0"/>
          <w:numId w:val="2"/>
        </w:numPr>
        <w:tabs>
          <w:tab w:val="left" w:pos="426"/>
        </w:tabs>
        <w:spacing w:before="40" w:after="4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wyjaśnia anatomiczne uzasadnienie badania przedmiotowego.</w:t>
      </w:r>
    </w:p>
    <w:p w14:paraId="5C9AE359" w14:textId="77777777" w:rsidR="00A61E8A" w:rsidRPr="00A61E8A" w:rsidRDefault="00A61E8A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przestrzega praw pacjenta, w tym: prawa do ochrony danych osobowych, prawa do intymności, prawa do informacji o stanie zdrowia, prawa do wyrażenia świadomej zgody na leczenie lub odstąpienie od niego oraz prawa do godnej śmierci.</w:t>
      </w:r>
    </w:p>
    <w:p w14:paraId="3D10ACDE" w14:textId="77777777" w:rsidR="00A61E8A" w:rsidRPr="00A61E8A" w:rsidRDefault="00A61E8A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wykonuje podstawowe procedury i zabiegi lekarskie: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krwi.</w:t>
      </w:r>
    </w:p>
    <w:p w14:paraId="43C48AD4" w14:textId="77777777" w:rsidR="00A61E8A" w:rsidRPr="00A61E8A" w:rsidRDefault="008330CE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Student</w:t>
      </w:r>
      <w:r w:rsidR="00A61E8A" w:rsidRPr="00A61E8A">
        <w:rPr>
          <w:rFonts w:eastAsia="Times New Roman"/>
          <w:szCs w:val="20"/>
          <w:lang w:eastAsia="pl-PL"/>
        </w:rPr>
        <w:t xml:space="preserve"> przeprowadza wywiad lekarski z pacjentem lub jego rodziną.</w:t>
      </w:r>
    </w:p>
    <w:p w14:paraId="660EBA1C" w14:textId="77777777" w:rsidR="00A61E8A" w:rsidRPr="00A61E8A" w:rsidRDefault="00A61E8A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zna zasady zarządzania instytucjami ochrony zdrowia.</w:t>
      </w:r>
    </w:p>
    <w:p w14:paraId="5E06AEDE" w14:textId="77777777" w:rsidR="00A61E8A" w:rsidRPr="00A61E8A" w:rsidRDefault="00A61E8A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prawidłowo prowadzi dokumentację medyczną.</w:t>
      </w:r>
    </w:p>
    <w:p w14:paraId="416F6DAA" w14:textId="77777777" w:rsidR="00A61E8A" w:rsidRPr="00A61E8A" w:rsidRDefault="00A61E8A" w:rsidP="00A61E8A">
      <w:pPr>
        <w:tabs>
          <w:tab w:val="left" w:pos="426"/>
        </w:tabs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A61E8A">
        <w:rPr>
          <w:rFonts w:eastAsia="Times New Roman"/>
          <w:b/>
          <w:szCs w:val="20"/>
          <w:u w:val="single"/>
          <w:lang w:eastAsia="pl-PL"/>
        </w:rPr>
        <w:t>W zakresie kompetencji społecznych:</w:t>
      </w:r>
    </w:p>
    <w:p w14:paraId="6ACEE5A0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rozpoznaje własne ograniczenia diagnostyczne i lecznicze, potrzeby edukacyjne, planuje aktywność edukacyjną.</w:t>
      </w:r>
    </w:p>
    <w:p w14:paraId="1E4C2749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umie pracować w zespole profesjonalistów, w środowisku wielokulturowym i wielonarodowościowym.</w:t>
      </w:r>
    </w:p>
    <w:p w14:paraId="6A8BCE3E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wdraża zasady koleżeństwa zawodowego i współpracy z przedstawicielami innych zawodów w zakresie ochrony zdrowia.</w:t>
      </w:r>
    </w:p>
    <w:p w14:paraId="10741F9B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lastRenderedPageBreak/>
        <w:t>Student przestrzega tajemnicy lekarskiej i prawa pacjenta.</w:t>
      </w:r>
    </w:p>
    <w:p w14:paraId="51ED332E" w14:textId="77777777" w:rsidR="00A61E8A" w:rsidRDefault="00A61E8A" w:rsidP="00A61E8A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49213E04" w14:textId="77777777" w:rsidR="00A61E8A" w:rsidRDefault="00A61E8A" w:rsidP="00A61E8A">
      <w:pPr>
        <w:spacing w:after="0" w:line="240" w:lineRule="auto"/>
      </w:pPr>
    </w:p>
    <w:p w14:paraId="1B54ED9B" w14:textId="77777777" w:rsidR="00846D9E" w:rsidRDefault="00846D9E" w:rsidP="00A61E8A">
      <w:pPr>
        <w:spacing w:after="0" w:line="240" w:lineRule="auto"/>
      </w:pPr>
    </w:p>
    <w:p w14:paraId="242C1818" w14:textId="65FA4382" w:rsidR="008330CE" w:rsidRDefault="008330CE" w:rsidP="008330CE">
      <w:pPr>
        <w:spacing w:after="0" w:line="240" w:lineRule="auto"/>
      </w:pPr>
      <w:r w:rsidRPr="008330CE">
        <w:rPr>
          <w:b/>
        </w:rPr>
        <w:t xml:space="preserve">Poświadczam odbycie praktyki </w:t>
      </w:r>
      <w:r w:rsidR="00B95F4A">
        <w:rPr>
          <w:b/>
        </w:rPr>
        <w:t xml:space="preserve">w </w:t>
      </w:r>
      <w:r w:rsidR="001A2CAF" w:rsidRPr="001A2CAF">
        <w:rPr>
          <w:rFonts w:eastAsia="Times New Roman"/>
          <w:b/>
          <w:bCs/>
          <w:szCs w:val="20"/>
          <w:lang w:eastAsia="pl-PL"/>
        </w:rPr>
        <w:t>organizacji ochrony zdrowia</w:t>
      </w:r>
      <w:r w:rsidR="001A2CAF" w:rsidRPr="008817AA">
        <w:rPr>
          <w:rFonts w:eastAsia="Times New Roman"/>
          <w:szCs w:val="20"/>
          <w:lang w:eastAsia="pl-PL"/>
        </w:rPr>
        <w:t xml:space="preserve"> </w:t>
      </w:r>
      <w:r w:rsidRPr="008330CE">
        <w:rPr>
          <w:b/>
        </w:rPr>
        <w:t>od</w:t>
      </w:r>
      <w:r>
        <w:t xml:space="preserve"> ................. </w:t>
      </w:r>
      <w:r w:rsidRPr="008330CE">
        <w:rPr>
          <w:b/>
        </w:rPr>
        <w:t>do</w:t>
      </w:r>
      <w:r>
        <w:t xml:space="preserve"> ..............</w:t>
      </w:r>
    </w:p>
    <w:p w14:paraId="4AA520D1" w14:textId="77777777" w:rsidR="008330CE" w:rsidRDefault="008330CE" w:rsidP="008330CE">
      <w:pPr>
        <w:spacing w:after="0" w:line="240" w:lineRule="auto"/>
      </w:pPr>
    </w:p>
    <w:p w14:paraId="3BE8D26F" w14:textId="77777777" w:rsidR="008330CE" w:rsidRDefault="008330CE" w:rsidP="008330CE">
      <w:pPr>
        <w:spacing w:after="0" w:line="240" w:lineRule="auto"/>
      </w:pPr>
    </w:p>
    <w:p w14:paraId="6DDDC45D" w14:textId="77777777" w:rsidR="008330CE" w:rsidRDefault="008330CE" w:rsidP="008330CE">
      <w:pPr>
        <w:spacing w:after="0" w:line="240" w:lineRule="auto"/>
      </w:pPr>
      <w:r>
        <w:t>………………………………………………………………………………………………</w:t>
      </w:r>
    </w:p>
    <w:p w14:paraId="6FC30E08" w14:textId="6E2301D0" w:rsidR="008330CE" w:rsidRDefault="008330CE" w:rsidP="008330CE">
      <w:pPr>
        <w:spacing w:after="0" w:line="240" w:lineRule="auto"/>
        <w:jc w:val="center"/>
      </w:pPr>
      <w:r>
        <w:t>(pieczęć ogólna i podpis kierownika gabinetu/poradni stomatologicznej)</w:t>
      </w:r>
    </w:p>
    <w:p w14:paraId="28FE38A0" w14:textId="77777777" w:rsidR="008330CE" w:rsidRDefault="008330CE" w:rsidP="008330CE">
      <w:pPr>
        <w:spacing w:after="0" w:line="240" w:lineRule="auto"/>
      </w:pPr>
    </w:p>
    <w:p w14:paraId="14D97FC9" w14:textId="7BBEA758" w:rsidR="008330CE" w:rsidRDefault="008330CE" w:rsidP="008330CE">
      <w:pPr>
        <w:spacing w:after="0" w:line="240" w:lineRule="auto"/>
      </w:pPr>
    </w:p>
    <w:p w14:paraId="5C26C5AA" w14:textId="5679FDC6" w:rsidR="001A2CAF" w:rsidRDefault="001A2CAF" w:rsidP="008330CE">
      <w:pPr>
        <w:spacing w:after="0" w:line="240" w:lineRule="auto"/>
      </w:pPr>
    </w:p>
    <w:p w14:paraId="00DFF945" w14:textId="77777777" w:rsidR="001A2CAF" w:rsidRDefault="001A2CAF" w:rsidP="001A2CAF">
      <w:pPr>
        <w:spacing w:after="0" w:line="240" w:lineRule="auto"/>
      </w:pPr>
    </w:p>
    <w:p w14:paraId="19020311" w14:textId="7D3C4F3B" w:rsidR="00D472CE" w:rsidRDefault="001A2CAF" w:rsidP="001A2CAF">
      <w:pPr>
        <w:spacing w:after="0" w:line="240" w:lineRule="auto"/>
      </w:pPr>
      <w:r w:rsidRPr="008330CE">
        <w:rPr>
          <w:b/>
        </w:rPr>
        <w:t xml:space="preserve">Poświadczam odbycie </w:t>
      </w:r>
      <w:r w:rsidRPr="001A2CAF">
        <w:rPr>
          <w:rFonts w:eastAsia="Times New Roman"/>
          <w:b/>
          <w:bCs/>
          <w:szCs w:val="20"/>
          <w:lang w:eastAsia="pl-PL"/>
        </w:rPr>
        <w:t>praktyki lekarsk</w:t>
      </w:r>
      <w:r w:rsidR="00C1191B">
        <w:rPr>
          <w:rFonts w:eastAsia="Times New Roman"/>
          <w:b/>
          <w:bCs/>
          <w:szCs w:val="20"/>
          <w:lang w:eastAsia="pl-PL"/>
        </w:rPr>
        <w:t>o-dentystycznej</w:t>
      </w:r>
      <w:r>
        <w:rPr>
          <w:rFonts w:eastAsia="Times New Roman"/>
          <w:szCs w:val="20"/>
          <w:lang w:eastAsia="pl-PL"/>
        </w:rPr>
        <w:t xml:space="preserve"> </w:t>
      </w:r>
      <w:r w:rsidRPr="008330CE">
        <w:rPr>
          <w:b/>
        </w:rPr>
        <w:t>od</w:t>
      </w:r>
      <w:r>
        <w:t xml:space="preserve"> ............................ </w:t>
      </w:r>
      <w:r w:rsidRPr="008330CE">
        <w:rPr>
          <w:b/>
        </w:rPr>
        <w:t>do</w:t>
      </w:r>
      <w:r>
        <w:t xml:space="preserve"> ...............</w:t>
      </w:r>
      <w:r w:rsidR="00D472CE">
        <w:t>..</w:t>
      </w:r>
    </w:p>
    <w:p w14:paraId="2F8C2A98" w14:textId="77777777" w:rsidR="001A2CAF" w:rsidRDefault="001A2CAF" w:rsidP="001A2CAF">
      <w:pPr>
        <w:spacing w:after="0" w:line="240" w:lineRule="auto"/>
      </w:pPr>
    </w:p>
    <w:p w14:paraId="2F4ACEB7" w14:textId="77777777" w:rsidR="001A2CAF" w:rsidRDefault="001A2CAF" w:rsidP="001A2CAF">
      <w:pPr>
        <w:spacing w:after="0" w:line="240" w:lineRule="auto"/>
      </w:pPr>
    </w:p>
    <w:p w14:paraId="5B99C263" w14:textId="77777777" w:rsidR="00D472CE" w:rsidRDefault="00D472CE" w:rsidP="00D472CE">
      <w:pPr>
        <w:spacing w:after="0" w:line="240" w:lineRule="auto"/>
      </w:pPr>
      <w:r>
        <w:t>………………………………………………………………………………………………</w:t>
      </w:r>
    </w:p>
    <w:p w14:paraId="34C3339F" w14:textId="77777777" w:rsidR="00D472CE" w:rsidRDefault="00D472CE" w:rsidP="00D472CE">
      <w:pPr>
        <w:spacing w:after="0" w:line="240" w:lineRule="auto"/>
        <w:jc w:val="center"/>
      </w:pPr>
      <w:r>
        <w:t>(pieczęć ogólna i podpis kierownika gabinetu,/poradni stomatologicznej)</w:t>
      </w:r>
    </w:p>
    <w:p w14:paraId="210967CD" w14:textId="77777777" w:rsidR="001A2CAF" w:rsidRDefault="001A2CAF" w:rsidP="008330CE">
      <w:pPr>
        <w:spacing w:after="0" w:line="240" w:lineRule="auto"/>
      </w:pPr>
    </w:p>
    <w:p w14:paraId="7708066D" w14:textId="363C2C40" w:rsidR="008330CE" w:rsidRDefault="008330CE" w:rsidP="008330CE">
      <w:pPr>
        <w:spacing w:after="0" w:line="240" w:lineRule="auto"/>
      </w:pPr>
    </w:p>
    <w:p w14:paraId="3D7A727C" w14:textId="77777777" w:rsidR="001A2CAF" w:rsidRDefault="001A2CAF" w:rsidP="008330CE">
      <w:pPr>
        <w:spacing w:after="0" w:line="240" w:lineRule="auto"/>
      </w:pPr>
    </w:p>
    <w:p w14:paraId="09EB7D96" w14:textId="77777777" w:rsidR="008330CE" w:rsidRDefault="008330CE" w:rsidP="008330CE">
      <w:pPr>
        <w:spacing w:after="0" w:line="240" w:lineRule="auto"/>
      </w:pPr>
      <w:r w:rsidRPr="008330CE">
        <w:rPr>
          <w:b/>
        </w:rPr>
        <w:t xml:space="preserve">Zaliczam praktykę </w:t>
      </w:r>
      <w:r>
        <w:t xml:space="preserve"> …………………………………………………………………………</w:t>
      </w:r>
    </w:p>
    <w:p w14:paraId="489373AC" w14:textId="5BC96B85" w:rsidR="004A7727" w:rsidRDefault="008330CE" w:rsidP="004A7727">
      <w:pPr>
        <w:spacing w:after="0" w:line="240" w:lineRule="auto"/>
        <w:ind w:left="708" w:firstLine="708"/>
        <w:jc w:val="center"/>
        <w:rPr>
          <w:b/>
          <w:bCs/>
          <w:sz w:val="22"/>
          <w:szCs w:val="22"/>
        </w:rPr>
      </w:pPr>
      <w:r w:rsidRPr="001A2CAF">
        <w:rPr>
          <w:b/>
          <w:bCs/>
          <w:sz w:val="22"/>
          <w:szCs w:val="22"/>
        </w:rPr>
        <w:t>(podpis i pieczęć opiekuna praktyki Uniwersytetu medycznego w Białymstoku)</w:t>
      </w:r>
    </w:p>
    <w:p w14:paraId="6D931DEB" w14:textId="77777777" w:rsidR="004A7727" w:rsidRDefault="004A7727" w:rsidP="004A7727">
      <w:pPr>
        <w:spacing w:after="0" w:line="240" w:lineRule="auto"/>
        <w:jc w:val="both"/>
      </w:pPr>
    </w:p>
    <w:p w14:paraId="3FEFA394" w14:textId="77777777" w:rsidR="004A7727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67632B1F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627A339A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051A9801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684617E8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64100C4D" w14:textId="77777777" w:rsidR="004A7727" w:rsidRPr="00C00FBD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56B4CAD3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70D5ED39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59FA851D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7AD18877" w14:textId="77777777" w:rsidR="004A7727" w:rsidRPr="00C00FBD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536D42C0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21A6B3F7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1352DA02" w14:textId="77777777" w:rsidR="004A7727" w:rsidRDefault="004A7727" w:rsidP="004A7727"/>
    <w:p w14:paraId="592EA595" w14:textId="77777777" w:rsidR="004A7727" w:rsidRPr="001A2CAF" w:rsidRDefault="004A7727" w:rsidP="004A7727">
      <w:pPr>
        <w:spacing w:after="0" w:line="240" w:lineRule="auto"/>
        <w:rPr>
          <w:b/>
          <w:bCs/>
          <w:sz w:val="22"/>
          <w:szCs w:val="22"/>
        </w:rPr>
      </w:pPr>
    </w:p>
    <w:sectPr w:rsidR="004A7727" w:rsidRPr="001A2CAF" w:rsidSect="001A2CA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63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810F30"/>
    <w:multiLevelType w:val="hybridMultilevel"/>
    <w:tmpl w:val="B720BFD2"/>
    <w:lvl w:ilvl="0" w:tplc="EA845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D7A06"/>
    <w:multiLevelType w:val="hybridMultilevel"/>
    <w:tmpl w:val="21AAC89C"/>
    <w:lvl w:ilvl="0" w:tplc="99C22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537C6"/>
    <w:multiLevelType w:val="hybridMultilevel"/>
    <w:tmpl w:val="E67485D0"/>
    <w:lvl w:ilvl="0" w:tplc="5C8E0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B15A0"/>
    <w:multiLevelType w:val="hybridMultilevel"/>
    <w:tmpl w:val="90D47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66FF"/>
    <w:multiLevelType w:val="hybridMultilevel"/>
    <w:tmpl w:val="07EE8CD8"/>
    <w:lvl w:ilvl="0" w:tplc="6A98E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F4D2D"/>
    <w:multiLevelType w:val="hybridMultilevel"/>
    <w:tmpl w:val="F0882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51D8B"/>
    <w:multiLevelType w:val="hybridMultilevel"/>
    <w:tmpl w:val="11E25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8A"/>
    <w:rsid w:val="001A2CAF"/>
    <w:rsid w:val="003153E6"/>
    <w:rsid w:val="00351A0B"/>
    <w:rsid w:val="004A7727"/>
    <w:rsid w:val="0058506A"/>
    <w:rsid w:val="0067689E"/>
    <w:rsid w:val="00731594"/>
    <w:rsid w:val="007D5F97"/>
    <w:rsid w:val="008330CE"/>
    <w:rsid w:val="00846D9E"/>
    <w:rsid w:val="008817AA"/>
    <w:rsid w:val="00957996"/>
    <w:rsid w:val="00A61E8A"/>
    <w:rsid w:val="00A64CD7"/>
    <w:rsid w:val="00AE35DC"/>
    <w:rsid w:val="00B715A3"/>
    <w:rsid w:val="00B95F4A"/>
    <w:rsid w:val="00C04045"/>
    <w:rsid w:val="00C1191B"/>
    <w:rsid w:val="00D472CE"/>
    <w:rsid w:val="00DF1D07"/>
    <w:rsid w:val="00E77446"/>
    <w:rsid w:val="00E86CE6"/>
    <w:rsid w:val="00E95424"/>
    <w:rsid w:val="00EF5AEF"/>
    <w:rsid w:val="00F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7F5C7"/>
  <w15:docId w15:val="{5AF072D2-464F-43BE-8FA5-12932F7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1E8A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TARANTA-JANUSZ, KATARZYNA</cp:lastModifiedBy>
  <cp:revision>8</cp:revision>
  <dcterms:created xsi:type="dcterms:W3CDTF">2023-10-23T11:30:00Z</dcterms:created>
  <dcterms:modified xsi:type="dcterms:W3CDTF">2023-10-23T11:59:00Z</dcterms:modified>
</cp:coreProperties>
</file>