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0B6" w:rsidRPr="00EE20B6" w:rsidRDefault="00EE20B6" w:rsidP="00EE20B6">
      <w:pPr>
        <w:tabs>
          <w:tab w:val="left" w:pos="5670"/>
        </w:tabs>
        <w:spacing w:before="240" w:after="0" w:line="240" w:lineRule="auto"/>
        <w:ind w:left="-851"/>
        <w:outlineLvl w:val="0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EE20B6">
        <w:rPr>
          <w:rFonts w:asciiTheme="minorHAnsi" w:hAnsiTheme="minorHAnsi" w:cstheme="minorHAnsi"/>
          <w:b/>
          <w:color w:val="000000"/>
          <w:sz w:val="26"/>
          <w:szCs w:val="26"/>
        </w:rPr>
        <w:t>KIERUNKOWE EFEKTY UCZENIA SIĘ</w:t>
      </w:r>
    </w:p>
    <w:p w:rsidR="00EE20B6" w:rsidRPr="00EE20B6" w:rsidRDefault="00EE20B6" w:rsidP="00EE20B6">
      <w:pPr>
        <w:tabs>
          <w:tab w:val="left" w:pos="5670"/>
        </w:tabs>
        <w:spacing w:line="240" w:lineRule="auto"/>
        <w:ind w:left="-851"/>
        <w:outlineLvl w:val="0"/>
        <w:rPr>
          <w:rFonts w:asciiTheme="minorHAnsi" w:hAnsiTheme="minorHAnsi" w:cstheme="minorHAnsi"/>
          <w:b/>
          <w:color w:val="000000"/>
        </w:rPr>
      </w:pPr>
      <w:r w:rsidRPr="00EE20B6">
        <w:rPr>
          <w:rFonts w:asciiTheme="minorHAnsi" w:hAnsiTheme="minorHAnsi" w:cstheme="minorHAnsi"/>
          <w:b/>
          <w:color w:val="000000"/>
        </w:rPr>
        <w:t>dla cyklu kształcenia rozpoczynającego się w roku akademickim 202</w:t>
      </w:r>
      <w:r w:rsidR="004F7A92">
        <w:rPr>
          <w:rFonts w:asciiTheme="minorHAnsi" w:hAnsiTheme="minorHAnsi" w:cstheme="minorHAnsi"/>
          <w:b/>
          <w:color w:val="000000"/>
        </w:rPr>
        <w:t>3</w:t>
      </w:r>
      <w:r w:rsidRPr="00EE20B6">
        <w:rPr>
          <w:rFonts w:asciiTheme="minorHAnsi" w:hAnsiTheme="minorHAnsi" w:cstheme="minorHAnsi"/>
          <w:b/>
          <w:color w:val="000000"/>
        </w:rPr>
        <w:t>/202</w:t>
      </w:r>
      <w:r w:rsidR="004F7A92">
        <w:rPr>
          <w:rFonts w:asciiTheme="minorHAnsi" w:hAnsiTheme="minorHAnsi" w:cstheme="minorHAnsi"/>
          <w:b/>
          <w:color w:val="000000"/>
        </w:rPr>
        <w:t>4</w:t>
      </w:r>
    </w:p>
    <w:p w:rsidR="00EE7CBF" w:rsidRPr="00EE20B6" w:rsidRDefault="00EE7CBF" w:rsidP="00977464">
      <w:pPr>
        <w:pStyle w:val="Akapitzlist1"/>
        <w:numPr>
          <w:ilvl w:val="0"/>
          <w:numId w:val="1"/>
        </w:numPr>
        <w:tabs>
          <w:tab w:val="clear" w:pos="360"/>
          <w:tab w:val="num" w:pos="-567"/>
        </w:tabs>
        <w:spacing w:after="0" w:line="240" w:lineRule="auto"/>
        <w:ind w:left="-567" w:right="-426" w:hanging="284"/>
        <w:rPr>
          <w:rFonts w:asciiTheme="minorHAnsi" w:hAnsiTheme="minorHAnsi" w:cstheme="minorHAnsi"/>
          <w:sz w:val="22"/>
          <w:szCs w:val="22"/>
        </w:rPr>
      </w:pPr>
      <w:r w:rsidRPr="00EE20B6">
        <w:rPr>
          <w:rFonts w:asciiTheme="minorHAnsi" w:hAnsiTheme="minorHAnsi" w:cstheme="minorHAnsi"/>
          <w:b/>
          <w:sz w:val="22"/>
          <w:szCs w:val="22"/>
        </w:rPr>
        <w:t>Nazwa jednostki prowadzącej kierunek:</w:t>
      </w:r>
      <w:r w:rsidRPr="00EE20B6">
        <w:rPr>
          <w:rFonts w:asciiTheme="minorHAnsi" w:hAnsiTheme="minorHAnsi" w:cstheme="minorHAnsi"/>
          <w:sz w:val="22"/>
          <w:szCs w:val="22"/>
        </w:rPr>
        <w:t xml:space="preserve"> </w:t>
      </w:r>
      <w:r w:rsidR="009579F5" w:rsidRPr="00EE20B6">
        <w:rPr>
          <w:rFonts w:asciiTheme="minorHAnsi" w:hAnsiTheme="minorHAnsi" w:cstheme="minorHAnsi"/>
          <w:sz w:val="22"/>
          <w:szCs w:val="22"/>
        </w:rPr>
        <w:t>Wydział Lekarski z Oddziałem Stomatologii i Oddziałe</w:t>
      </w:r>
      <w:r w:rsidR="00913B9D" w:rsidRPr="00EE20B6">
        <w:rPr>
          <w:rFonts w:asciiTheme="minorHAnsi" w:hAnsiTheme="minorHAnsi" w:cstheme="minorHAnsi"/>
          <w:sz w:val="22"/>
          <w:szCs w:val="22"/>
        </w:rPr>
        <w:t>m Nauczania w Języku Angielskim</w:t>
      </w:r>
    </w:p>
    <w:p w:rsidR="00EE7CBF" w:rsidRPr="00EE20B6" w:rsidRDefault="00EE7CBF" w:rsidP="00977464">
      <w:pPr>
        <w:pStyle w:val="Akapitzlist1"/>
        <w:numPr>
          <w:ilvl w:val="0"/>
          <w:numId w:val="1"/>
        </w:numPr>
        <w:tabs>
          <w:tab w:val="clear" w:pos="360"/>
          <w:tab w:val="num" w:pos="-567"/>
        </w:tabs>
        <w:spacing w:after="0" w:line="240" w:lineRule="auto"/>
        <w:ind w:left="-567" w:right="-426" w:hanging="284"/>
        <w:rPr>
          <w:rFonts w:asciiTheme="minorHAnsi" w:hAnsiTheme="minorHAnsi" w:cstheme="minorHAnsi"/>
          <w:sz w:val="22"/>
          <w:szCs w:val="22"/>
        </w:rPr>
      </w:pPr>
      <w:r w:rsidRPr="00EE20B6">
        <w:rPr>
          <w:rFonts w:asciiTheme="minorHAnsi" w:hAnsiTheme="minorHAnsi" w:cstheme="minorHAnsi"/>
          <w:sz w:val="22"/>
          <w:szCs w:val="22"/>
        </w:rPr>
        <w:t xml:space="preserve">Nazwa kierunku studiów: </w:t>
      </w:r>
      <w:r w:rsidR="000B4230" w:rsidRPr="00EE20B6">
        <w:rPr>
          <w:rFonts w:asciiTheme="minorHAnsi" w:hAnsiTheme="minorHAnsi" w:cstheme="minorHAnsi"/>
          <w:b/>
          <w:sz w:val="22"/>
          <w:szCs w:val="22"/>
          <w:u w:val="single"/>
        </w:rPr>
        <w:t>LEKARSK</w:t>
      </w:r>
      <w:r w:rsidR="00B60ABA" w:rsidRPr="00EE20B6">
        <w:rPr>
          <w:rFonts w:asciiTheme="minorHAnsi" w:hAnsiTheme="minorHAnsi" w:cstheme="minorHAnsi"/>
          <w:b/>
          <w:sz w:val="22"/>
          <w:szCs w:val="22"/>
          <w:u w:val="single"/>
        </w:rPr>
        <w:t>O-DENTYSTYCZNY</w:t>
      </w:r>
    </w:p>
    <w:p w:rsidR="00BE2289" w:rsidRPr="00EE20B6" w:rsidRDefault="00BE2289" w:rsidP="00EE20B6">
      <w:pPr>
        <w:pStyle w:val="Akapitzlist1"/>
        <w:numPr>
          <w:ilvl w:val="0"/>
          <w:numId w:val="1"/>
        </w:numPr>
        <w:tabs>
          <w:tab w:val="clear" w:pos="360"/>
          <w:tab w:val="num" w:pos="-567"/>
        </w:tabs>
        <w:spacing w:line="240" w:lineRule="auto"/>
        <w:ind w:left="-567" w:right="-426" w:hanging="284"/>
        <w:rPr>
          <w:rFonts w:asciiTheme="minorHAnsi" w:hAnsiTheme="minorHAnsi" w:cstheme="minorHAnsi"/>
          <w:sz w:val="22"/>
          <w:szCs w:val="22"/>
        </w:rPr>
      </w:pPr>
      <w:r w:rsidRPr="00EE20B6">
        <w:rPr>
          <w:rFonts w:asciiTheme="minorHAnsi" w:hAnsiTheme="minorHAnsi" w:cstheme="minorHAnsi"/>
          <w:bCs/>
          <w:sz w:val="22"/>
          <w:szCs w:val="22"/>
        </w:rPr>
        <w:t xml:space="preserve">Poziom Polskiej Ramy Kwalifikacji: </w:t>
      </w:r>
      <w:r w:rsidR="000B4230" w:rsidRPr="00EE20B6">
        <w:rPr>
          <w:rFonts w:asciiTheme="minorHAnsi" w:hAnsiTheme="minorHAnsi" w:cstheme="minorHAnsi"/>
          <w:sz w:val="22"/>
          <w:szCs w:val="22"/>
        </w:rPr>
        <w:t>7</w:t>
      </w:r>
    </w:p>
    <w:p w:rsidR="002F19BB" w:rsidRPr="00EE20B6" w:rsidRDefault="008A0718" w:rsidP="00EE20B6">
      <w:pPr>
        <w:pStyle w:val="Akapitzlist1"/>
        <w:tabs>
          <w:tab w:val="left" w:pos="5670"/>
        </w:tabs>
        <w:spacing w:before="240" w:after="0" w:line="240" w:lineRule="auto"/>
        <w:ind w:left="-851"/>
        <w:rPr>
          <w:rFonts w:asciiTheme="minorHAnsi" w:hAnsiTheme="minorHAnsi" w:cstheme="minorHAnsi"/>
          <w:b/>
          <w:sz w:val="22"/>
          <w:szCs w:val="22"/>
        </w:rPr>
      </w:pPr>
      <w:r w:rsidRPr="00EE20B6">
        <w:rPr>
          <w:rFonts w:asciiTheme="minorHAnsi" w:hAnsiTheme="minorHAnsi" w:cstheme="minorHAnsi"/>
          <w:b/>
          <w:sz w:val="22"/>
          <w:szCs w:val="22"/>
        </w:rPr>
        <w:t xml:space="preserve">KIERUNKOWE </w:t>
      </w:r>
      <w:r w:rsidR="002F19BB" w:rsidRPr="00EE20B6">
        <w:rPr>
          <w:rFonts w:asciiTheme="minorHAnsi" w:hAnsiTheme="minorHAnsi" w:cstheme="minorHAnsi"/>
          <w:b/>
          <w:sz w:val="22"/>
          <w:szCs w:val="22"/>
        </w:rPr>
        <w:t xml:space="preserve">EFEKTY </w:t>
      </w:r>
      <w:r w:rsidR="00EE7CBF" w:rsidRPr="00EE20B6">
        <w:rPr>
          <w:rFonts w:asciiTheme="minorHAnsi" w:hAnsiTheme="minorHAnsi" w:cstheme="minorHAnsi"/>
          <w:b/>
          <w:sz w:val="22"/>
          <w:szCs w:val="22"/>
        </w:rPr>
        <w:t>UCZENIA SIĘ:</w:t>
      </w:r>
    </w:p>
    <w:p w:rsidR="002B7649" w:rsidRPr="00EE20B6" w:rsidRDefault="002B7649" w:rsidP="00EE20B6">
      <w:pPr>
        <w:pStyle w:val="Nagwek1"/>
      </w:pPr>
      <w:r w:rsidRPr="00EE20B6">
        <w:t>WIEDZA</w:t>
      </w: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2665"/>
        <w:gridCol w:w="3005"/>
      </w:tblGrid>
      <w:tr w:rsidR="002B1131" w:rsidRPr="00EE20B6" w:rsidTr="00B42CB3">
        <w:trPr>
          <w:cantSplit/>
          <w:tblHeader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b/>
                <w:sz w:val="22"/>
                <w:szCs w:val="22"/>
              </w:rPr>
              <w:t>Symbol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b/>
                <w:sz w:val="22"/>
                <w:szCs w:val="22"/>
              </w:rPr>
              <w:t>dziedzina oraz dyscyplina naukowa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charakterystyk drugiego stopnia Polskiej Ramy Kwalifikacji</w:t>
            </w:r>
          </w:p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b/>
                <w:sz w:val="22"/>
                <w:szCs w:val="22"/>
              </w:rPr>
              <w:t>(symbol)</w:t>
            </w:r>
          </w:p>
        </w:tc>
      </w:tr>
      <w:tr w:rsidR="002B1131" w:rsidRPr="00EE20B6" w:rsidTr="00B42CB3">
        <w:trPr>
          <w:cantSplit/>
          <w:trHeight w:val="442"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A.W1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i rozumie struktury organizmu ludzkiego: komórki, tkanki, narządy i układy ze szczególnym uwzględnieniem układu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stomatognatycznego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P7S_WG,P7S_WK,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A.W2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i rozumie rozwój narządów i całego organizmu ze szczególnym uwzględnieniem narządu żucia;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P7S_WG,P7S_WK, 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A.W3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i rozumie budowę ciała ludzkiego w ujęciu topograficznym i czynnościowym;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P7S_WG,P7S_WK,</w:t>
            </w:r>
          </w:p>
        </w:tc>
      </w:tr>
      <w:tr w:rsidR="002B1131" w:rsidRPr="00EE20B6" w:rsidTr="00B42CB3">
        <w:trPr>
          <w:cantSplit/>
          <w:trHeight w:val="189"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A.W4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rolę układu nerwowego dla funkcjonowania poszczególnych narządów;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P7S_WG,P7S_WK,</w:t>
            </w:r>
          </w:p>
        </w:tc>
      </w:tr>
      <w:tr w:rsidR="002B1131" w:rsidRPr="00EE20B6" w:rsidTr="00B42CB3">
        <w:trPr>
          <w:cantSplit/>
          <w:trHeight w:val="189"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A.W5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znaczenie czynnościowe poszczególnych narządów i tworzonych przez nie układów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  <w:trHeight w:val="189"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A.W6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anatomiczne uzasadnienie badania przedmiotowego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B.W1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znaczenie pierwiastków głównych i śladowych w procesach zachodzących w organizmie z uwzględnieniem podaży, wchłaniania i transportu;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  <w:trHeight w:val="498"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B.W2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znaczenie elektrolitów, układów buforowych i reakcji chemicznych w układach biologicznych;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B.W3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biochemiczne podstawy integralności organizmu ludzkiego;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B.W4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budowę i funkcje ważnych związków chemicznych  występujących w organizmie ludzkim, a w szczególności właściwości, funkcje, metabolizm i energetykę reakcji: białek, kwasów nukleinowych, węglowodanów, lipidów, enzymów i hormonów;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B.W5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gospodarki wapniowej i fosforanowej;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B.W6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rolę i znaczenie płynów ustrojowych z uwzględnieniem śliny;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B.W7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statyki i biomechaniki w odniesieniu do organizmu ludzkiego;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B.W8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mechanikę narządu żucia;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B.W9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metody obrazowania tkanek i narządów oraz zasady działania urządzeń diagnostycznych służących do tego celu;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B.W10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działania urządzeń ultradźwiękowych;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B.W11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fotometrii i światłowodów oraz wykorzystania źródeł światła w stomatologii;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B.W12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działania laserów w stomatologii;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B.W13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działania sprzętu stomatologicznego;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B.W14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podstawowe pojęcia z zakresu biologii i ekologii;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B.W15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współzależności między organizmami w ekosystemie;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B.W16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interakcje w układzie pasożyt - żywiciel;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  <w:trHeight w:val="238"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B.W17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wybrane zagadnienia z zakresu genetyki i biologii molekularnej;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B.W18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kliniczne zastosowanie zasad genetyki;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B.W19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posiada wiedzę z zakresu funkcji życiowych człowieka;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B.W20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posiada wiedzę z zakresu neurohormonalnej regulacji procesów fizjologicznych;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B.W21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równowagi kwasowo-zasadowej oraz transportu tlenu i dwutlenku węgla w organizmie;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B.W22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metabolizmu i żywienia;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B.W23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wartość liczbową podstawowych zmiennych fizjologicznych i potrafi zinterpretować zamiany wartości liczbowych;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C.W1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rodzaje/gatunki oraz  budowę wirusów, bakterii,  grzybów  i pasożytów, ich cechy biologiczne i mechanizmy chorobotwórczości;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C.W2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i potrafi opisać fizjologiczną florę bakteryjną człowieka;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C.W3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podstawy epidemiologii zakażeń wirusowych, bakteryjnych, grzybiczych i pasożytniczych, a także dróg szerzenia się zakażeń w organizmie człowieka;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C.W4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gatunki bakterii, wirusów i grzybów będących najczęstszymi czynnikami etiologicznymi zakażeń infekcji;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C.W5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podstawy dezynfekcji, sterylizacji i postępowania aseptycznego;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C.W6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czynniki chorobotwórcze zewnętrzne i wewnętrzne;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  <w:trHeight w:val="70"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C.W7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budowę układu odpornościowego i rozumie jego rolę;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C.W8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humoralne i komórkowe mechanizmy odporności wrodzonej i nabytej oraz mechanizmy reakcji nadwrażliwości i procesów autoimmunologicznych;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C.W9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zjawisko powstawania lekooporności;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C.W10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posiada podstawową wiedzę z zakresu immunodiagnostyki i immunomodulacji;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C.W11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posiada podstawową wiedzę na temat patomechanizmu chorób alergicznych, wybranych chorób uwarunkowanych nadwrażliwością, autoimmunizacyjnych i niedoborów odporności;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C.W12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i potrafi opisać pojęcia: homeostazy, adaptacji, oporności, odporności, skłonności, podatności, mechanizmów kompensacyjnych, sprzężeń zwrotnych i mechanizmu „błędnego koła";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C.W13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i rozumie pojęcie zdrowia i choroby, mechanizmów powstawania oraz rozwoju procesu chorobowego na poziomie molekularnym, komórkowym, tkankowym oraz ogólnoustrojowym, objawów klinicznych choroby, rokowania i powikłań choroby;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C.W14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i potrafi omówić mechanizmy odczynu zapalnego i gojenia się ran;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C.W15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podstawowe zaburzenia: regulacji  wydzielania hormonów, gospodarki wodnej i elektrolitowej, równowagi kwasowo-zasadowej,  pracy nerek i płuc oraz mechanizmy powstawania i skutki zaburzeń w układzie sercowo-naczyniowym, w tym wstrząs;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C.W16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metody diagnostyczne wykorzystywane w patomorfologii oraz  rolę  badań laboratoryjnych w profilaktyce i rozpoznawaniu zaburzeń narządowych i układowych;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C.W17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znamiona śmierci, zmiany pośmiertne, zasady techniki i diagnostyki sekcyjnej zwłok;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C.W18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i rozumie mechanizmy działania leków oraz farmakokinetykę i biotransformację poszczególnych grup leków;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C.W19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wskazania oraz przeciwwskazania do stosowania leków, ich dawkowanie, działania niepożądane i toksyczne oraz interakcje między lekami;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C.W20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zasady terapii zakażeń wirusowych, bakteryjnych, grzybiczych  i pasożytniczych;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C.W21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i rozumie zasady zapobiegania i lękowi oraz zwalczania ich, a także farmakologię leków stosowanych w stanach zagrożenia życia;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C.W22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zapisywania wybranych postaci leków gotowych i magistralnych na recepcie;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C.W23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wyposażenie gabinetu stomatologicznego i instrumentarium stosowane w zabiegach stomatologicznych;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C.W14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definicję oraz klasyfikację podstawowych i pomocniczych materiałów stomatologicznych;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C.W25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skład, budowę, sposób wiązania, właściwości oraz przeznaczenie i sposób użycia materiałów stomatologicznych;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C.W26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potrafi opisać właściwości powierzchniowe twardych tkanek zęba oraz biomateriałów stomatologicznych;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C.W27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zdefiniować zjawisko adhezji i mechanizmów wytwarzania adhezyjnego połączenia oraz procedury adhezyjnego przygotowania powierzchni szkliwa i zębiny oraz biomateriałów stomatologicznych;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C.W28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podstawowe procedury kliniczne rekonstrukcji tkanek twardych zębów leczenia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endodontycznego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 oraz  metody i techniczno-laboratoryjne procedury wykonawstwa uzupełnień protetycznych;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C.W29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mechanizmy degradacji (korozji) biomateriałów stomatologicznych w jamie ustnej i ich wpływ na biologiczne właściwości materiałów.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C.W30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mechanizmy prowadzące do patologii narządowych i ustrojowych, w tym chorób infekcyjnych, inwazyjnych, autoimmunologicznych, z niedoboru odporności, metabolicznych i genetycznych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C.W31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wpływ na organizm pacjenta czynników fizycznych, chemicznych i biologicznych oraz awitaminoz i stresu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C.W32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podstawowe procedury kliniczne profilaktyki periodontologicznej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C.W33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podstawowe procedury kliniczne profilaktyki ortodontycznej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D.W1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i rozumie aktualne poglądy na temat: społecznego wymiaru zdrowia i choroby, wpływu środowiska społecznego (rodziny, sieci relacji społecznych) i nierówności społecznych oraz społeczno-kulturowych różnić na stan zdrowia, a także rolę stresu społecznego w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zachowaniach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 zdrowotnych i autodestrukcyjnych;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D.W2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formy przemocy, modele wyjaśniające przemoc w rodzinie i przemoc w wybranych instytucjach, społeczne uwarunkowania różnych form przemocy oraz rolę lekarza dentysty w jej rozpoznawaniu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D.W3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rozumie symboliczne znaczenie zdrowia, choroby, niepełnosprawności i starości w relacji do postaw społecznych, konsekwencje społeczne choroby i niepełnosprawności oraz bariery społeczno-kulturowe; zna aktualną koncepcję jakości życia uwarunkowaną stanem zdrowia;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D.W4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rozumie znaczenie komunikacji werbalnej i niewerbalnej w procesie komunikowania się z pacjentem i pojęcie zaufania w interakcji z pacjentem;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D.W5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rozumie funkcjonowanie podmiotów systemu ochrony zdrowia oraz społeczną rolę lekarza i lekarza dentysty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D.W6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posiada  znajomość podstawowych psychologicznych mechanizmów funkcjonowania człowieka w zdrowiu i chorobie;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D.W7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prawidłowości rozwoju psychicznego człowieka i rolę rodziny pacjenta w procesie leczenia;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D.W8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problematykę adaptacji pacjenta i jego rodziny do choroby jako sytuacji trudnej; oraz do związanych z nią wydarzeń w tym umierania i procesu żałoby rodziny;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D.W9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rozpoznaje mechanizmy radzenia sobie ze stresem i jego rolę w etiopatogenezie i przebiegu chorób;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D.W10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mechanizmy uzależnień od substancji psychoaktywnych oraz cele i sposoby leczenia;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D.W11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zasady motywowania pacjentów do prozdrowotnych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 i informowania o niepomyślnym rokowaniu;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D.W12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posiada znajomość zasad altruizmu i odpowiedzialności klinicznej;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D.W13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zasady funkcjonowania zespołu terapeutycznego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D.W14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imperatyw i wzorzec zachowania lekarza i lekarza dentysty ustalony przez samorząd zawodowy lekarzy i lekarzy-dentystów;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D.W15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normy odnoszące się do praw pacjenta;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D.W16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historię medycyny, ze szczególnym uwzględnieniem historii stomatologii;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D.W17.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proces kształtowania się nowych specjalności w zakresie dyscypliny naukowej – nauki medyczne i osiągnięcia czołowych przedstawicieli medycyny polskiej i światowej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E.W1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rozumie związek między nieprawidłowościami morfologicznymi a funkcją zmienionych narządów i układów oraz objawami klinicznymi a możliwościami diagnostyki i leczenia;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  <w:trHeight w:val="107"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E.W2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podstawowe metody badania lekarskiego oraz rolę badań dodatkowych w rozpoznawaniu, monitorowaniu, rokowaniu i profilaktyce zaburzeń  narządowych i układowych, ze szczególnym uwzględnieniem ich oddziaływania na tkanki jamy ustnej;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E.W3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etiopatogenezę i symptomatologię chorób układu oddechowego, krążenia, krwiotwórczego, moczowo-płciowego, immunologicznego, pokarmowego, ruchu oraz gruczołów dokrewnych, ze szczególnym uwzględnieniem chorób, których objawy występują w jamie ustnej;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E.W4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postępowania z poszkodowanymi w urazach wielonarządowych;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E.W5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organizacji akcji ratunkowej w katastrofach i awariach, fazy akcji ratunkowej i zakres udzielania pomocy poszkodowanym;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E.W6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neurologiczne skutki przewlekle zażywanych leków;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E.W7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objawy ostrych chorób jamy brzusznej, zatrucia, zakażenia i posocznicy;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E.W8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EW8. zna objawy wirusowego zapalenia wątroby, zakażenia HIV i zespołu nabytego upośledzenia odporności (AIDS) w chorobach zakaźnych i pasożytniczych;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E.W9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uodparniania przeciw chorobom zakaźnym u dzieci i dorosłych;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E.W10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uwarunkowania hormonalne organizmu kobiety w poszczególnych okresach życia;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E.W11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wpływ odżywiania i uzależnień kobiety w ciąży na rozwój płodu;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E.W12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opieki stomatologicznej nad kobietą w ciąży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E.W13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diagnostyki chorób oczu, w tym urazów oka;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E.W14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rolę zakażeń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odogniskowych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 w chorobach narządu wzroku;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E.W15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metody diagnostyki cytologicznej oraz cytodiagnostyczne kryteria rozpoznawania i różnicowania chorób nowotworowych i nienowotworowych;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E.W16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immunologiczne aspekty transplantacji i krwiolecznictwa;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E.W17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przyczyny i mechanizmy zatrzymania krążenia i oddychania oraz zasady prowadzenia reanimacji i postępowania po reanimacji;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E.W18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stany zagrożenia życia;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E.W19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metody stosowane w rehabilitacji  medycznej, cele rehabilitacji i metodykę  jej planowania; 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E.W20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rozumie, przypadki, w których pacjenta należy skierować do szpitala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F.W1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normy zgryzowe na różnych etapach rozwoju osobniczego i odchylenia od norm;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F.W2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postępowania profilaktyczno-leczniczego w chorobach narządu żucia w różnym okresie rozwoju;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F.W3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florę wirusową, bakteryjną i grzybiczą jamy ustnej i jej znaczenie;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F.W4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objawy, przebieg i sposoby postępowania w określonych jednostkach chorobowych jamy ustnej, głowy i szyi, z uwzględnieniem grup wiekowych;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F.W5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postępowania w przypadku chorób miazgi i mineralizowanych tkanek zębów oraz urazów zębów i kości twarzy;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F.W6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postępowania w przypadku chorób tkanek</w:t>
            </w:r>
            <w:r w:rsidRPr="00EE20B6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okołowierzchołkowych;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F.W7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morfologię jam zębowych i zasady leczenia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endodontycznego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 oraz instrumentarium stosowane w tym leczeniu;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F.W8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zasady postępowania w przypadku torbieli, stanów przedrakowych oraz nowotworów głowy i szyi; 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F.W9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posiada wiedzę na temat diagnostyki i leczenia przyzębia oraz chorób błony śluzowej jamy ustnej;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F.W10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wskazania i przeciwwskazania do leczenia z wykorzystaniem wszczepów stomatologicznych;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F.W11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wskazania i przeciwwskazania do wykonania zabiegów w zakresie  stomatologii estetycznej;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F.W12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przyczyny powikłań chorób układu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stomatognatycznego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 i zasady postępowania w przypadku takich 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  <w:trHeight w:val="231"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F.W13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i rozumie podstawy antybiotykoterapii i oporności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przeciwantybiotykowej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F.W14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metody rehabilitacji narządu żucia;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F.W15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metody terapeutyczne ograniczania i znoszenia bólu oraz ograniczenia lęku i stresu;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F.W16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znieczulenia w zabiegach  stomatologicznych i podstawowe środki farmakologiczne;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F.W17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budowy i działania aparatów ortodontycznych ruchomych i stałych,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F.W18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ma wiedzę w zakresie diagnostyki radiologicznej;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F.W19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i rozumie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patomechanizrn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 oddziaływania chorób jamy ustanej na ogólny stan zdrowia.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F.W20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patomechanizm oddziaływania chorób ogólnych lub stosowanych terapii na jamę ustną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F.W21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profilaktykę chorób jamy ustnej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F.W22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zasady postępowania w przypadku chorób tkanek narządu żucia, urazów zębów i kości szczęk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F.W23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specyfikę opieki stomatologicznej nad pacjentem obciążonym chorobą ogólną i zasady współpracy z lekarzem prowadzącym chorobę podstawową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G.W1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pojęcie zdrowia publicznego, oraz cele, zadania i strukturę publicznego systemu opieki zdrowotnej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G.W2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koncepcje i modele promocji zdrowia;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G.W3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podstawowe pojęcia z zakresu profilaktyki, promocji zdrowia oraz higieny środowiskowej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G.W4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podstawowe pojęcia związane ze zdrowiem, stylem życia i stanem zdrowia populacji;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G.W5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metody określania potrzeb zdrowotnych społeczeństwa;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G.W6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sytuację zdrowotną w Rzeczypospolitej Polskiej i na świecie;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G.W7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wykazuje się wiedzą na temat strategii  polityki zdrowotnej i społecznej Polski oraz Unii Europejskiej; 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G.W8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posiada wiedzę na temat aspektów organizacyjnych i prawnych funkcjonowania polskiego systemu opieki zdrowotnej; 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G.W9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zasady zarządzania podmiotami leczniczymi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G.W10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zasady funkcjonowania, zarządzania i informatyzacji podmiotów leczniczych i innych instytucji zdrowia publicznego;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G.W11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funkcjonowania podstawowej opieki zdrowotnej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G.W12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negocjacji i zawierania umów o udzielanie świadczeń zdrowotnych w sektorze publicznym i niepublicznym;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G.W13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etiologię chorób zawodowych określonych w przepisach prawa, w tym związanych z wykonywaniem zawodu lekarza-dentysty;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G.W14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wskaźniki stanu zdrowia ludności i zasady ich oceny;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G.W15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zasady zapobiegania chorobom i poprawy stanu zdrowia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G.W16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epidemiologicznego opracowania ogniska choroby zakaźnej;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G.W17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planowania i ewaluacji działań profilaktycznych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G.W18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ergonomicznej organizacji pracy w gabinecie stomatologicznym i przeprowadzania zabiegów stomatologicznych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G.W19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bezpieczeństwa i higieny pracy w stomatologii;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G.W20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postępowania w sytuacji zagrożenia epidemiologicznego;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G.W21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źródła stresu i możliwości ich eliminacji;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G.W22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zasady odpowiedzialności zawodowej lekarza dentysty (moralnej, etycznej, prawnej, materialnej i służbowej), a także obowiązki lekarza dentysty wobec pacjenta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G.W23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wykazuje znajomość problematyki błędu lekarskiego diagnostycznego, technicznego, terapeutycznego i organizacyjnego; 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G.W24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zasady odpowiedzialności za naruszenie zasad wykonywania zawodu lekarza dentysty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G.W25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podstawy prawne komunikowania się w medycynie; 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G.W26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</w:t>
            </w:r>
            <w:r w:rsidRPr="00EE20B6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prawa pacjenta; 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G.W27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i rozumie zasady etyki i deontologii lekarskiej, problemy etyczne współczesnej medycyny wynikające z dynamicznego rozwoju nauki i technologii biomedycznych, a także zasady etycznego postępowania lekarza dentysty; 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G.W28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podstawy prawne funkcjonowania zawodów medycznych oraz samorządu zawodowego lekarzy i lekarzy dentystów w Rzeczypospolitej Polskiej; 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G.W29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przepisy prawne dotyczące prowadzenia działalności w zakresie opieki zdrowotnej;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G.W30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scharakteryzować podstawowe obowiązki pracownika i pracodawcy; 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  <w:trHeight w:val="70"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G.W31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zasady udzielania świadczeń w razie choroby, macierzyństwa, wypadków przy pracy i chorób zawodowych; 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G.W32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zasady orzekania o czasowej niezdolności do pracy, niezdolności do pracy dla celów rentowych, a także o niepełnosprawności 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G.W33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postępowania ze zwłokami;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G.W34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zasady prowadzenia, przechowywania i udostępniania dokumentacji medycznej oraz ochrony danych osobowych; 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G.W35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posiada wiedzę na temat serologii i genetyki sądowo-lekarskiej; 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G.W36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podstawy toksykologii sądowo-lekarskiej; 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G.W37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sporządzania opinii w charakterze biegłego w sprawach karnych;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G.W38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sądowe aspekty etologii człowieka;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H.W1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podstawy technik informatycznych oraz zasady pracy z edytorami tekstu, arkuszami kalkulacyjnymi, programami graficznymi i bazami danych;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H.W2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podstawy działania sieci komputerowych oraz podstawowe techniki tworzenia witryn internetowych;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H.W3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zasady resuscytacji krążeniowo-oddechowej w warunkach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pozaszpitalnych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 (BLS) u dorosłych i dzieci wg wytycznych Polskiej Rady Resuscytacji 2010 r.;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H.W4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przyczyny, rozpoznawanie i postępowanie w nagłym zatrzymaniu krążenia;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H.W5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stosowania automatycznych defibrylatorów (AED);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H.W6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przyczyny, rozpoznawanie i postępowanie w ostrej niewydolności oddechowej;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H.W7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udzielania pierwszej pomocy przedlekarskiej w niektórych stanach zagrożenia życia (zatrucia, oparzenie, udar cieplny, odmrożenie, ukąszenia, porażenie prądem, krwawienia i krwotoki zewnętrzne);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H.W8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udzielania pomocy w zadławieniu, zachłyśnięciu, powieszeniu;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H.W9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udzielania pierwszej pomocy w złamaniach i urazach;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H.W10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oceny podstawowych funkcji życiowych;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H.W11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zapewniania dostępu naczyniowego do żył obwodowych;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H.W12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eksperyment a badania medyczne uwarunkowania, zasady, metody;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H.W13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nazewnictwo patomorfologiczne;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H.W14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podstawowe mechanizmy uszkodzenia komórek i tkanek; 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H.W15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zagadnienia z zakresu szczegółowej patologii narządowej, obrazy makro- i mikroskopowe oraz przebieg kliniczny zmian patomorfologicznych w poszczególnych narządach;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H.W16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opisuje konsekwencje rozwijających się zmian patologicznych dla sąsiadujących topograficznie narządów;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H.W17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zasady immunoprofilaktyki zakażeń wirusowych, bakteryjnych, grzybiczych i pasożytniczych;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H.W18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podstawowe metody analizy statystycznej wykorzystywane w badaniach populacyjnych i diagnostycznych;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H.W19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mechanizmy i skutki podstawowych zaburzeń w przewodzie pokarmowym i układzie nerwowym;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H.W20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zagadnienia z zakresu ochrony radiologicznej;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H.W21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anatomię radiologiczną;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H.W22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rodzaje technik obrazowych;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H.W23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wskazania i przeciwskazania do wykonywania badań obrazowych;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H.W24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objawy schorzeń widoczne w badaniach obrazowych;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H.W25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podstawy teoretyczne i praktyczne diagnostyki laboratoryjnej;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  <w:trHeight w:val="282"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H.W26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ind w:left="34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i rozumie przyczyny, objawy, zasady diagnozowania oraz postępowania terapeutycznego w odniesieniu do najczęstszych chorób wymagających interwencji chirurgicznej, z uwzględnieniem odrębności wieku dziecięcego w tym w szczególności:</w:t>
            </w:r>
          </w:p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a) ostrych i przewlekłych chorób jamy brzusznej,</w:t>
            </w:r>
          </w:p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b) chorób klatki piersiowej,</w:t>
            </w:r>
          </w:p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c) chorób kończyn i głowy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H.W27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najczęstsze powikłania wyżej wspomnianych zabiegów i procedur;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H.W28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schemat neurologicznego badania podmiotowego i przedmiotowego;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H.W29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zna, rozumie i potrafi interpretować zespoły neurologiczne;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H.W30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zasady planowania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rozpoznań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 neurologicznych zespołowych, lokalizacyjnych i etiologicznych;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H.W31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anatomię ośrodkowego układu nerwowego;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H.W32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5670"/>
              </w:tabs>
              <w:spacing w:after="0" w:line="240" w:lineRule="auto"/>
              <w:ind w:left="34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zna i rozumie przyczyny, objawy, zasady diagnozowania i postępowania </w:t>
            </w:r>
            <w:bookmarkStart w:id="0" w:name="_GoBack"/>
            <w:bookmarkEnd w:id="0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terapeutycznego najczęstszych chorób neurologicznych:</w:t>
            </w:r>
          </w:p>
          <w:p w:rsidR="002B7649" w:rsidRPr="00EE20B6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padaczek, stanu padaczkowego, zna zasady postępowania z pacjentem w razie napadu padaczkowego na fotelu dentystycznym</w:t>
            </w:r>
          </w:p>
          <w:p w:rsidR="002B7649" w:rsidRPr="00EE20B6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zaburzeń świadomości , omdleń</w:t>
            </w:r>
          </w:p>
          <w:p w:rsidR="002B7649" w:rsidRPr="00EE20B6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chorób naczyniowych mózgu (udarów): zatoru, zakrzepu, krwotoku śródmózgowego, krwotoku podpajęczynówkowego</w:t>
            </w:r>
          </w:p>
          <w:p w:rsidR="002B7649" w:rsidRPr="00EE20B6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stwardnienia rozsianego</w:t>
            </w:r>
          </w:p>
          <w:p w:rsidR="002B7649" w:rsidRPr="00EE20B6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choroby Parkinsona</w:t>
            </w:r>
          </w:p>
          <w:p w:rsidR="002B7649" w:rsidRPr="00EE20B6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zespołów otępiennych</w:t>
            </w:r>
          </w:p>
          <w:p w:rsidR="002B7649" w:rsidRPr="00EE20B6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urazów czaszki, wstrząśnienia mózgu, stłuczenia mózgu, krwiaka nad–i podtwardówkowego</w:t>
            </w:r>
          </w:p>
          <w:p w:rsidR="002B7649" w:rsidRPr="00EE20B6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urazów  twarzoczaszki</w:t>
            </w:r>
          </w:p>
          <w:p w:rsidR="002B7649" w:rsidRPr="00EE20B6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neuralgii nerwu trójdzielnego</w:t>
            </w:r>
          </w:p>
          <w:p w:rsidR="002B7649" w:rsidRPr="00EE20B6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rwy barkowej, rwy kulszowej</w:t>
            </w:r>
          </w:p>
          <w:p w:rsidR="002B7649" w:rsidRPr="00EE20B6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bólów głowy (migreny, zwykłych naczynioruchowych bólów głowy, bólów głowy Hortona</w:t>
            </w:r>
          </w:p>
          <w:p w:rsidR="002B7649" w:rsidRPr="00EE20B6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zapalenia opon  mózgowo–rdzeniowych</w:t>
            </w:r>
          </w:p>
          <w:p w:rsidR="002B7649" w:rsidRPr="00EE20B6" w:rsidRDefault="002B7649" w:rsidP="00977464">
            <w:pPr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mózgowego porażenia dziecięcego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H.W33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68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zasady przygotowania stomatologicznego chorego do radio- i chemioterapii. Zna zasady prowadzenia leczenia stomatologicznego w trakcie radio-i chemioterapii. Zna zasady postępowania stomatologicznego po zakończonym leczeniu przeciwnowotworowym;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H.W34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tabs>
                <w:tab w:val="left" w:pos="68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zna objawy kliniczne i zasady postępowania ostrych i późnych powikłań popromiennych;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H.W35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zmiany narządu żucia w okresie  starzenia się; choroby błony śluzowej związane z wiekiem; odżywianie i metabolizm osób starszych; opieka stomatologiczna nad pacjentami w wieku starszym w gabinecie i w miejscu zamieszkania;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H.W36</w:t>
            </w:r>
          </w:p>
        </w:tc>
        <w:tc>
          <w:tcPr>
            <w:tcW w:w="4677" w:type="dxa"/>
            <w:shd w:val="clear" w:color="auto" w:fill="auto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rozumie znaczenie aktywności fizycznej w profilaktyce zdrowotnej oraz w wykonywaniu zawodu lekarza</w:t>
            </w:r>
          </w:p>
        </w:tc>
        <w:tc>
          <w:tcPr>
            <w:tcW w:w="266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7649" w:rsidRPr="00EE20B6" w:rsidTr="00B42CB3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B7649" w:rsidRPr="00EE20B6" w:rsidRDefault="002B7649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H.W37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posiada wiedzę na temat społeczno-wychowawczej funkcji aktywności fizycznej w przygotowaniu człowieka do rekreacji i pracy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2B7649" w:rsidRPr="00EE20B6" w:rsidRDefault="002B7649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</w:tbl>
    <w:p w:rsidR="00B42CB3" w:rsidRDefault="00B42CB3" w:rsidP="00EE20B6">
      <w:pPr>
        <w:pStyle w:val="Nagwek1"/>
      </w:pPr>
      <w:r>
        <w:br w:type="page"/>
      </w:r>
    </w:p>
    <w:p w:rsidR="00EE20B6" w:rsidRDefault="00EE20B6" w:rsidP="00EE20B6">
      <w:pPr>
        <w:pStyle w:val="Nagwek1"/>
      </w:pPr>
      <w:r w:rsidRPr="00EE20B6">
        <w:lastRenderedPageBreak/>
        <w:t>UMIEJĘTNOŚCI</w:t>
      </w: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2665"/>
        <w:gridCol w:w="3005"/>
      </w:tblGrid>
      <w:tr w:rsidR="00EE20B6" w:rsidRPr="00EE20B6" w:rsidTr="00B42CB3">
        <w:trPr>
          <w:cantSplit/>
          <w:tblHeader/>
        </w:trPr>
        <w:tc>
          <w:tcPr>
            <w:tcW w:w="993" w:type="dxa"/>
            <w:shd w:val="clear" w:color="auto" w:fill="auto"/>
          </w:tcPr>
          <w:p w:rsidR="00EE20B6" w:rsidRPr="00EE20B6" w:rsidRDefault="00EE20B6" w:rsidP="00EE20B6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b/>
                <w:sz w:val="22"/>
                <w:szCs w:val="22"/>
              </w:rPr>
              <w:t>Symbol</w:t>
            </w:r>
          </w:p>
        </w:tc>
        <w:tc>
          <w:tcPr>
            <w:tcW w:w="4677" w:type="dxa"/>
            <w:shd w:val="clear" w:color="auto" w:fill="auto"/>
          </w:tcPr>
          <w:p w:rsidR="00EE20B6" w:rsidRPr="00EE20B6" w:rsidRDefault="00EE20B6" w:rsidP="00EE20B6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</w:t>
            </w:r>
          </w:p>
        </w:tc>
        <w:tc>
          <w:tcPr>
            <w:tcW w:w="2665" w:type="dxa"/>
          </w:tcPr>
          <w:p w:rsidR="00EE20B6" w:rsidRPr="00EE20B6" w:rsidRDefault="00EE20B6" w:rsidP="00EE20B6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b/>
                <w:sz w:val="22"/>
                <w:szCs w:val="22"/>
              </w:rPr>
              <w:t>dziedzina oraz dyscyplina naukowa</w:t>
            </w:r>
          </w:p>
        </w:tc>
        <w:tc>
          <w:tcPr>
            <w:tcW w:w="3005" w:type="dxa"/>
          </w:tcPr>
          <w:p w:rsidR="00EE20B6" w:rsidRPr="00EE20B6" w:rsidRDefault="00EE20B6" w:rsidP="00EE20B6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charakterystyk drugiego stopnia Polskiej Ramy Kwalifikacji</w:t>
            </w:r>
          </w:p>
          <w:p w:rsidR="00EE20B6" w:rsidRPr="00EE20B6" w:rsidRDefault="00EE20B6" w:rsidP="00EE20B6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b/>
                <w:sz w:val="22"/>
                <w:szCs w:val="22"/>
              </w:rPr>
              <w:t>(symbol)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A.U1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interpretować relacje anatomiczne zilustrowane podstawowymi metodami badań diagnostycznych z zakresu radiologii (zdjęcia przeglądowe i z użyciem środków kontrastowych);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A.U2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obsługiwać mikroskop, także w zakresie korzystania z immersji oraz rozpoznać pod mikroskopem strukturę histologiczną narządów i tkanek, jak również dokonać opisu  i interpretacji budowy mikroskopowej komórek, tkanek i narządów oraz ich funkcji.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44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B.U1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odnieść zjawiska chemiczne do procesów zachodzących w jamie ustnej;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B.U2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interpretować zjawiska fizyczne zachodzące w narządzie żucia;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B.U3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wykorzystać procesy fizyczne właściwe dla pracy lekarza-dentysty;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B.U4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umie wykorzystać pojęcia biologiczne i ekologiczne w kontekście człowiek – środowisko życia;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B.U5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umie zastosować wiedzę z zakresu genetyki i biologii molekularnej w pracy klinicznej.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C.U1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pobrać odpowiednio dobrany rodzaj materiału biologicznego do badania mikrobiologicznego w zależności od umiejscowienia i przebiegu zakażenia;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C.U2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zinterpretować wyniki badań mikrobiologicznych, serologicznych i antybiogramu;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C.U3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dobierać i wykonać testy wskazujące na liczebność bakterii w płynach ustrojowych;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C.U4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 przewidzieć  i wyjaśnić złożone  patomechanizmy zaburzeń  prowadzących  do powstawania chorób;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C.U5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</w:t>
            </w:r>
            <w:r w:rsidRPr="00EE20B6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analizować przebieg kliniczny chorób w procesach patologicznych;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C.U6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opisać zmiany patologiczne (komórek, tkanek, narządów) z zakresu zaburzeń w krążeniu, zmian wstecznych, zmian postępowych oraz zapaleń;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C.U7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umie określać zmiany patologiczne wywołane zakażeniem wirusem HIV i obserwowane u pacjentów z zespołem nabytego upośledzenia odporności (AIDS);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C.U8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dobierać leki w odpowiednich dawkach i ordynować leki według wskazań;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C.U9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przeprowadzić leczenie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endodontyczne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 oraz zrekonstruować brakujące zmineralizowane tkanki w zębie fantomowym;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35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C.U10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umie zastosować techniki adhezyjne;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C.U11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 dokonać wyboru  biomateriałów odtwórczych, protetycznych  oraz łączących, w oparciu o własności materiałów i warunki kliniczne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C.U12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odwzorować anatomiczne warunki zgryzowe i dokonać analizy okluzji;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C.U13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umie zaprojektować uzupełnienia protetyczne oraz zna zasady ich wykonawstwa laboratoryjnego.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C.U14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określać zmiany patologiczne komórek, tkanek i narządów według podstawowych mechanizmów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C.U15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planować podstawowe etapy opieki profilaktycznej u pacjentów z obszaru potrzeb periodontologicznych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C.U16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planować podstawowe etapy opieki profilaktycznej u pacjentów z obszaru potrzeb ortodontycznych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D.U1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uwzględnia w procesie postępowania terapeutycznego subiektywne potrzeby i oczekiwania pacjenta wynikające z uwarunkowań społeczno-kulturowych;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D.U2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Dostrzega i właściwie reaguje na oznaki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antyzdrowotnych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 i autodestrukcyjnych;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D.U3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wybrać takie leczenie, które minimalizuje konsekwencje społeczne dla pacjenta;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D.U4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budować atmosferę zaufania podczas całego procesu diagnostycznego i leczenia;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D.U5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podejmować działania zmierzające do poprawy jakości życia pacjenta i zapobiegania jej pogorszeniu się w przyszłości;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D.U6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przeprowadzić rozmowę z pacjentem dorosłym, dzieckiem i rodziną z zastosowaniem techniki aktywnego słuchania i wyrażenia empatii;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D.U7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zidentyfikować czynniki ryzyka wystąpienia przemocy, rozpoznać przemoc i odpowiednio zareagować;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D.U8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stosować w podstawowym stopniu psychologiczne interwencje motywujące i wspierające;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D.U9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rozpoznać przesłanki podjęcia działań lekarskich bez zgody pacjenta lub z zastosowaniem przymusu wobec pacjenta i zastosować środki przewidziane przepisami prawa powszechnie obowiązującego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2B1131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2B1131" w:rsidRPr="00EE20B6" w:rsidRDefault="002B1131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D.U10</w:t>
            </w:r>
          </w:p>
        </w:tc>
        <w:tc>
          <w:tcPr>
            <w:tcW w:w="4677" w:type="dxa"/>
            <w:shd w:val="clear" w:color="auto" w:fill="auto"/>
          </w:tcPr>
          <w:p w:rsidR="002B1131" w:rsidRPr="00EE20B6" w:rsidRDefault="002B1131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wykazuje umiejętność pracy w zespole wielu specjalistów, w środowisku wielokulturowym i wielonarodowościowym;</w:t>
            </w:r>
          </w:p>
        </w:tc>
        <w:tc>
          <w:tcPr>
            <w:tcW w:w="2665" w:type="dxa"/>
          </w:tcPr>
          <w:p w:rsidR="002B1131" w:rsidRPr="00EE20B6" w:rsidRDefault="002B1131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2B1131" w:rsidRPr="00EE20B6" w:rsidRDefault="00977464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D.U11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przestrzegać wzorców etycznych w działaniach zawodowych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D.U12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przestrzega praw pacjenta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D.U13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wykorzystywać i przetwarzać informacje, stosując narzędzia informatyczne i korzystając z nowoczesnych źródeł wiedzy medycznej;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D.U14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planować pracę zespołu stomatologicznego oraz wyposażenie gabinetu stomatologicznego zgodnie z zasadami ergonomii i bezpieczeństwa pracy;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D.U15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porozumiewać się z pacjentem w jednym z języków obcych na poziomie B2+ Europejskiego Systemu Opisu Kształcenia Językowego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D.U16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krytycznie analizować piśmiennictwo medyczne, w tym w języku angielskim i wyciągać wnioski.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E.U1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przeprowadzać diagnostykę różnicową najczęstszych chorób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E.U2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ocenić i opisać stan somatyczny i psychiczny pacjenta;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E.U3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zaplanować postępowanie diagnostyczne i terapeutyczne najczęstszych chorób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E.U4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interpretować wyniki badań laboratoryjnych;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E.U5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 zidentyfikować prawidłowe i patologiczne struktury i narządy w dodatkowych badaniach obrazowych (RTG, USG, tomografia komputerowa - CT);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E.U6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zaplanować postępowanie w przypadku ekspozycji na zakażenie przenoszone drogą krwi;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E.U7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dokonać kwalifikacji pacjenta do szczepień;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E.U8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rozpoznać ryzyko zagrożenia życia;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E.U9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EU9. potrafi opisać i rozpoznać objawy wstrząsu i ostrej niewydolności krążenia i umie postępować w tych stanach w gabinecie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stom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E.U10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rozpoznaje objawy urazów mózgu i chorób naczyniowych mózgu, zespołów otępiennych i zaburzeń świadomości;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E.U11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diagnozuje bóle głowy i twarzy oraz choroby neurologiczne dorosłych i dzieci, stwarzające problemy w praktyce stomatologicznej;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E.U12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rozpoznawać choroby jamy nosowo-gardłowej,  ich etiologię i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patomechanizrn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E.U13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wstępnie zdiagnozować zmiany nowotworowe w obrębie nosa, gardła i krtani;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E.U14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diagnozować i leczyć choroby skóry: infekcyjne, alergiczne i przenoszone drogą płciową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E.U15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rozpoznaje nowotwory skóry i stany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przednowotworowe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E.U16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rozpoznawać dermatozy i kolagenozy przebiegające z objawami w obrębie błony śluzowej jamy ustnej;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E.U17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rozpoznawać choroby związane z nałogiem palenia tytoniu, alkoholizmem i innymi uzależnieniami;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E.U18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diagnozować choroby przebiegające z powiększeniem węzłów chłonnych szyi i okolicy podżuchwowej oraz choroby zakaźne, ze szczególnym uwzględnieniem zmian w obrębie jamy ustnej;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E.U19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omawiać i diagnozować wybrane choroby układu optycznego i ochronnego oka;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49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E.U20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wykonywać podstawowe procedury i zabiegi medyczne: pomiar temperatury, pomiar tętna, nieinwazyjny pomiar ciśnienia tętniczego, leczenie tlenem, wentylację wspomaganą i zastępczą wprowadzenie rurki ustno-gardłowej, przygotowanie pola operacyjnego, higieniczne i chirurgiczne odkażanie rąk, wstrzyknięcie dożylne, domięśniowe i podskórne, pobieranie obwodowej krwi żylnej, pobieranie wymazów z nosa, gardła i skóry, proste testy paskowe, pomiar stężenia glukozy we krwi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F.U1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przeprowadzić wywiad lekarski z pacjentem lub jego rodziną;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F.U2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przeprowadzać stomatologiczne badanie fizykalne pacjenta;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F.U3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wyjaśnić pacjentowi istotę jego dolegliwości, ustalić sposób leczenia potwierdzony świadomą zgodą pacjenta oraz rokowanie;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F.U4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przekazywać pacjentowi lub jego rodzinie informacje o niekorzystnym rokowaniu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F.U5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pobrać i zabezpieczyć materia) do badań diagnostycznych, w tym cytologicznych;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F.U6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interpretować wyniki badań dodatkowych i konsultacji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F.U7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ustalać wskazania i przeciwwskazania do wykonania określonego zabiegu stomatologicznego;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F.U8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przeprowadzić leczenie ostrych i przewlekłych,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zębopochodnych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niezębopochodnych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 procesów zapalnych tkanek miękkich jamy ustnej, przyzębia oraz kości szczęk;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F.U9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postępować w przypadku wystąpienia powikłań ogólnych i miejscowych podczas i po zabiegach stomatologicznych;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F.U10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przepisywać leki z uwzględnieniem ich interakcji i działań ubocznych;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F.U11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prowadzić bieżącą dokumentację pacjenta, wypisywać skierowania na badania lub leczenie specjalistyczne stomatologiczne i ogólnomedyczne;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F.U12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formułować problemy w zakresie stomatologii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F.U13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przedstawić wybrane problemy medyczne w formie ustnej lub pisemnej, w sposób adekwatny do poziomu odbiorców;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F.U14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ocenić ryzyko próchnicy z zastosowaniem testów bakteriologicznych i badań śliny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F.U15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ustalić leczenie w chorobach tkanek układu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stomatognatycznego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F.U16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zastosować odpowiednie leki w czasie i po zabiegu stomatologicznym w celu zniesienia bólu i lęku;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F.U17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umie diagnozować i leczyć w podstawowym zakresie choroby przyzębia;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F.U18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umie zdiagnozować, zróżnicować i sklasyfikować wady zgryzu;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235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F.U19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umie udzielić pierwszej pomocy w przypadku uszkodzenia aparatu ortodontycznego;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70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F.U20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umie wykonać proste aparaty ortodontyczne;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F.U21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umie przeprowadzić leczenie zapobiegające wadom zgryzu w okresie uzębienia mlecznego i wczesnej wymiany uzębienia;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F.U22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umie przeprowadzić rehabilitację protetyczną w prostych przypadkach w zakresie postępowania klinicznego i laboratoryjnego.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F.U23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opisywać zdjęcia zębowe i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pantomograficzne</w:t>
            </w:r>
            <w:proofErr w:type="spellEnd"/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G.U1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analizować dane o stanie zdrowia populacji, dane epidemiologiczne i określać na ich podstawie stan zdrowia populacji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G.U2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opisywać wybrane zjawiska zdrowotne w skali populacyjnej oraz prognozować ich wpływ na funkcjonowanie systemu ochrony zdrowia;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G.U3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ocenić skalę problemów zdrowotnych oraz wskazać priorytety zdrowotne i określić ich znaczenie w polityce zdrowotnej;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G.U4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analizuje uwarunkowania sytuacji epidemiologicznej w aspekcie procesów społecznych i demograficznych;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G.U5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stworzyć proste programy badawcze z zakresu profilaktyki i leczenia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G.U6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identyfikować czynniki wpływające na politykę zdrowotną państwa;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G.U7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planować działania z zakresu profilaktyki i promocji zdrowia oraz wdrażać działania promocyjne dotyczące zdrowia populacji;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G.U8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analizować różne systemy finansowania świadczeń zdrowotnych w Rzeczypospolitej Polskiej i innych państwach;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G.U9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przygotowywać oferty konkursowe związane z udzielaniem świadczeń zdrowotnych;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G.U10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zorganizować i prowadzić własny gabinet stomatologiczny;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G.U11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pracować w zespole i kierować zespołem w gabinecie stomatologicznym;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G.U12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rozpoznawać czynniki szkodliwe i uciążliwe w miejscu pracy, zamieszkania</w:t>
            </w:r>
            <w:r w:rsidRPr="00EE20B6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lub nauki;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G.U13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umie ocenić poziom zagrożeń dla zdrowia wynikających ze stanu powietrza, wody, gleby i jakości żywności;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G.U14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potwierdzić lub wykluczyć związek czynników środowiskowych z etiologią choroby, w tym choroby zawodowej;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G.U15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dostarczyć pacjentom wystarczających informacji w zakresie promocji zdrowia jamy ustnej;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G.U16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przekazywać pacjentowi informacje na temat czynników ryzyka i sposobów zapobiegania najczęstszym chorobom społecznym w Rzeczypospolitej Polskiej; 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G.U17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posiada umiejętności interpretacji podstawowych wskaźników epidemiologicznych, definiowania i oceny rzetelności i trafności testów stosowanych  w badaniach przesiewowych;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G.U18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projektować badania epidemiologiczne;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G.U19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przeprowadzić dochodzenie epidemiologiczne;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G.U20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pracować z zachowaniem zasad ergonomicznej organizacji</w:t>
            </w:r>
            <w:r w:rsidRPr="00EE20B6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pracy;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G.U21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stosować przepisy sanitarno-epidemiologiczne oraz dotyczące bezpieczeństwa i higieny pracy;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G.U22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posiada umiejętność działania w warunkach niepewności i stresu;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G.U23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wskazać podobieństwa i różnice między przepisami etycznymi i prawnymi;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G.U24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stosować przepisy prawa dotyczące wykonywania zawodu lekarza dentysty;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G.U25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wyjaśnić i stosować normy zawarte w Kodeksie Etyki Lekarskiej oraz międzynarodowe normy etyki lekarskiej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G.U26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prowadzić dokumentację medyczną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G.U27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wystawiać orzeczenia lekarskie;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7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G.U28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ocenić zmiany pośmiertne;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G.U29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dokonać identyfikacji zwłok na podstawie badania stomatologicznego;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G.U30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ocenić skutki urazów twarzy i czaszki oraz dokonać ich kwalifikacji w postępowaniu karnym i cywilnym;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H.U1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umie rozpoznawać stany bezpośredniego zagrożenia życia - zatrzymanie krążenia, niewydolność oddechowa, stany nieprzytomności;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H.U2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umie prawidłowo wykonać resuscytację krążeniowo-oddechową w warunkach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pozaszpitalnych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H.U3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umie obsługiwać automatyczny defibrylator (AED);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H.U4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umie udzielić pierwszej pomocy przedlekarskiej w niektórych stanach zagrożenia życia (zatrucia, oparzenie, udar cieplny, odmrożenie, ukąszenia, porażenie prądem, krwawienia i krwotoki zewnętrzne);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H.U5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zakładać opatrunki, zaopatrzyć ranę, złamanie;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H.U6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wykorzystać wiedzę historyczną w ocenie współczesnej medycyny;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H.U7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umie prognozować rozwój medycyny;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H.U8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rozpoznawać ciągłości myśli lekarskiej w aspekcie postępu nauk medycznych i powiązań interdyscyplinarnych;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H.U9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potrafi rozpoznać struktury i opisać zmiany patologiczne widoczne na zdjęciu zębowym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wewnątrzustnym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pantomograficznym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. Potrafi wykonać i ocenić zdjęcie radiologiczne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wewnątrzustne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 przylegające i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pantomograficzne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. Potrafi zaproponować algorytm badań w diagnostyce obrazowej pacjenta;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H.U10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powiązać obrazy uszkodzeń tkankowych i narządowych z objawami klinicznymi choroby, wywiadem i wynikami oznaczeń laboratoryjnych;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H.U11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posiada umiejętność obsługi komputera w zakresie edycji tekstu, grafiki, przygotowania prezentacji, tworzenia i korzystania z baz danych, pracy z arkuszami kalkulacyjnymi i Internetem;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H.U12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opisać przypadek pacjenta posługując się terminologią specjalistyczną;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H.U13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przygotować i przedstawić krótką prezentację na tematy zawodowe;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H.U14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dobiera odpowiedni test statystyczny, przeprowadza podstawowe analizy statystyczne oraz posługuje się odpowiednimi metodami przedstawiania wyników;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H.U15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wykorzystać pakiet statystyczny do wykonania analiz statystycznych;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H.U16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potrafi wskazać metody przygotowania pacjenta do badania obrazowego, technikę badań w zależności od rozpoznania klinicznego, ocenić jakość badania radiologicznego;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H.U7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przeprowadza wywiad lekarski z pacjentem dorosłym;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H.U18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przeprowadza pełne i ukierunkowane badanie fizykalne pacjenta dorosłego;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H.U19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umie ocenić zmiany w poszczególnych elementach narządu żucia;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H.U20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umie rozpoznać choroby błony śluzowej jamy ustnej i zaplanować ich leczenie;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H.U21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umie zmotywować pacjenta do </w:t>
            </w:r>
            <w:proofErr w:type="spellStart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EE20B6">
              <w:rPr>
                <w:rFonts w:asciiTheme="minorHAnsi" w:hAnsiTheme="minorHAnsi" w:cstheme="minorHAnsi"/>
                <w:sz w:val="22"/>
                <w:szCs w:val="22"/>
              </w:rPr>
              <w:t xml:space="preserve"> prozdrowotnych – promocja zdrowia;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H.U22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umie przeprowadzić instruktaż higieniczno-żywieniowy;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H.U23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umie zaplanować leczenie zachowawcze, periodontologiczne i protetyczne.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H.U24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umie sporządzać stosowane w stomatologii roztwory o podanym stężeniu oraz określać ich odczyn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131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H.U25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Posiada umiejętność efektywnego i umiejętnego wykonywania podstawowych elementów techniki wybranych dyscyplin sportowo-rekreacyjnych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</w:tbl>
    <w:p w:rsidR="00EE20B6" w:rsidRDefault="00EE20B6" w:rsidP="00EE20B6">
      <w:pPr>
        <w:pStyle w:val="Nagwek1"/>
      </w:pPr>
      <w:r w:rsidRPr="00EE20B6">
        <w:t>KOMPETENCJE SPOŁECZNE</w:t>
      </w: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2665"/>
        <w:gridCol w:w="3005"/>
      </w:tblGrid>
      <w:tr w:rsidR="00EE20B6" w:rsidRPr="00EE20B6" w:rsidTr="00B42CB3">
        <w:trPr>
          <w:cantSplit/>
          <w:tblHeader/>
        </w:trPr>
        <w:tc>
          <w:tcPr>
            <w:tcW w:w="993" w:type="dxa"/>
            <w:shd w:val="clear" w:color="auto" w:fill="auto"/>
          </w:tcPr>
          <w:p w:rsidR="00EE20B6" w:rsidRPr="00EE20B6" w:rsidRDefault="00EE20B6" w:rsidP="00B42CB3">
            <w:pPr>
              <w:tabs>
                <w:tab w:val="left" w:pos="765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b/>
                <w:sz w:val="22"/>
                <w:szCs w:val="22"/>
              </w:rPr>
              <w:t>Symbol</w:t>
            </w:r>
          </w:p>
        </w:tc>
        <w:tc>
          <w:tcPr>
            <w:tcW w:w="4677" w:type="dxa"/>
            <w:shd w:val="clear" w:color="auto" w:fill="auto"/>
          </w:tcPr>
          <w:p w:rsidR="00EE20B6" w:rsidRPr="00EE20B6" w:rsidRDefault="00EE20B6" w:rsidP="00EE20B6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</w:t>
            </w:r>
          </w:p>
        </w:tc>
        <w:tc>
          <w:tcPr>
            <w:tcW w:w="2665" w:type="dxa"/>
          </w:tcPr>
          <w:p w:rsidR="00EE20B6" w:rsidRPr="00EE20B6" w:rsidRDefault="00EE20B6" w:rsidP="00EE20B6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b/>
                <w:sz w:val="22"/>
                <w:szCs w:val="22"/>
              </w:rPr>
              <w:t>dziedzina oraz dyscyplina naukowa</w:t>
            </w:r>
          </w:p>
        </w:tc>
        <w:tc>
          <w:tcPr>
            <w:tcW w:w="3005" w:type="dxa"/>
          </w:tcPr>
          <w:p w:rsidR="00EE20B6" w:rsidRPr="00EE20B6" w:rsidRDefault="00EE20B6" w:rsidP="00EE20B6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b/>
                <w:sz w:val="22"/>
                <w:szCs w:val="22"/>
              </w:rPr>
              <w:t>odniesienie do charakterystyk drugiego stopnia Polskiej Ramy Kwalifikacji</w:t>
            </w:r>
          </w:p>
          <w:p w:rsidR="00EE20B6" w:rsidRPr="00EE20B6" w:rsidRDefault="00EE20B6" w:rsidP="00EE20B6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b/>
                <w:sz w:val="22"/>
                <w:szCs w:val="22"/>
              </w:rPr>
              <w:t>(symbol)</w:t>
            </w:r>
          </w:p>
        </w:tc>
      </w:tr>
      <w:tr w:rsidR="00A41C7C" w:rsidRPr="00EE20B6" w:rsidTr="00B42CB3">
        <w:trPr>
          <w:cantSplit/>
          <w:trHeight w:val="684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K.1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tabs>
                <w:tab w:val="left" w:pos="56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Wdraża zasady koleżeństwa zawodowego i współpracy w zespole specjalistów, w tym z przedstawicielami innych zawodów medycznych, także w środowisku wielokulturowym i wielonarodowościowym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484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K.2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Przestrzega tajemnicy lekarskiej i prawa pacjenta.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578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K.3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nawiązuje i utrzymuje głęboki oraz pełen szacunku kontakt z pacjentem, a także okazuje zrozumienia dla różnic światopoglądowych i kulturowych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444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K.4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kieruje się dobrem pacjenta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578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K.5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podejmuje działań wobec pacjenta w oparciu o zasady etyczne, ze świadomością społecznych uwarunkowań i ograniczeń wynikających z choroby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474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K.6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ograniczenia, dokonuje samooceny deficytów i potrzeb edukacyjnych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396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K.7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propaguje zachowania prozdrowotne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389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K.8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korzysta z obiektywnych źródeł informacji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353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K.9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formułuje wnioski z własnych pomiarów lub obserwacji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473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K.10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formułuje opinie dotyczące różnych aspektów działalności zawodowej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  <w:tr w:rsidR="00A41C7C" w:rsidRPr="00EE20B6" w:rsidTr="00B42CB3">
        <w:trPr>
          <w:cantSplit/>
          <w:trHeight w:val="578"/>
        </w:trPr>
        <w:tc>
          <w:tcPr>
            <w:tcW w:w="993" w:type="dxa"/>
            <w:shd w:val="clear" w:color="auto" w:fill="auto"/>
          </w:tcPr>
          <w:p w:rsidR="00A41C7C" w:rsidRPr="00EE20B6" w:rsidRDefault="00A41C7C" w:rsidP="0097746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K.11</w:t>
            </w:r>
          </w:p>
        </w:tc>
        <w:tc>
          <w:tcPr>
            <w:tcW w:w="4677" w:type="dxa"/>
            <w:shd w:val="clear" w:color="auto" w:fill="auto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przyjmuje odpowiedzialność związaną z decyzjami podejmowanymi w ramach działalności zawodowej, w tym w kategoriach bezpieczeństwa własnego i innych osób</w:t>
            </w:r>
          </w:p>
        </w:tc>
        <w:tc>
          <w:tcPr>
            <w:tcW w:w="266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Nauk medycznych i nauk o zdrowiu/nauki medyczne</w:t>
            </w:r>
          </w:p>
        </w:tc>
        <w:tc>
          <w:tcPr>
            <w:tcW w:w="3005" w:type="dxa"/>
          </w:tcPr>
          <w:p w:rsidR="00A41C7C" w:rsidRPr="00EE20B6" w:rsidRDefault="00A41C7C" w:rsidP="0097746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20B6">
              <w:rPr>
                <w:rFonts w:asciiTheme="minorHAnsi" w:hAnsiTheme="minorHAnsi" w:cstheme="minorHAnsi"/>
                <w:sz w:val="22"/>
                <w:szCs w:val="22"/>
              </w:rPr>
              <w:t>P7S_WG, P7S_WK</w:t>
            </w:r>
          </w:p>
        </w:tc>
      </w:tr>
    </w:tbl>
    <w:p w:rsidR="009333D8" w:rsidRPr="00EE20B6" w:rsidRDefault="009333D8" w:rsidP="0097746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:rsidR="00813C90" w:rsidRPr="00EE20B6" w:rsidRDefault="00813C90" w:rsidP="00977464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sectPr w:rsidR="00813C90" w:rsidRPr="00EE20B6" w:rsidSect="00EE20B6">
      <w:pgSz w:w="11906" w:h="16838"/>
      <w:pgMar w:top="851" w:right="1418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482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Num5"/>
    <w:lvl w:ilvl="0">
      <w:start w:val="1"/>
      <w:numFmt w:val="lowerLetter"/>
      <w:lvlText w:val="%1)"/>
      <w:lvlJc w:val="left"/>
      <w:pPr>
        <w:tabs>
          <w:tab w:val="num" w:pos="2346"/>
        </w:tabs>
        <w:ind w:left="2264" w:hanging="678"/>
      </w:pPr>
    </w:lvl>
    <w:lvl w:ilvl="1">
      <w:start w:val="1"/>
      <w:numFmt w:val="decimal"/>
      <w:lvlText w:val="%2."/>
      <w:lvlJc w:val="left"/>
      <w:pPr>
        <w:tabs>
          <w:tab w:val="num" w:pos="168"/>
        </w:tabs>
        <w:ind w:left="2666" w:hanging="360"/>
      </w:pPr>
      <w:rPr>
        <w:color w:val="00000A"/>
      </w:rPr>
    </w:lvl>
    <w:lvl w:ilvl="2">
      <w:start w:val="1"/>
      <w:numFmt w:val="lowerRoman"/>
      <w:lvlText w:val="%3."/>
      <w:lvlJc w:val="left"/>
      <w:pPr>
        <w:tabs>
          <w:tab w:val="num" w:pos="168"/>
        </w:tabs>
        <w:ind w:left="3386" w:hanging="180"/>
      </w:pPr>
    </w:lvl>
    <w:lvl w:ilvl="3">
      <w:start w:val="1"/>
      <w:numFmt w:val="decimal"/>
      <w:lvlText w:val="%4."/>
      <w:lvlJc w:val="left"/>
      <w:pPr>
        <w:tabs>
          <w:tab w:val="num" w:pos="168"/>
        </w:tabs>
        <w:ind w:left="4106" w:hanging="360"/>
      </w:pPr>
    </w:lvl>
    <w:lvl w:ilvl="4">
      <w:start w:val="1"/>
      <w:numFmt w:val="lowerLetter"/>
      <w:lvlText w:val="%5."/>
      <w:lvlJc w:val="left"/>
      <w:pPr>
        <w:tabs>
          <w:tab w:val="num" w:pos="168"/>
        </w:tabs>
        <w:ind w:left="4826" w:hanging="360"/>
      </w:pPr>
    </w:lvl>
    <w:lvl w:ilvl="5">
      <w:start w:val="1"/>
      <w:numFmt w:val="lowerRoman"/>
      <w:lvlText w:val="%6."/>
      <w:lvlJc w:val="left"/>
      <w:pPr>
        <w:tabs>
          <w:tab w:val="num" w:pos="168"/>
        </w:tabs>
        <w:ind w:left="5546" w:hanging="180"/>
      </w:pPr>
    </w:lvl>
    <w:lvl w:ilvl="6">
      <w:start w:val="1"/>
      <w:numFmt w:val="decimal"/>
      <w:lvlText w:val="%7."/>
      <w:lvlJc w:val="left"/>
      <w:pPr>
        <w:tabs>
          <w:tab w:val="num" w:pos="168"/>
        </w:tabs>
        <w:ind w:left="6266" w:hanging="360"/>
      </w:pPr>
    </w:lvl>
    <w:lvl w:ilvl="7">
      <w:start w:val="1"/>
      <w:numFmt w:val="lowerLetter"/>
      <w:lvlText w:val="%8."/>
      <w:lvlJc w:val="left"/>
      <w:pPr>
        <w:tabs>
          <w:tab w:val="num" w:pos="168"/>
        </w:tabs>
        <w:ind w:left="6986" w:hanging="360"/>
      </w:pPr>
    </w:lvl>
    <w:lvl w:ilvl="8">
      <w:start w:val="1"/>
      <w:numFmt w:val="lowerRoman"/>
      <w:lvlText w:val="%9."/>
      <w:lvlJc w:val="left"/>
      <w:pPr>
        <w:tabs>
          <w:tab w:val="num" w:pos="168"/>
        </w:tabs>
        <w:ind w:left="7706" w:hanging="180"/>
      </w:pPr>
    </w:lvl>
  </w:abstractNum>
  <w:abstractNum w:abstractNumId="2" w15:restartNumberingAfterBreak="0">
    <w:nsid w:val="0000000F"/>
    <w:multiLevelType w:val="multilevel"/>
    <w:tmpl w:val="0000000F"/>
    <w:name w:val="WWNum14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2"/>
    <w:multiLevelType w:val="multilevel"/>
    <w:tmpl w:val="00000012"/>
    <w:name w:val="WWNum17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B"/>
    <w:multiLevelType w:val="multilevel"/>
    <w:tmpl w:val="0000001B"/>
    <w:name w:val="WWNum26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%1)"/>
      <w:lvlJc w:val="left"/>
      <w:pPr>
        <w:tabs>
          <w:tab w:val="num" w:pos="22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11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3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5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71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49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31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51" w:hanging="180"/>
      </w:pPr>
    </w:lvl>
  </w:abstractNum>
  <w:abstractNum w:abstractNumId="6" w15:restartNumberingAfterBreak="0">
    <w:nsid w:val="00000021"/>
    <w:multiLevelType w:val="multilevel"/>
    <w:tmpl w:val="00000021"/>
    <w:name w:val="WWNum32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00000027"/>
    <w:multiLevelType w:val="multilevel"/>
    <w:tmpl w:val="00000027"/>
    <w:name w:val="WWNum38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D"/>
    <w:multiLevelType w:val="multilevel"/>
    <w:tmpl w:val="0000002D"/>
    <w:name w:val="WWNum44"/>
    <w:lvl w:ilvl="0">
      <w:start w:val="1"/>
      <w:numFmt w:val="lowerLetter"/>
      <w:lvlText w:val="%1)"/>
      <w:lvlJc w:val="left"/>
      <w:pPr>
        <w:tabs>
          <w:tab w:val="num" w:pos="-99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992"/>
        </w:tabs>
        <w:ind w:left="448" w:hanging="360"/>
      </w:pPr>
    </w:lvl>
    <w:lvl w:ilvl="2">
      <w:start w:val="1"/>
      <w:numFmt w:val="lowerRoman"/>
      <w:lvlText w:val="%3."/>
      <w:lvlJc w:val="left"/>
      <w:pPr>
        <w:tabs>
          <w:tab w:val="num" w:pos="-992"/>
        </w:tabs>
        <w:ind w:left="1168" w:hanging="180"/>
      </w:pPr>
    </w:lvl>
    <w:lvl w:ilvl="3">
      <w:start w:val="1"/>
      <w:numFmt w:val="decimal"/>
      <w:lvlText w:val="%4."/>
      <w:lvlJc w:val="left"/>
      <w:pPr>
        <w:tabs>
          <w:tab w:val="num" w:pos="-992"/>
        </w:tabs>
        <w:ind w:left="1888" w:hanging="360"/>
      </w:pPr>
    </w:lvl>
    <w:lvl w:ilvl="4">
      <w:start w:val="1"/>
      <w:numFmt w:val="lowerLetter"/>
      <w:lvlText w:val="%5."/>
      <w:lvlJc w:val="left"/>
      <w:pPr>
        <w:tabs>
          <w:tab w:val="num" w:pos="-992"/>
        </w:tabs>
        <w:ind w:left="2608" w:hanging="360"/>
      </w:pPr>
    </w:lvl>
    <w:lvl w:ilvl="5">
      <w:start w:val="1"/>
      <w:numFmt w:val="lowerRoman"/>
      <w:lvlText w:val="%6."/>
      <w:lvlJc w:val="left"/>
      <w:pPr>
        <w:tabs>
          <w:tab w:val="num" w:pos="-992"/>
        </w:tabs>
        <w:ind w:left="3328" w:hanging="180"/>
      </w:pPr>
    </w:lvl>
    <w:lvl w:ilvl="6">
      <w:start w:val="1"/>
      <w:numFmt w:val="decimal"/>
      <w:lvlText w:val="%7."/>
      <w:lvlJc w:val="left"/>
      <w:pPr>
        <w:tabs>
          <w:tab w:val="num" w:pos="-992"/>
        </w:tabs>
        <w:ind w:left="4048" w:hanging="360"/>
      </w:pPr>
    </w:lvl>
    <w:lvl w:ilvl="7">
      <w:start w:val="1"/>
      <w:numFmt w:val="lowerLetter"/>
      <w:lvlText w:val="%8."/>
      <w:lvlJc w:val="left"/>
      <w:pPr>
        <w:tabs>
          <w:tab w:val="num" w:pos="-992"/>
        </w:tabs>
        <w:ind w:left="4768" w:hanging="360"/>
      </w:pPr>
    </w:lvl>
    <w:lvl w:ilvl="8">
      <w:start w:val="1"/>
      <w:numFmt w:val="lowerRoman"/>
      <w:lvlText w:val="%9."/>
      <w:lvlJc w:val="left"/>
      <w:pPr>
        <w:tabs>
          <w:tab w:val="num" w:pos="-992"/>
        </w:tabs>
        <w:ind w:left="5488" w:hanging="180"/>
      </w:pPr>
    </w:lvl>
  </w:abstractNum>
  <w:abstractNum w:abstractNumId="9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%1)"/>
      <w:lvlJc w:val="left"/>
      <w:pPr>
        <w:tabs>
          <w:tab w:val="num" w:pos="2358"/>
        </w:tabs>
        <w:ind w:left="2276" w:hanging="678"/>
      </w:pPr>
    </w:lvl>
    <w:lvl w:ilvl="1">
      <w:start w:val="1"/>
      <w:numFmt w:val="lowerLetter"/>
      <w:lvlText w:val="%2."/>
      <w:lvlJc w:val="left"/>
      <w:pPr>
        <w:tabs>
          <w:tab w:val="num" w:pos="1958"/>
        </w:tabs>
        <w:ind w:left="1958" w:hanging="360"/>
      </w:pPr>
    </w:lvl>
    <w:lvl w:ilvl="2">
      <w:start w:val="1"/>
      <w:numFmt w:val="lowerRoman"/>
      <w:lvlText w:val="%3."/>
      <w:lvlJc w:val="left"/>
      <w:pPr>
        <w:tabs>
          <w:tab w:val="num" w:pos="2678"/>
        </w:tabs>
        <w:ind w:left="2678" w:hanging="180"/>
      </w:pPr>
    </w:lvl>
    <w:lvl w:ilvl="3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</w:lvl>
    <w:lvl w:ilvl="4">
      <w:start w:val="1"/>
      <w:numFmt w:val="lowerLetter"/>
      <w:lvlText w:val="%5."/>
      <w:lvlJc w:val="left"/>
      <w:pPr>
        <w:tabs>
          <w:tab w:val="num" w:pos="4118"/>
        </w:tabs>
        <w:ind w:left="4118" w:hanging="360"/>
      </w:pPr>
    </w:lvl>
    <w:lvl w:ilvl="5">
      <w:start w:val="1"/>
      <w:numFmt w:val="lowerRoman"/>
      <w:lvlText w:val="%6."/>
      <w:lvlJc w:val="left"/>
      <w:pPr>
        <w:tabs>
          <w:tab w:val="num" w:pos="4838"/>
        </w:tabs>
        <w:ind w:left="4838" w:hanging="180"/>
      </w:pPr>
    </w:lvl>
    <w:lvl w:ilvl="6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</w:lvl>
    <w:lvl w:ilvl="7">
      <w:start w:val="1"/>
      <w:numFmt w:val="lowerLetter"/>
      <w:lvlText w:val="%8."/>
      <w:lvlJc w:val="left"/>
      <w:pPr>
        <w:tabs>
          <w:tab w:val="num" w:pos="6278"/>
        </w:tabs>
        <w:ind w:left="6278" w:hanging="360"/>
      </w:pPr>
    </w:lvl>
    <w:lvl w:ilvl="8">
      <w:start w:val="1"/>
      <w:numFmt w:val="lowerRoman"/>
      <w:lvlText w:val="%9."/>
      <w:lvlJc w:val="left"/>
      <w:pPr>
        <w:tabs>
          <w:tab w:val="num" w:pos="6998"/>
        </w:tabs>
        <w:ind w:left="6998" w:hanging="180"/>
      </w:pPr>
    </w:lvl>
  </w:abstractNum>
  <w:abstractNum w:abstractNumId="10" w15:restartNumberingAfterBreak="0">
    <w:nsid w:val="09A35F6B"/>
    <w:multiLevelType w:val="hybridMultilevel"/>
    <w:tmpl w:val="A52AE1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217BF"/>
    <w:multiLevelType w:val="hybridMultilevel"/>
    <w:tmpl w:val="6E8EA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335BD"/>
    <w:multiLevelType w:val="hybridMultilevel"/>
    <w:tmpl w:val="9B7C68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831A3"/>
    <w:multiLevelType w:val="hybridMultilevel"/>
    <w:tmpl w:val="01206868"/>
    <w:lvl w:ilvl="0" w:tplc="16A40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77749E"/>
    <w:multiLevelType w:val="hybridMultilevel"/>
    <w:tmpl w:val="507E52EE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60DB05B6"/>
    <w:multiLevelType w:val="multilevel"/>
    <w:tmpl w:val="0E8EBD4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9"/>
  </w:num>
  <w:num w:numId="5">
    <w:abstractNumId w:val="15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  <w:num w:numId="12">
    <w:abstractNumId w:val="11"/>
  </w:num>
  <w:num w:numId="13">
    <w:abstractNumId w:val="4"/>
  </w:num>
  <w:num w:numId="14">
    <w:abstractNumId w:val="3"/>
  </w:num>
  <w:num w:numId="15">
    <w:abstractNumId w:val="14"/>
  </w:num>
  <w:num w:numId="1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BB"/>
    <w:rsid w:val="00006CD2"/>
    <w:rsid w:val="00011B56"/>
    <w:rsid w:val="00017A58"/>
    <w:rsid w:val="00017DA3"/>
    <w:rsid w:val="00022806"/>
    <w:rsid w:val="000316FD"/>
    <w:rsid w:val="00041C54"/>
    <w:rsid w:val="00045568"/>
    <w:rsid w:val="00047748"/>
    <w:rsid w:val="00057741"/>
    <w:rsid w:val="0007302B"/>
    <w:rsid w:val="000877A2"/>
    <w:rsid w:val="00091EB4"/>
    <w:rsid w:val="00096D34"/>
    <w:rsid w:val="00096E10"/>
    <w:rsid w:val="000973A5"/>
    <w:rsid w:val="000A0A89"/>
    <w:rsid w:val="000A0ECB"/>
    <w:rsid w:val="000A31BF"/>
    <w:rsid w:val="000B2D6D"/>
    <w:rsid w:val="000B4230"/>
    <w:rsid w:val="000B52D7"/>
    <w:rsid w:val="000B5709"/>
    <w:rsid w:val="000C5B5B"/>
    <w:rsid w:val="000E1D79"/>
    <w:rsid w:val="000E578A"/>
    <w:rsid w:val="000E5E99"/>
    <w:rsid w:val="000F19EF"/>
    <w:rsid w:val="000F2F7E"/>
    <w:rsid w:val="000F5DF0"/>
    <w:rsid w:val="000F5E48"/>
    <w:rsid w:val="0010072C"/>
    <w:rsid w:val="0010629E"/>
    <w:rsid w:val="001126D4"/>
    <w:rsid w:val="00122755"/>
    <w:rsid w:val="0012339E"/>
    <w:rsid w:val="00126576"/>
    <w:rsid w:val="001318B2"/>
    <w:rsid w:val="0013591B"/>
    <w:rsid w:val="00137B66"/>
    <w:rsid w:val="001479C7"/>
    <w:rsid w:val="00150684"/>
    <w:rsid w:val="00152C3A"/>
    <w:rsid w:val="00183916"/>
    <w:rsid w:val="00186EFB"/>
    <w:rsid w:val="00190DD5"/>
    <w:rsid w:val="00196538"/>
    <w:rsid w:val="001A7D01"/>
    <w:rsid w:val="001B08A5"/>
    <w:rsid w:val="001B0F99"/>
    <w:rsid w:val="001B2921"/>
    <w:rsid w:val="001C0D5C"/>
    <w:rsid w:val="001D32C9"/>
    <w:rsid w:val="001E168A"/>
    <w:rsid w:val="001F3B1B"/>
    <w:rsid w:val="001F44A0"/>
    <w:rsid w:val="001F66C4"/>
    <w:rsid w:val="001F7B57"/>
    <w:rsid w:val="0021320D"/>
    <w:rsid w:val="0022282C"/>
    <w:rsid w:val="00244E3D"/>
    <w:rsid w:val="00247C9A"/>
    <w:rsid w:val="00252929"/>
    <w:rsid w:val="00253E98"/>
    <w:rsid w:val="00255DE0"/>
    <w:rsid w:val="00261B90"/>
    <w:rsid w:val="0026333C"/>
    <w:rsid w:val="00264629"/>
    <w:rsid w:val="002659EA"/>
    <w:rsid w:val="002677FF"/>
    <w:rsid w:val="00271472"/>
    <w:rsid w:val="00272C25"/>
    <w:rsid w:val="00276E86"/>
    <w:rsid w:val="002822F5"/>
    <w:rsid w:val="00284BB4"/>
    <w:rsid w:val="00287F12"/>
    <w:rsid w:val="00295EE5"/>
    <w:rsid w:val="002A1160"/>
    <w:rsid w:val="002A4B8B"/>
    <w:rsid w:val="002A5C57"/>
    <w:rsid w:val="002B0101"/>
    <w:rsid w:val="002B1131"/>
    <w:rsid w:val="002B14FA"/>
    <w:rsid w:val="002B3A86"/>
    <w:rsid w:val="002B7649"/>
    <w:rsid w:val="002B7CC1"/>
    <w:rsid w:val="002C6D80"/>
    <w:rsid w:val="002D0499"/>
    <w:rsid w:val="002E1660"/>
    <w:rsid w:val="002E5157"/>
    <w:rsid w:val="002E79D4"/>
    <w:rsid w:val="002F19BB"/>
    <w:rsid w:val="002F62A4"/>
    <w:rsid w:val="00301C99"/>
    <w:rsid w:val="00305A59"/>
    <w:rsid w:val="0031327E"/>
    <w:rsid w:val="0031752D"/>
    <w:rsid w:val="00323D56"/>
    <w:rsid w:val="00325998"/>
    <w:rsid w:val="003260E1"/>
    <w:rsid w:val="0033485E"/>
    <w:rsid w:val="00335BD9"/>
    <w:rsid w:val="00341A75"/>
    <w:rsid w:val="003451EC"/>
    <w:rsid w:val="00351F64"/>
    <w:rsid w:val="00353196"/>
    <w:rsid w:val="0035407A"/>
    <w:rsid w:val="00355256"/>
    <w:rsid w:val="00362C6D"/>
    <w:rsid w:val="00363367"/>
    <w:rsid w:val="003643CF"/>
    <w:rsid w:val="00377F5D"/>
    <w:rsid w:val="00380D78"/>
    <w:rsid w:val="00385CA7"/>
    <w:rsid w:val="00386244"/>
    <w:rsid w:val="0038746D"/>
    <w:rsid w:val="0038787F"/>
    <w:rsid w:val="00387DF6"/>
    <w:rsid w:val="003905D7"/>
    <w:rsid w:val="00390713"/>
    <w:rsid w:val="003914B2"/>
    <w:rsid w:val="00393D80"/>
    <w:rsid w:val="003B1FD7"/>
    <w:rsid w:val="003B736C"/>
    <w:rsid w:val="003C1951"/>
    <w:rsid w:val="003C704F"/>
    <w:rsid w:val="003D0A2E"/>
    <w:rsid w:val="003D0BD2"/>
    <w:rsid w:val="003D193F"/>
    <w:rsid w:val="003D2E06"/>
    <w:rsid w:val="003D7688"/>
    <w:rsid w:val="003E3581"/>
    <w:rsid w:val="003E454E"/>
    <w:rsid w:val="003E60CC"/>
    <w:rsid w:val="00412945"/>
    <w:rsid w:val="00413414"/>
    <w:rsid w:val="00414EFE"/>
    <w:rsid w:val="004178B8"/>
    <w:rsid w:val="00417C04"/>
    <w:rsid w:val="0043425C"/>
    <w:rsid w:val="00436DAF"/>
    <w:rsid w:val="004468B3"/>
    <w:rsid w:val="00446F9F"/>
    <w:rsid w:val="0045064B"/>
    <w:rsid w:val="00453884"/>
    <w:rsid w:val="00454179"/>
    <w:rsid w:val="00461BCB"/>
    <w:rsid w:val="00466255"/>
    <w:rsid w:val="00473C94"/>
    <w:rsid w:val="0047572A"/>
    <w:rsid w:val="00484705"/>
    <w:rsid w:val="00492472"/>
    <w:rsid w:val="004978F9"/>
    <w:rsid w:val="004A18C7"/>
    <w:rsid w:val="004A6546"/>
    <w:rsid w:val="004D72FC"/>
    <w:rsid w:val="004E0F6F"/>
    <w:rsid w:val="004F0B6B"/>
    <w:rsid w:val="004F1E36"/>
    <w:rsid w:val="004F461B"/>
    <w:rsid w:val="004F7A92"/>
    <w:rsid w:val="00526B76"/>
    <w:rsid w:val="0053071A"/>
    <w:rsid w:val="00531E9E"/>
    <w:rsid w:val="0053656C"/>
    <w:rsid w:val="00537EF6"/>
    <w:rsid w:val="00544912"/>
    <w:rsid w:val="00557F0E"/>
    <w:rsid w:val="005673D2"/>
    <w:rsid w:val="00573A33"/>
    <w:rsid w:val="00577011"/>
    <w:rsid w:val="0058223A"/>
    <w:rsid w:val="00593C52"/>
    <w:rsid w:val="005A116F"/>
    <w:rsid w:val="005A613B"/>
    <w:rsid w:val="005A744A"/>
    <w:rsid w:val="005B5C19"/>
    <w:rsid w:val="005D30F0"/>
    <w:rsid w:val="005D41A3"/>
    <w:rsid w:val="005D6E41"/>
    <w:rsid w:val="005E02BC"/>
    <w:rsid w:val="005E6EC5"/>
    <w:rsid w:val="005F4106"/>
    <w:rsid w:val="005F4736"/>
    <w:rsid w:val="006028DB"/>
    <w:rsid w:val="00603087"/>
    <w:rsid w:val="0061367F"/>
    <w:rsid w:val="00622330"/>
    <w:rsid w:val="00626912"/>
    <w:rsid w:val="00643811"/>
    <w:rsid w:val="00652053"/>
    <w:rsid w:val="00655398"/>
    <w:rsid w:val="00656C28"/>
    <w:rsid w:val="00656E54"/>
    <w:rsid w:val="00664CE6"/>
    <w:rsid w:val="006740C2"/>
    <w:rsid w:val="00690BEE"/>
    <w:rsid w:val="006969F5"/>
    <w:rsid w:val="006A1AC7"/>
    <w:rsid w:val="006A3DFF"/>
    <w:rsid w:val="006A6212"/>
    <w:rsid w:val="006B74C7"/>
    <w:rsid w:val="006C2F00"/>
    <w:rsid w:val="006D4771"/>
    <w:rsid w:val="006D6D0D"/>
    <w:rsid w:val="006E007D"/>
    <w:rsid w:val="006E053C"/>
    <w:rsid w:val="006E1DAB"/>
    <w:rsid w:val="006E1F78"/>
    <w:rsid w:val="006E23DF"/>
    <w:rsid w:val="006F5794"/>
    <w:rsid w:val="00704796"/>
    <w:rsid w:val="00710B8D"/>
    <w:rsid w:val="00722934"/>
    <w:rsid w:val="00731E95"/>
    <w:rsid w:val="00736AEB"/>
    <w:rsid w:val="007435C9"/>
    <w:rsid w:val="00743B8D"/>
    <w:rsid w:val="00760366"/>
    <w:rsid w:val="0076148B"/>
    <w:rsid w:val="00776781"/>
    <w:rsid w:val="00787D98"/>
    <w:rsid w:val="007940DD"/>
    <w:rsid w:val="007964DE"/>
    <w:rsid w:val="007A2E05"/>
    <w:rsid w:val="007A5C9E"/>
    <w:rsid w:val="007A5FC0"/>
    <w:rsid w:val="007C42BD"/>
    <w:rsid w:val="007E4D5E"/>
    <w:rsid w:val="007E7689"/>
    <w:rsid w:val="007F4689"/>
    <w:rsid w:val="007F7D45"/>
    <w:rsid w:val="008000D7"/>
    <w:rsid w:val="008033F9"/>
    <w:rsid w:val="00804345"/>
    <w:rsid w:val="00811007"/>
    <w:rsid w:val="00812D6A"/>
    <w:rsid w:val="00813C90"/>
    <w:rsid w:val="008144BB"/>
    <w:rsid w:val="0081604B"/>
    <w:rsid w:val="00820979"/>
    <w:rsid w:val="008231D6"/>
    <w:rsid w:val="0082526E"/>
    <w:rsid w:val="00827C8A"/>
    <w:rsid w:val="008340F4"/>
    <w:rsid w:val="00840567"/>
    <w:rsid w:val="008420A8"/>
    <w:rsid w:val="0084581C"/>
    <w:rsid w:val="00845A66"/>
    <w:rsid w:val="0085516F"/>
    <w:rsid w:val="008579C2"/>
    <w:rsid w:val="00863945"/>
    <w:rsid w:val="00870D94"/>
    <w:rsid w:val="00872468"/>
    <w:rsid w:val="00883CAB"/>
    <w:rsid w:val="00886289"/>
    <w:rsid w:val="00895463"/>
    <w:rsid w:val="008A0718"/>
    <w:rsid w:val="008A7D6E"/>
    <w:rsid w:val="008B5C02"/>
    <w:rsid w:val="008B5E06"/>
    <w:rsid w:val="008B703E"/>
    <w:rsid w:val="008C00F7"/>
    <w:rsid w:val="008C05B6"/>
    <w:rsid w:val="008D27C3"/>
    <w:rsid w:val="008D46F9"/>
    <w:rsid w:val="008E0B88"/>
    <w:rsid w:val="008E7A44"/>
    <w:rsid w:val="008F2211"/>
    <w:rsid w:val="008F2365"/>
    <w:rsid w:val="008F2488"/>
    <w:rsid w:val="00900817"/>
    <w:rsid w:val="009017D0"/>
    <w:rsid w:val="00903484"/>
    <w:rsid w:val="009077AD"/>
    <w:rsid w:val="00907CF3"/>
    <w:rsid w:val="00907F43"/>
    <w:rsid w:val="00913B9D"/>
    <w:rsid w:val="009239D2"/>
    <w:rsid w:val="009313E0"/>
    <w:rsid w:val="009333D8"/>
    <w:rsid w:val="00942B83"/>
    <w:rsid w:val="00945827"/>
    <w:rsid w:val="009533FE"/>
    <w:rsid w:val="00954BA5"/>
    <w:rsid w:val="00954EF0"/>
    <w:rsid w:val="009579F5"/>
    <w:rsid w:val="00964141"/>
    <w:rsid w:val="009759FD"/>
    <w:rsid w:val="00976515"/>
    <w:rsid w:val="00977464"/>
    <w:rsid w:val="00982BAB"/>
    <w:rsid w:val="009A5474"/>
    <w:rsid w:val="009B2441"/>
    <w:rsid w:val="009B68AC"/>
    <w:rsid w:val="009C05F6"/>
    <w:rsid w:val="009D0C77"/>
    <w:rsid w:val="009F2933"/>
    <w:rsid w:val="009F2D01"/>
    <w:rsid w:val="009F6556"/>
    <w:rsid w:val="00A03DD9"/>
    <w:rsid w:val="00A06218"/>
    <w:rsid w:val="00A21337"/>
    <w:rsid w:val="00A260CE"/>
    <w:rsid w:val="00A417C4"/>
    <w:rsid w:val="00A41C7C"/>
    <w:rsid w:val="00A50722"/>
    <w:rsid w:val="00A55229"/>
    <w:rsid w:val="00A6068A"/>
    <w:rsid w:val="00A7549E"/>
    <w:rsid w:val="00A84EED"/>
    <w:rsid w:val="00A856BF"/>
    <w:rsid w:val="00A91C64"/>
    <w:rsid w:val="00AA2C8F"/>
    <w:rsid w:val="00AA66F7"/>
    <w:rsid w:val="00AB109C"/>
    <w:rsid w:val="00AC35E5"/>
    <w:rsid w:val="00AD4D66"/>
    <w:rsid w:val="00AE303E"/>
    <w:rsid w:val="00AE439B"/>
    <w:rsid w:val="00AE78D4"/>
    <w:rsid w:val="00B11202"/>
    <w:rsid w:val="00B14116"/>
    <w:rsid w:val="00B2075F"/>
    <w:rsid w:val="00B2115C"/>
    <w:rsid w:val="00B21980"/>
    <w:rsid w:val="00B33C45"/>
    <w:rsid w:val="00B34983"/>
    <w:rsid w:val="00B361A3"/>
    <w:rsid w:val="00B41313"/>
    <w:rsid w:val="00B42CB3"/>
    <w:rsid w:val="00B53DAA"/>
    <w:rsid w:val="00B60ABA"/>
    <w:rsid w:val="00B60EE6"/>
    <w:rsid w:val="00B638DD"/>
    <w:rsid w:val="00B70D99"/>
    <w:rsid w:val="00B73FC4"/>
    <w:rsid w:val="00B75779"/>
    <w:rsid w:val="00B80A8E"/>
    <w:rsid w:val="00B81894"/>
    <w:rsid w:val="00B83A2C"/>
    <w:rsid w:val="00B84770"/>
    <w:rsid w:val="00BA70B1"/>
    <w:rsid w:val="00BC79F5"/>
    <w:rsid w:val="00BD2604"/>
    <w:rsid w:val="00BE2289"/>
    <w:rsid w:val="00BE2E86"/>
    <w:rsid w:val="00BE6E48"/>
    <w:rsid w:val="00BF5756"/>
    <w:rsid w:val="00C01CAD"/>
    <w:rsid w:val="00C15E9F"/>
    <w:rsid w:val="00C2316B"/>
    <w:rsid w:val="00C24D9E"/>
    <w:rsid w:val="00C25909"/>
    <w:rsid w:val="00C26267"/>
    <w:rsid w:val="00C37BFD"/>
    <w:rsid w:val="00C4179F"/>
    <w:rsid w:val="00C54CA4"/>
    <w:rsid w:val="00C7247A"/>
    <w:rsid w:val="00C777A5"/>
    <w:rsid w:val="00C95B57"/>
    <w:rsid w:val="00C9766F"/>
    <w:rsid w:val="00C979FC"/>
    <w:rsid w:val="00CA7A95"/>
    <w:rsid w:val="00CB0B4E"/>
    <w:rsid w:val="00CB126B"/>
    <w:rsid w:val="00CB3DFF"/>
    <w:rsid w:val="00CC492A"/>
    <w:rsid w:val="00CC6671"/>
    <w:rsid w:val="00CF1969"/>
    <w:rsid w:val="00CF2299"/>
    <w:rsid w:val="00CF62C4"/>
    <w:rsid w:val="00D0251F"/>
    <w:rsid w:val="00D0413A"/>
    <w:rsid w:val="00D11ADE"/>
    <w:rsid w:val="00D13A3F"/>
    <w:rsid w:val="00D13D4C"/>
    <w:rsid w:val="00D2025E"/>
    <w:rsid w:val="00D3118B"/>
    <w:rsid w:val="00D37508"/>
    <w:rsid w:val="00D44649"/>
    <w:rsid w:val="00D538B5"/>
    <w:rsid w:val="00D60C6C"/>
    <w:rsid w:val="00D67DE9"/>
    <w:rsid w:val="00D77B0C"/>
    <w:rsid w:val="00D8011F"/>
    <w:rsid w:val="00D832BE"/>
    <w:rsid w:val="00D8436F"/>
    <w:rsid w:val="00D943DB"/>
    <w:rsid w:val="00D978AE"/>
    <w:rsid w:val="00DA0829"/>
    <w:rsid w:val="00DA5FFC"/>
    <w:rsid w:val="00DB4EB0"/>
    <w:rsid w:val="00DB76C7"/>
    <w:rsid w:val="00DC2D8A"/>
    <w:rsid w:val="00DC2F57"/>
    <w:rsid w:val="00DD6328"/>
    <w:rsid w:val="00DE1839"/>
    <w:rsid w:val="00DE6BB0"/>
    <w:rsid w:val="00DF0E24"/>
    <w:rsid w:val="00DF1429"/>
    <w:rsid w:val="00E075D3"/>
    <w:rsid w:val="00E11A47"/>
    <w:rsid w:val="00E154EE"/>
    <w:rsid w:val="00E17817"/>
    <w:rsid w:val="00E23C82"/>
    <w:rsid w:val="00E278DD"/>
    <w:rsid w:val="00E32FC1"/>
    <w:rsid w:val="00E50F20"/>
    <w:rsid w:val="00E541F2"/>
    <w:rsid w:val="00E55DF3"/>
    <w:rsid w:val="00E60D90"/>
    <w:rsid w:val="00E810AE"/>
    <w:rsid w:val="00E94FEB"/>
    <w:rsid w:val="00E95E8B"/>
    <w:rsid w:val="00EC5660"/>
    <w:rsid w:val="00EC5822"/>
    <w:rsid w:val="00ED492F"/>
    <w:rsid w:val="00EE20B6"/>
    <w:rsid w:val="00EE7CBF"/>
    <w:rsid w:val="00F25F07"/>
    <w:rsid w:val="00F3522D"/>
    <w:rsid w:val="00F439A8"/>
    <w:rsid w:val="00F43C76"/>
    <w:rsid w:val="00F55CE8"/>
    <w:rsid w:val="00F70A5C"/>
    <w:rsid w:val="00F7266B"/>
    <w:rsid w:val="00F735CE"/>
    <w:rsid w:val="00F90478"/>
    <w:rsid w:val="00F91F35"/>
    <w:rsid w:val="00FA1D88"/>
    <w:rsid w:val="00FA1E69"/>
    <w:rsid w:val="00FB757F"/>
    <w:rsid w:val="00FE36E8"/>
    <w:rsid w:val="00FE4759"/>
    <w:rsid w:val="00FE4F20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9A235"/>
  <w15:chartTrackingRefBased/>
  <w15:docId w15:val="{897CF4DB-839B-4EC4-B872-6DFB3950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F19BB"/>
    <w:pPr>
      <w:spacing w:after="200" w:line="276" w:lineRule="auto"/>
    </w:pPr>
    <w:rPr>
      <w:sz w:val="24"/>
      <w:szCs w:val="24"/>
      <w:lang w:eastAsia="en-US"/>
    </w:rPr>
  </w:style>
  <w:style w:type="paragraph" w:styleId="Nagwek1">
    <w:name w:val="heading 1"/>
    <w:basedOn w:val="Akapitzlist1"/>
    <w:next w:val="Normalny"/>
    <w:link w:val="Nagwek1Znak"/>
    <w:qFormat/>
    <w:rsid w:val="00EE20B6"/>
    <w:pPr>
      <w:tabs>
        <w:tab w:val="left" w:pos="5670"/>
      </w:tabs>
      <w:spacing w:before="240" w:after="0" w:line="240" w:lineRule="auto"/>
      <w:ind w:left="-851"/>
      <w:outlineLvl w:val="0"/>
    </w:pPr>
    <w:rPr>
      <w:rFonts w:asciiTheme="minorHAnsi" w:hAnsiTheme="minorHAnsi" w:cstheme="minorHAnsi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F19BB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36AE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736AEB"/>
    <w:rPr>
      <w:rFonts w:ascii="Tahoma" w:hAnsi="Tahoma" w:cs="Tahoma"/>
      <w:sz w:val="16"/>
      <w:szCs w:val="16"/>
      <w:lang w:eastAsia="en-US"/>
    </w:rPr>
  </w:style>
  <w:style w:type="paragraph" w:styleId="Tekstpodstawowy3">
    <w:name w:val="Body Text 3"/>
    <w:basedOn w:val="Normalny"/>
    <w:link w:val="Tekstpodstawowy3Znak"/>
    <w:rsid w:val="00C37BFD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C37BFD"/>
    <w:rPr>
      <w:sz w:val="24"/>
      <w:lang w:val="x-none"/>
    </w:rPr>
  </w:style>
  <w:style w:type="paragraph" w:styleId="Akapitzlist">
    <w:name w:val="List Paragraph"/>
    <w:basedOn w:val="Normalny"/>
    <w:qFormat/>
    <w:rsid w:val="00AE303E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uiPriority w:val="99"/>
    <w:rsid w:val="009533FE"/>
    <w:pPr>
      <w:spacing w:after="44" w:line="240" w:lineRule="auto"/>
    </w:pPr>
    <w:rPr>
      <w:rFonts w:eastAsia="Calibri"/>
      <w:lang w:eastAsia="pl-PL"/>
    </w:rPr>
  </w:style>
  <w:style w:type="paragraph" w:customStyle="1" w:styleId="Default">
    <w:name w:val="Default"/>
    <w:rsid w:val="000973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unhideWhenUsed/>
    <w:rsid w:val="000973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73A5"/>
    <w:pPr>
      <w:spacing w:after="16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973A5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rsid w:val="002B7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Normalny"/>
    <w:uiPriority w:val="99"/>
    <w:rsid w:val="00A6068A"/>
    <w:pPr>
      <w:widowControl w:val="0"/>
      <w:autoSpaceDE w:val="0"/>
      <w:autoSpaceDN w:val="0"/>
      <w:adjustRightInd w:val="0"/>
      <w:spacing w:after="0" w:line="230" w:lineRule="exact"/>
      <w:jc w:val="center"/>
    </w:pPr>
    <w:rPr>
      <w:lang w:eastAsia="pl-PL"/>
    </w:rPr>
  </w:style>
  <w:style w:type="paragraph" w:customStyle="1" w:styleId="Akapitzlist2">
    <w:name w:val="Akapit z listą2"/>
    <w:basedOn w:val="Normalny"/>
    <w:rsid w:val="00A6068A"/>
    <w:pPr>
      <w:ind w:left="720"/>
      <w:contextualSpacing/>
    </w:pPr>
  </w:style>
  <w:style w:type="paragraph" w:styleId="Bezodstpw">
    <w:name w:val="No Spacing"/>
    <w:uiPriority w:val="1"/>
    <w:qFormat/>
    <w:rsid w:val="00BE2289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E7CBF"/>
    <w:pPr>
      <w:spacing w:after="200" w:line="276" w:lineRule="auto"/>
    </w:pPr>
    <w:rPr>
      <w:rFonts w:ascii="Times New Roman" w:eastAsia="Times New Roman" w:hAnsi="Times New Roman"/>
      <w:b/>
      <w:bCs/>
      <w:lang w:val="pl-PL"/>
    </w:rPr>
  </w:style>
  <w:style w:type="character" w:customStyle="1" w:styleId="TematkomentarzaZnak">
    <w:name w:val="Temat komentarza Znak"/>
    <w:link w:val="Tematkomentarza"/>
    <w:rsid w:val="00EE7CBF"/>
    <w:rPr>
      <w:rFonts w:ascii="Calibri" w:eastAsia="Calibri" w:hAnsi="Calibri"/>
      <w:b/>
      <w:bCs/>
      <w:lang w:eastAsia="en-US"/>
    </w:rPr>
  </w:style>
  <w:style w:type="paragraph" w:customStyle="1" w:styleId="Akapitzlist10">
    <w:name w:val="Akapit z listą1"/>
    <w:basedOn w:val="Normalny"/>
    <w:rsid w:val="00FE4759"/>
    <w:pPr>
      <w:suppressAutoHyphens/>
      <w:spacing w:after="0" w:line="100" w:lineRule="atLeast"/>
    </w:pPr>
    <w:rPr>
      <w:rFonts w:eastAsia="Lucida Sans Unicode" w:cs="Tahoma"/>
      <w:kern w:val="1"/>
      <w:lang w:eastAsia="ar-SA"/>
    </w:rPr>
  </w:style>
  <w:style w:type="paragraph" w:customStyle="1" w:styleId="NoSpacing1">
    <w:name w:val="No Spacing1"/>
    <w:rsid w:val="00FE4759"/>
    <w:pPr>
      <w:widowControl w:val="0"/>
      <w:suppressAutoHyphens/>
      <w:spacing w:after="200" w:line="276" w:lineRule="auto"/>
    </w:pPr>
    <w:rPr>
      <w:rFonts w:ascii="Calibri" w:eastAsia="Lucida Sans Unicode" w:hAnsi="Calibri" w:cs="font482"/>
      <w:kern w:val="1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rsid w:val="00EE20B6"/>
    <w:rPr>
      <w:rFonts w:asciiTheme="minorHAnsi" w:hAnsiTheme="minorHAnsi" w:cstheme="minorHAns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648B3-33B2-49AC-AAA3-8923153F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8537</Words>
  <Characters>51226</Characters>
  <Application>Microsoft Office Word</Application>
  <DocSecurity>0</DocSecurity>
  <Lines>426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154/2022 zał nr 1.2 efekty uczenia się lekarsko-dentystyczny</vt:lpstr>
    </vt:vector>
  </TitlesOfParts>
  <Company>Hewlett-Packard Company</Company>
  <LinksUpToDate>false</LinksUpToDate>
  <CharactersWithSpaces>59644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154/2022 zał nr 1.2 efekty uczenia się lekarsko-dentystyczny</dc:title>
  <dc:subject/>
  <dc:creator>User</dc:creator>
  <cp:keywords/>
  <cp:lastModifiedBy>Justyna Kurcewicz</cp:lastModifiedBy>
  <cp:revision>4</cp:revision>
  <cp:lastPrinted>2022-05-09T09:51:00Z</cp:lastPrinted>
  <dcterms:created xsi:type="dcterms:W3CDTF">2022-05-19T09:55:00Z</dcterms:created>
  <dcterms:modified xsi:type="dcterms:W3CDTF">2023-08-24T10:41:00Z</dcterms:modified>
</cp:coreProperties>
</file>