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2E8A8" w14:textId="4CAE7575" w:rsidR="005F0896" w:rsidRPr="00F943F5" w:rsidRDefault="005F0896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Załącznik do Uchwały Rady Wydziału nr </w:t>
      </w:r>
      <w:r w:rsidR="00F943F5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30</w:t>
      </w: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/2</w:t>
      </w:r>
      <w:r w:rsidR="00F943F5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2</w:t>
      </w:r>
    </w:p>
    <w:p w14:paraId="7D5454DC" w14:textId="77777777" w:rsidR="002D28BE" w:rsidRPr="00F943F5" w:rsidRDefault="002D28BE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sz w:val="22"/>
          <w:szCs w:val="22"/>
          <w:lang w:eastAsia="en-US"/>
        </w:rPr>
      </w:pPr>
    </w:p>
    <w:p w14:paraId="27488857" w14:textId="77777777" w:rsidR="005F0896" w:rsidRPr="00F943F5" w:rsidRDefault="005F0896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Tekst jednolity Regul</w:t>
      </w:r>
      <w:r w:rsidR="002D28BE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a</w:t>
      </w: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minu S</w:t>
      </w:r>
      <w:r w:rsidR="002D28BE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tudenckich Praktyk Zawodowych</w:t>
      </w:r>
    </w:p>
    <w:p w14:paraId="24A3345E" w14:textId="77777777" w:rsidR="005F0896" w:rsidRPr="00F943F5" w:rsidRDefault="005F0896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b/>
          <w:sz w:val="22"/>
          <w:szCs w:val="22"/>
          <w:lang w:eastAsia="en-US"/>
        </w:rPr>
      </w:pPr>
    </w:p>
    <w:p w14:paraId="241CCDEC" w14:textId="77777777" w:rsidR="00C36D79" w:rsidRPr="00F943F5" w:rsidRDefault="00C36D79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b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>Regulamin studenckich praktyk zawodowych</w:t>
      </w:r>
    </w:p>
    <w:p w14:paraId="00148D10" w14:textId="77777777" w:rsidR="00C36D79" w:rsidRPr="00F943F5" w:rsidRDefault="00C36D79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b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 xml:space="preserve">realizowanych przez studentów Wydziału Lekarskiego </w:t>
      </w:r>
    </w:p>
    <w:p w14:paraId="2F744660" w14:textId="77777777" w:rsidR="00C36D79" w:rsidRPr="00F943F5" w:rsidRDefault="00C36D79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b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>z Oddziałem Stomatologii i Oddziałem Nauczania w Języku Angielskim Uniwersytetu Medycznego w Białymstoku.</w:t>
      </w:r>
    </w:p>
    <w:p w14:paraId="1ABCA71F" w14:textId="77777777" w:rsidR="00C36D79" w:rsidRPr="00F943F5" w:rsidRDefault="00C36D79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b/>
          <w:sz w:val="22"/>
          <w:szCs w:val="22"/>
          <w:lang w:eastAsia="en-US"/>
        </w:rPr>
      </w:pPr>
    </w:p>
    <w:p w14:paraId="526413FF" w14:textId="77777777" w:rsidR="00C36D79" w:rsidRPr="00F943F5" w:rsidRDefault="00C36D79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b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>§1</w:t>
      </w:r>
    </w:p>
    <w:p w14:paraId="645FFF44" w14:textId="77777777" w:rsidR="00C36D79" w:rsidRPr="00F943F5" w:rsidRDefault="00C36D79" w:rsidP="006124F5">
      <w:pPr>
        <w:numPr>
          <w:ilvl w:val="0"/>
          <w:numId w:val="1"/>
        </w:numPr>
        <w:tabs>
          <w:tab w:val="left" w:pos="284"/>
        </w:tabs>
        <w:spacing w:after="120" w:line="276" w:lineRule="auto"/>
        <w:ind w:left="284" w:hanging="284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Celem studenckich praktyk zawodowych, zwanych dalej „praktykami”, jest doskonalenie umiejętności praktycznych w rzeczywistych warunkach pracy.</w:t>
      </w:r>
    </w:p>
    <w:p w14:paraId="51D0C78B" w14:textId="77777777" w:rsidR="00C36D79" w:rsidRPr="00F943F5" w:rsidRDefault="00C36D79" w:rsidP="006124F5">
      <w:pPr>
        <w:numPr>
          <w:ilvl w:val="0"/>
          <w:numId w:val="1"/>
        </w:numPr>
        <w:tabs>
          <w:tab w:val="left" w:pos="284"/>
        </w:tabs>
        <w:spacing w:after="120" w:line="276" w:lineRule="auto"/>
        <w:ind w:left="284" w:hanging="284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Praktyki są integralną częścią kształcenia na poszczególnych kierunkach studiów i są realizowane zgodnie z planem i programem nauczania na danym kierunku kształcenia i nie ma możliwości zwolnienia z obowiązku ich odbywania.</w:t>
      </w:r>
    </w:p>
    <w:p w14:paraId="5183F24B" w14:textId="77777777" w:rsidR="00C36D79" w:rsidRPr="00F943F5" w:rsidRDefault="00C36D79" w:rsidP="006124F5">
      <w:pPr>
        <w:numPr>
          <w:ilvl w:val="0"/>
          <w:numId w:val="1"/>
        </w:numPr>
        <w:tabs>
          <w:tab w:val="left" w:pos="284"/>
        </w:tabs>
        <w:spacing w:after="120" w:line="276" w:lineRule="auto"/>
        <w:ind w:left="284" w:hanging="284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libri" w:hAnsiTheme="minorHAnsi" w:cstheme="minorHAnsi"/>
          <w:sz w:val="22"/>
          <w:szCs w:val="22"/>
        </w:rPr>
        <w:t xml:space="preserve">Wymiar praktyki dla danego kierunku studiów określa rozporządzenie w sprawie standardów nauczania dla poszczególnych kierunków i poziomów kształcenia lub uchwała rady wydziału </w:t>
      </w:r>
      <w:r w:rsidR="00E027D7" w:rsidRPr="00F943F5">
        <w:rPr>
          <w:rFonts w:asciiTheme="minorHAnsi" w:eastAsia="Calibri" w:hAnsiTheme="minorHAnsi" w:cstheme="minorHAnsi"/>
          <w:sz w:val="22"/>
          <w:szCs w:val="22"/>
        </w:rPr>
        <w:t xml:space="preserve">opiniująca program studiów dla danego kierunku - </w:t>
      </w:r>
      <w:r w:rsidRPr="00F943F5">
        <w:rPr>
          <w:rFonts w:asciiTheme="minorHAnsi" w:eastAsia="Calibri" w:hAnsiTheme="minorHAnsi" w:cstheme="minorHAnsi"/>
          <w:sz w:val="22"/>
          <w:szCs w:val="22"/>
        </w:rPr>
        <w:t>w przypadku braku rozporządzenia określającego standardy nauczania.</w:t>
      </w:r>
    </w:p>
    <w:p w14:paraId="4DF2F612" w14:textId="77777777" w:rsidR="002E6D52" w:rsidRPr="00F943F5" w:rsidRDefault="00C36D79" w:rsidP="006124F5">
      <w:pPr>
        <w:numPr>
          <w:ilvl w:val="0"/>
          <w:numId w:val="1"/>
        </w:numPr>
        <w:tabs>
          <w:tab w:val="left" w:pos="284"/>
        </w:tabs>
        <w:spacing w:after="120" w:line="276" w:lineRule="auto"/>
        <w:ind w:left="284" w:hanging="284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hAnsiTheme="minorHAnsi" w:cstheme="minorHAnsi"/>
          <w:sz w:val="22"/>
          <w:szCs w:val="22"/>
        </w:rPr>
        <w:t>Wymiar godzinowy odbywanych przez studenta praktyk na terenie wybranej placówki wynosi 6 godzin dydaktycznych na dobę, z wyłączeniem dni wolnych od pracy.</w:t>
      </w:r>
      <w:r w:rsidR="003F28D8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 </w:t>
      </w:r>
      <w:r w:rsidR="004F4C16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W przypadku studiów o profilu praktycznym</w:t>
      </w:r>
      <w:r w:rsidR="00344388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 (kierunk</w:t>
      </w:r>
      <w:r w:rsidR="002E6D52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i:</w:t>
      </w:r>
      <w:r w:rsidR="00344388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 hig</w:t>
      </w:r>
      <w:r w:rsidR="00006AAD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iena</w:t>
      </w:r>
      <w:r w:rsidR="00344388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 stom</w:t>
      </w:r>
      <w:r w:rsidR="00006AAD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atologiczna</w:t>
      </w:r>
      <w:r w:rsidR="00344388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 i techniki dent</w:t>
      </w:r>
      <w:r w:rsidR="002E6D52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ystyczne</w:t>
      </w:r>
      <w:r w:rsidR="00344388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)</w:t>
      </w:r>
      <w:r w:rsidR="00B30DBE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 oraz kierunku biostatystyka kliniczna</w:t>
      </w:r>
      <w:r w:rsidR="004F4C16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 </w:t>
      </w:r>
      <w:r w:rsidR="002E6D52" w:rsidRPr="00F943F5">
        <w:rPr>
          <w:rFonts w:asciiTheme="minorHAnsi" w:hAnsiTheme="minorHAnsi" w:cstheme="minorHAnsi"/>
          <w:sz w:val="22"/>
          <w:szCs w:val="22"/>
        </w:rPr>
        <w:t>wymiar godzinowy odbywanych przez studenta praktyk na terenie wybranej placówki wynosi 8 godzin dydaktycznych na dobę, z wyłączeniem dni wolnych od pracy.</w:t>
      </w:r>
    </w:p>
    <w:p w14:paraId="7CD6EDAC" w14:textId="77777777" w:rsidR="00C36D79" w:rsidRPr="00F943F5" w:rsidRDefault="00C36D79" w:rsidP="006124F5">
      <w:pPr>
        <w:numPr>
          <w:ilvl w:val="0"/>
          <w:numId w:val="1"/>
        </w:numPr>
        <w:tabs>
          <w:tab w:val="left" w:pos="284"/>
        </w:tabs>
        <w:spacing w:after="120" w:line="276" w:lineRule="auto"/>
        <w:ind w:left="284" w:hanging="284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Praktyki są realizowane zgodnie z programem opracowanym przez uczelnianych opiekunów praktyk.</w:t>
      </w:r>
    </w:p>
    <w:p w14:paraId="5C68D738" w14:textId="77777777" w:rsidR="00C36D79" w:rsidRPr="00F943F5" w:rsidRDefault="00C36D79" w:rsidP="006124F5">
      <w:pPr>
        <w:numPr>
          <w:ilvl w:val="0"/>
          <w:numId w:val="1"/>
        </w:numPr>
        <w:tabs>
          <w:tab w:val="left" w:pos="284"/>
        </w:tabs>
        <w:spacing w:after="120" w:line="276" w:lineRule="auto"/>
        <w:ind w:left="284" w:hanging="284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Studenci odbywają praktyki w trakcie roku akademickiego w </w:t>
      </w:r>
      <w:r w:rsidR="003F28D8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okresie</w:t>
      </w: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 </w:t>
      </w:r>
      <w:r w:rsidR="001C0B85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wakacji </w:t>
      </w: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(w przerwie międzysemestralnej: ferie zimowe i wakacj</w:t>
      </w:r>
      <w:r w:rsidR="003D57C1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e</w:t>
      </w: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).</w:t>
      </w:r>
      <w:r w:rsidR="003F28D8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 </w:t>
      </w: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W przypadku </w:t>
      </w:r>
      <w:r w:rsidR="008C1F26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kierunku higiena stomatologiczna </w:t>
      </w: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studenci realizują część praktyk w trakcie trwania zajęć w semestrze letnim (w wymiarze 160 godz. dydaktycznych/ 4 tygodnie), zaś w pozostałej części praktyki </w:t>
      </w:r>
      <w:bookmarkStart w:id="0" w:name="_Hlk39835347"/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zawodowe są realizowane </w:t>
      </w:r>
      <w:bookmarkEnd w:id="0"/>
      <w:r w:rsidR="00BB5EEB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w </w:t>
      </w:r>
      <w:r w:rsidR="003F28D8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okresie</w:t>
      </w:r>
      <w:r w:rsidR="00BB5EEB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 wakacji (w przerwie międzysemestralnej: ferie zimowe i wakacje).</w:t>
      </w:r>
      <w:r w:rsidR="00B30DBE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 W przypadki kierunku biostatystyka kliniczna studenci ostatniego roku (III) realizują praktyki w trakcie roku akademickiego w semestrze letnim i zimowym (jeden dzień w tygodniu).</w:t>
      </w:r>
    </w:p>
    <w:p w14:paraId="3D156360" w14:textId="77777777" w:rsidR="00C36D79" w:rsidRPr="00F943F5" w:rsidRDefault="00C36D79" w:rsidP="006124F5">
      <w:pPr>
        <w:numPr>
          <w:ilvl w:val="0"/>
          <w:numId w:val="1"/>
        </w:numPr>
        <w:tabs>
          <w:tab w:val="left" w:pos="284"/>
        </w:tabs>
        <w:spacing w:after="120" w:line="276" w:lineRule="auto"/>
        <w:ind w:left="284" w:hanging="284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hAnsiTheme="minorHAnsi" w:cstheme="minorHAnsi"/>
          <w:sz w:val="22"/>
          <w:szCs w:val="22"/>
        </w:rPr>
        <w:t xml:space="preserve">Praktyki studentów Wydziału Lekarskiego </w:t>
      </w: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z Oddziałem Stomatologii i Oddziałem Nauczania w Języku Angielskim (zwanego dalej Wydziałem)</w:t>
      </w:r>
      <w:r w:rsidRPr="00F943F5">
        <w:rPr>
          <w:rFonts w:asciiTheme="minorHAnsi" w:hAnsiTheme="minorHAnsi" w:cstheme="minorHAnsi"/>
          <w:sz w:val="22"/>
          <w:szCs w:val="22"/>
        </w:rPr>
        <w:t xml:space="preserve"> mogą odbywać się na bazie szpitali/jednostek UMB lub w wybranych przez studenta placówkach (w kraju bądź za granicą) realizujących cele i efekty </w:t>
      </w:r>
      <w:r w:rsidR="00E2150D" w:rsidRPr="00F943F5">
        <w:rPr>
          <w:rFonts w:asciiTheme="minorHAnsi" w:hAnsiTheme="minorHAnsi" w:cstheme="minorHAnsi"/>
          <w:sz w:val="22"/>
          <w:szCs w:val="22"/>
        </w:rPr>
        <w:t>uczenia się</w:t>
      </w: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 programu praktyk studenckich</w:t>
      </w:r>
      <w:r w:rsidRPr="00F943F5">
        <w:rPr>
          <w:rFonts w:asciiTheme="minorHAnsi" w:hAnsiTheme="minorHAnsi" w:cstheme="minorHAnsi"/>
          <w:sz w:val="22"/>
          <w:szCs w:val="22"/>
        </w:rPr>
        <w:t>.</w:t>
      </w:r>
    </w:p>
    <w:p w14:paraId="78922028" w14:textId="77777777" w:rsidR="00C36D79" w:rsidRPr="00F943F5" w:rsidRDefault="00C36D79" w:rsidP="006124F5">
      <w:pPr>
        <w:numPr>
          <w:ilvl w:val="0"/>
          <w:numId w:val="1"/>
        </w:numPr>
        <w:tabs>
          <w:tab w:val="left" w:pos="284"/>
        </w:tabs>
        <w:spacing w:after="120" w:line="276" w:lineRule="auto"/>
        <w:ind w:left="284" w:hanging="284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W przypadku odbywania praktyk poza jednostkami UMB muszą one spełniać </w:t>
      </w:r>
      <w:r w:rsidRPr="00F943F5">
        <w:rPr>
          <w:rFonts w:asciiTheme="minorHAnsi" w:eastAsia="Cambria" w:hAnsiTheme="minorHAnsi" w:cstheme="minorHAnsi"/>
          <w:iCs/>
          <w:sz w:val="22"/>
          <w:szCs w:val="22"/>
          <w:lang w:eastAsia="en-US"/>
        </w:rPr>
        <w:t>(</w:t>
      </w: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uzyskały ≥7pkt.) kryteria opisane w formularzu </w:t>
      </w:r>
      <w:r w:rsidRPr="00F943F5">
        <w:rPr>
          <w:rFonts w:asciiTheme="minorHAnsi" w:eastAsia="Cambria" w:hAnsiTheme="minorHAnsi" w:cstheme="minorHAnsi"/>
          <w:i/>
          <w:iCs/>
          <w:sz w:val="22"/>
          <w:szCs w:val="22"/>
          <w:lang w:eastAsia="en-US"/>
        </w:rPr>
        <w:t>„</w:t>
      </w:r>
      <w:hyperlink r:id="rId8" w:history="1">
        <w:r w:rsidRPr="00F943F5">
          <w:rPr>
            <w:rFonts w:asciiTheme="minorHAnsi" w:eastAsia="Cambria" w:hAnsiTheme="minorHAnsi" w:cstheme="minorHAnsi"/>
            <w:bCs/>
            <w:i/>
            <w:sz w:val="22"/>
            <w:szCs w:val="22"/>
            <w:lang w:eastAsia="en-US"/>
          </w:rPr>
          <w:t>Kryteria wyboru placówki do realizacji studenckich praktyk zawodowych</w:t>
        </w:r>
      </w:hyperlink>
      <w:r w:rsidRPr="00F943F5">
        <w:rPr>
          <w:rFonts w:asciiTheme="minorHAnsi" w:eastAsia="Cambria" w:hAnsiTheme="minorHAnsi" w:cstheme="minorHAnsi"/>
          <w:i/>
          <w:iCs/>
          <w:sz w:val="22"/>
          <w:szCs w:val="22"/>
          <w:lang w:eastAsia="en-US"/>
        </w:rPr>
        <w:t xml:space="preserve">” </w:t>
      </w:r>
      <w:r w:rsidRPr="00F943F5">
        <w:rPr>
          <w:rFonts w:asciiTheme="minorHAnsi" w:eastAsia="Cambria" w:hAnsiTheme="minorHAnsi" w:cstheme="minorHAnsi"/>
          <w:iCs/>
          <w:sz w:val="22"/>
          <w:szCs w:val="22"/>
          <w:lang w:eastAsia="en-US"/>
        </w:rPr>
        <w:t>(</w:t>
      </w:r>
      <w:r w:rsidRPr="00F943F5">
        <w:rPr>
          <w:rFonts w:asciiTheme="minorHAnsi" w:eastAsia="Cambria" w:hAnsiTheme="minorHAnsi" w:cstheme="minorHAnsi"/>
          <w:iCs/>
          <w:sz w:val="22"/>
          <w:szCs w:val="22"/>
          <w:u w:val="single"/>
          <w:lang w:eastAsia="en-US"/>
        </w:rPr>
        <w:t>załącznik nr 1</w:t>
      </w:r>
      <w:r w:rsidR="003F28D8" w:rsidRPr="00F943F5">
        <w:rPr>
          <w:rFonts w:asciiTheme="minorHAnsi" w:eastAsia="Cambria" w:hAnsiTheme="minorHAnsi" w:cstheme="minorHAnsi"/>
          <w:iCs/>
          <w:sz w:val="22"/>
          <w:szCs w:val="22"/>
          <w:lang w:eastAsia="en-US"/>
        </w:rPr>
        <w:t xml:space="preserve"> do niniejszego Regulaminu</w:t>
      </w:r>
      <w:r w:rsidRPr="00F943F5">
        <w:rPr>
          <w:rFonts w:asciiTheme="minorHAnsi" w:eastAsia="Cambria" w:hAnsiTheme="minorHAnsi" w:cstheme="minorHAnsi"/>
          <w:iCs/>
          <w:sz w:val="22"/>
          <w:szCs w:val="22"/>
          <w:lang w:eastAsia="en-US"/>
        </w:rPr>
        <w:t>)</w:t>
      </w:r>
      <w:r w:rsidRPr="00F943F5">
        <w:rPr>
          <w:rFonts w:asciiTheme="minorHAnsi" w:eastAsia="Cambria" w:hAnsiTheme="minorHAnsi" w:cstheme="minorHAnsi"/>
          <w:i/>
          <w:iCs/>
          <w:sz w:val="22"/>
          <w:szCs w:val="22"/>
          <w:lang w:eastAsia="en-US"/>
        </w:rPr>
        <w:t>.</w:t>
      </w:r>
    </w:p>
    <w:p w14:paraId="18E886E9" w14:textId="77777777" w:rsidR="00C36D79" w:rsidRPr="00F943F5" w:rsidRDefault="00C36D79" w:rsidP="006124F5">
      <w:pPr>
        <w:numPr>
          <w:ilvl w:val="0"/>
          <w:numId w:val="1"/>
        </w:numPr>
        <w:tabs>
          <w:tab w:val="left" w:pos="284"/>
        </w:tabs>
        <w:spacing w:after="120" w:line="276" w:lineRule="auto"/>
        <w:ind w:left="284" w:hanging="284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libri" w:hAnsiTheme="minorHAnsi" w:cstheme="minorHAnsi"/>
          <w:sz w:val="22"/>
          <w:szCs w:val="22"/>
        </w:rPr>
        <w:t>W przypadku niespełniania przez placówkę wybraną przez studenta warunków określonych w formularzu „</w:t>
      </w:r>
      <w:hyperlink r:id="rId9" w:history="1">
        <w:r w:rsidRPr="00F943F5">
          <w:rPr>
            <w:rFonts w:asciiTheme="minorHAnsi" w:eastAsia="Cambria" w:hAnsiTheme="minorHAnsi" w:cstheme="minorHAnsi"/>
            <w:bCs/>
            <w:i/>
            <w:sz w:val="22"/>
            <w:szCs w:val="22"/>
            <w:lang w:eastAsia="en-US"/>
          </w:rPr>
          <w:t>Kryteria wyboru placówki do realizacji</w:t>
        </w:r>
        <w:r w:rsidRPr="00F943F5">
          <w:rPr>
            <w:rFonts w:asciiTheme="minorHAnsi" w:eastAsia="Cambria" w:hAnsiTheme="minorHAnsi" w:cstheme="minorHAnsi"/>
            <w:sz w:val="22"/>
            <w:szCs w:val="22"/>
            <w:lang w:eastAsia="en-US"/>
          </w:rPr>
          <w:t xml:space="preserve"> </w:t>
        </w:r>
        <w:r w:rsidRPr="00F943F5">
          <w:rPr>
            <w:rFonts w:asciiTheme="minorHAnsi" w:eastAsia="Cambria" w:hAnsiTheme="minorHAnsi" w:cstheme="minorHAnsi"/>
            <w:bCs/>
            <w:i/>
            <w:sz w:val="22"/>
            <w:szCs w:val="22"/>
            <w:lang w:eastAsia="en-US"/>
          </w:rPr>
          <w:t>studenckich praktyk zawodowych</w:t>
        </w:r>
      </w:hyperlink>
      <w:r w:rsidRPr="00F943F5">
        <w:rPr>
          <w:rFonts w:asciiTheme="minorHAnsi" w:eastAsia="Cambria" w:hAnsiTheme="minorHAnsi" w:cstheme="minorHAnsi"/>
          <w:bCs/>
          <w:i/>
          <w:sz w:val="22"/>
          <w:szCs w:val="22"/>
          <w:lang w:eastAsia="en-US"/>
        </w:rPr>
        <w:t>”</w:t>
      </w:r>
      <w:r w:rsidRPr="00F943F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F943F5">
        <w:rPr>
          <w:rFonts w:asciiTheme="minorHAnsi" w:hAnsiTheme="minorHAnsi" w:cstheme="minorHAnsi"/>
          <w:sz w:val="22"/>
          <w:szCs w:val="22"/>
        </w:rPr>
        <w:t xml:space="preserve">(≤6pkt.), </w:t>
      </w:r>
      <w:r w:rsidRPr="00F943F5">
        <w:rPr>
          <w:rFonts w:asciiTheme="minorHAnsi" w:hAnsiTheme="minorHAnsi" w:cstheme="minorHAnsi"/>
          <w:iCs/>
          <w:sz w:val="22"/>
          <w:szCs w:val="22"/>
        </w:rPr>
        <w:t>student jest zobligowany do wskazania innej placówki.</w:t>
      </w:r>
    </w:p>
    <w:p w14:paraId="2B8C4D2C" w14:textId="77777777" w:rsidR="00AB7C95" w:rsidRPr="00F943F5" w:rsidRDefault="00C36D79" w:rsidP="006124F5">
      <w:pPr>
        <w:numPr>
          <w:ilvl w:val="0"/>
          <w:numId w:val="1"/>
        </w:numPr>
        <w:tabs>
          <w:tab w:val="left" w:pos="284"/>
          <w:tab w:val="left" w:pos="426"/>
        </w:tabs>
        <w:spacing w:after="120" w:line="276" w:lineRule="auto"/>
        <w:ind w:left="284" w:hanging="284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libri" w:hAnsiTheme="minorHAnsi" w:cstheme="minorHAnsi"/>
          <w:sz w:val="22"/>
          <w:szCs w:val="22"/>
        </w:rPr>
        <w:lastRenderedPageBreak/>
        <w:t>Praktyki mogą być prowadzone indywidualnie lub w grupach. Liczba studentów w grupie powinna umożliwiać realizację programu praktyk, uwzględniać uwarunkowania merytoryczne oraz względy bezpieczeństwa.</w:t>
      </w:r>
    </w:p>
    <w:p w14:paraId="40795120" w14:textId="77777777" w:rsidR="00C36D79" w:rsidRPr="00F943F5" w:rsidRDefault="00C36D79" w:rsidP="006124F5">
      <w:pPr>
        <w:numPr>
          <w:ilvl w:val="0"/>
          <w:numId w:val="1"/>
        </w:numPr>
        <w:tabs>
          <w:tab w:val="left" w:pos="284"/>
          <w:tab w:val="left" w:pos="426"/>
        </w:tabs>
        <w:spacing w:after="120" w:line="276" w:lineRule="auto"/>
        <w:ind w:left="284" w:hanging="284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Praktyki odbywają się na podstawie porozumienia zawartego pomiędzy placówką, w której będzie odbywać się praktyka a Uczelnią. Porozumienie z ramienia Uczelni podpisuje dziekan lub upoważniony przez niego prodziekan, z ramienia placówki - osoba bądź osoby upoważnione do jej reprezentowania.</w:t>
      </w:r>
    </w:p>
    <w:p w14:paraId="0929FEB0" w14:textId="77777777" w:rsidR="00C36D79" w:rsidRPr="00F943F5" w:rsidRDefault="00C36D79" w:rsidP="006124F5">
      <w:pPr>
        <w:tabs>
          <w:tab w:val="left" w:pos="0"/>
          <w:tab w:val="left" w:pos="284"/>
          <w:tab w:val="left" w:pos="426"/>
        </w:tabs>
        <w:spacing w:line="276" w:lineRule="auto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</w:p>
    <w:p w14:paraId="2B1C530C" w14:textId="77777777" w:rsidR="00C36D79" w:rsidRPr="00F943F5" w:rsidRDefault="00C36D79" w:rsidP="006124F5">
      <w:pPr>
        <w:tabs>
          <w:tab w:val="left" w:pos="0"/>
          <w:tab w:val="left" w:pos="284"/>
          <w:tab w:val="left" w:pos="426"/>
        </w:tabs>
        <w:spacing w:line="276" w:lineRule="auto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>§2</w:t>
      </w:r>
    </w:p>
    <w:p w14:paraId="78AAB42B" w14:textId="77777777" w:rsidR="00C36D79" w:rsidRPr="00F943F5" w:rsidRDefault="00C36D79" w:rsidP="006124F5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Do obowiązków Wydziału należy przygotowanie i wydawanie studentom dokumentacji związanej z realizacją praktyki.</w:t>
      </w:r>
    </w:p>
    <w:p w14:paraId="47CEDA65" w14:textId="77777777" w:rsidR="00C36D79" w:rsidRPr="00F943F5" w:rsidRDefault="00C36D79" w:rsidP="006124F5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libri" w:hAnsiTheme="minorHAnsi" w:cstheme="minorHAnsi"/>
          <w:sz w:val="22"/>
          <w:szCs w:val="22"/>
        </w:rPr>
        <w:t xml:space="preserve">Porozumienie, o którym mowa w </w:t>
      </w: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§</w:t>
      </w:r>
      <w:r w:rsidRPr="00F943F5">
        <w:rPr>
          <w:rFonts w:asciiTheme="minorHAnsi" w:eastAsia="Calibri" w:hAnsiTheme="minorHAnsi" w:cstheme="minorHAnsi"/>
          <w:sz w:val="22"/>
          <w:szCs w:val="22"/>
        </w:rPr>
        <w:t>1, określa obowiązki Uczelni i</w:t>
      </w: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 </w:t>
      </w:r>
      <w:r w:rsidRPr="00F943F5">
        <w:rPr>
          <w:rFonts w:asciiTheme="minorHAnsi" w:eastAsia="Calibri" w:hAnsiTheme="minorHAnsi" w:cstheme="minorHAnsi"/>
          <w:sz w:val="22"/>
          <w:szCs w:val="22"/>
        </w:rPr>
        <w:t>studenta, oraz placówki, w których odbywają się praktyki.</w:t>
      </w:r>
    </w:p>
    <w:p w14:paraId="659D296F" w14:textId="77777777" w:rsidR="00C36D79" w:rsidRPr="00F943F5" w:rsidRDefault="00C36D79" w:rsidP="006124F5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libri" w:hAnsiTheme="minorHAnsi" w:cstheme="minorHAnsi"/>
          <w:sz w:val="22"/>
          <w:szCs w:val="22"/>
        </w:rPr>
        <w:t xml:space="preserve">Student ubiegający się o realizację praktyki pobiera w Dziekanacie lub ze strony internetowej </w:t>
      </w:r>
      <w:r w:rsidR="005C6E15" w:rsidRPr="00F943F5">
        <w:rPr>
          <w:rFonts w:asciiTheme="minorHAnsi" w:eastAsia="Calibri" w:hAnsiTheme="minorHAnsi" w:cstheme="minorHAnsi"/>
          <w:sz w:val="22"/>
          <w:szCs w:val="22"/>
        </w:rPr>
        <w:t xml:space="preserve">Uczelni </w:t>
      </w:r>
      <w:r w:rsidRPr="00F943F5">
        <w:rPr>
          <w:rFonts w:asciiTheme="minorHAnsi" w:eastAsia="Calibri" w:hAnsiTheme="minorHAnsi" w:cstheme="minorHAnsi"/>
          <w:sz w:val="22"/>
          <w:szCs w:val="22"/>
        </w:rPr>
        <w:t>następujące dokumenty:</w:t>
      </w:r>
    </w:p>
    <w:p w14:paraId="594B71DF" w14:textId="77777777" w:rsidR="00C36D79" w:rsidRPr="00F943F5" w:rsidRDefault="00C36D79" w:rsidP="006124F5">
      <w:pPr>
        <w:numPr>
          <w:ilvl w:val="0"/>
          <w:numId w:val="11"/>
        </w:numPr>
        <w:tabs>
          <w:tab w:val="left" w:pos="284"/>
        </w:tabs>
        <w:spacing w:line="276" w:lineRule="auto"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hAnsiTheme="minorHAnsi" w:cstheme="minorHAnsi"/>
          <w:i/>
          <w:iCs/>
          <w:sz w:val="22"/>
          <w:szCs w:val="22"/>
        </w:rPr>
        <w:t>„</w:t>
      </w:r>
      <w:hyperlink r:id="rId10" w:history="1">
        <w:r w:rsidRPr="00F943F5">
          <w:rPr>
            <w:rFonts w:asciiTheme="minorHAnsi" w:eastAsia="Cambria" w:hAnsiTheme="minorHAnsi" w:cstheme="minorHAnsi"/>
            <w:bCs/>
            <w:i/>
            <w:sz w:val="22"/>
            <w:szCs w:val="22"/>
            <w:lang w:eastAsia="en-US"/>
          </w:rPr>
          <w:t>Kryteria wyboru placówki do realizacji studenckich praktyk zawodowych</w:t>
        </w:r>
      </w:hyperlink>
      <w:r w:rsidRPr="00F943F5">
        <w:rPr>
          <w:rFonts w:asciiTheme="minorHAnsi" w:eastAsia="Cambria" w:hAnsiTheme="minorHAnsi" w:cstheme="minorHAnsi"/>
          <w:bCs/>
          <w:i/>
          <w:sz w:val="22"/>
          <w:szCs w:val="22"/>
          <w:lang w:eastAsia="en-US"/>
        </w:rPr>
        <w:t xml:space="preserve">”. </w:t>
      </w:r>
      <w:r w:rsidRPr="00F943F5">
        <w:rPr>
          <w:rFonts w:asciiTheme="minorHAnsi" w:eastAsia="Cambria" w:hAnsiTheme="minorHAnsi" w:cstheme="minorHAnsi"/>
          <w:bCs/>
          <w:sz w:val="22"/>
          <w:szCs w:val="22"/>
          <w:lang w:eastAsia="en-US"/>
        </w:rPr>
        <w:t xml:space="preserve">Wypełniony dokument, wraz z akceptacją dyrektora placówki oraz uczelnianego opiekuna, student jest zobowiązany zwrócić do Dziekanatu do </w:t>
      </w:r>
      <w:r w:rsidR="009D5DF1" w:rsidRPr="00F943F5">
        <w:rPr>
          <w:rFonts w:asciiTheme="minorHAnsi" w:eastAsia="Cambria" w:hAnsiTheme="minorHAnsi" w:cstheme="minorHAnsi"/>
          <w:bCs/>
          <w:sz w:val="22"/>
          <w:szCs w:val="22"/>
          <w:lang w:eastAsia="en-US"/>
        </w:rPr>
        <w:t>dnia 15 września</w:t>
      </w:r>
      <w:r w:rsidRPr="00F943F5">
        <w:rPr>
          <w:rFonts w:asciiTheme="minorHAnsi" w:eastAsia="Cambria" w:hAnsiTheme="minorHAnsi" w:cstheme="minorHAnsi"/>
          <w:bCs/>
          <w:sz w:val="22"/>
          <w:szCs w:val="22"/>
          <w:lang w:eastAsia="en-US"/>
        </w:rPr>
        <w:t xml:space="preserve"> wraz z resztą dokumentów niezbędnych do realizacji i ostatecznego zaliczenia praktyk zawodowych</w:t>
      </w:r>
    </w:p>
    <w:p w14:paraId="3E5C5D17" w14:textId="77777777" w:rsidR="0028648C" w:rsidRPr="00F943F5" w:rsidRDefault="00F7481B" w:rsidP="006124F5">
      <w:pPr>
        <w:numPr>
          <w:ilvl w:val="0"/>
          <w:numId w:val="11"/>
        </w:numPr>
        <w:tabs>
          <w:tab w:val="left" w:pos="284"/>
        </w:tabs>
        <w:spacing w:line="276" w:lineRule="auto"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hAnsiTheme="minorHAnsi" w:cstheme="minorHAnsi"/>
          <w:sz w:val="22"/>
          <w:szCs w:val="22"/>
        </w:rPr>
        <w:t>P</w:t>
      </w:r>
      <w:r w:rsidR="0028648C" w:rsidRPr="00F943F5">
        <w:rPr>
          <w:rFonts w:asciiTheme="minorHAnsi" w:hAnsiTheme="minorHAnsi" w:cstheme="minorHAnsi"/>
          <w:sz w:val="22"/>
          <w:szCs w:val="22"/>
        </w:rPr>
        <w:t>orozumienie</w:t>
      </w:r>
      <w:r w:rsidRPr="00F943F5">
        <w:rPr>
          <w:rFonts w:asciiTheme="minorHAnsi" w:hAnsiTheme="minorHAnsi" w:cstheme="minorHAnsi"/>
          <w:sz w:val="22"/>
          <w:szCs w:val="22"/>
        </w:rPr>
        <w:t xml:space="preserve">, </w:t>
      </w:r>
      <w:r w:rsidRPr="00F943F5">
        <w:rPr>
          <w:rFonts w:asciiTheme="minorHAnsi" w:eastAsia="Calibri" w:hAnsiTheme="minorHAnsi" w:cstheme="minorHAnsi"/>
          <w:sz w:val="22"/>
          <w:szCs w:val="22"/>
        </w:rPr>
        <w:t xml:space="preserve">o którym mowa w </w:t>
      </w: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§</w:t>
      </w:r>
      <w:r w:rsidRPr="00F943F5">
        <w:rPr>
          <w:rFonts w:asciiTheme="minorHAnsi" w:eastAsia="Calibri" w:hAnsiTheme="minorHAnsi" w:cstheme="minorHAnsi"/>
          <w:sz w:val="22"/>
          <w:szCs w:val="22"/>
        </w:rPr>
        <w:t>1</w:t>
      </w:r>
    </w:p>
    <w:p w14:paraId="786C1677" w14:textId="77777777" w:rsidR="00C36D79" w:rsidRPr="00F943F5" w:rsidRDefault="00C36D79" w:rsidP="006124F5">
      <w:pPr>
        <w:numPr>
          <w:ilvl w:val="0"/>
          <w:numId w:val="11"/>
        </w:numPr>
        <w:tabs>
          <w:tab w:val="left" w:pos="709"/>
          <w:tab w:val="left" w:pos="851"/>
        </w:tabs>
        <w:spacing w:line="276" w:lineRule="auto"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i/>
          <w:sz w:val="22"/>
          <w:szCs w:val="22"/>
          <w:lang w:eastAsia="en-US"/>
        </w:rPr>
        <w:t>„Arkusz samooceny placówki realizującej studencką praktykę zawodową”</w:t>
      </w:r>
    </w:p>
    <w:p w14:paraId="65A6CEA3" w14:textId="77777777" w:rsidR="00C36D79" w:rsidRPr="00F943F5" w:rsidRDefault="00C36D79" w:rsidP="006124F5">
      <w:pPr>
        <w:numPr>
          <w:ilvl w:val="0"/>
          <w:numId w:val="9"/>
        </w:numPr>
        <w:tabs>
          <w:tab w:val="left" w:pos="284"/>
        </w:tabs>
        <w:spacing w:line="276" w:lineRule="auto"/>
        <w:ind w:left="426" w:hanging="426"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libri" w:hAnsiTheme="minorHAnsi" w:cstheme="minorHAnsi"/>
          <w:sz w:val="22"/>
          <w:szCs w:val="22"/>
        </w:rPr>
        <w:t>Przed rozpoczęciem praktyki, student zobowiązany jest posiadać w szczególności:</w:t>
      </w:r>
    </w:p>
    <w:p w14:paraId="4B522359" w14:textId="77777777" w:rsidR="00C36D79" w:rsidRPr="00F943F5" w:rsidRDefault="00C36D79" w:rsidP="006124F5">
      <w:pPr>
        <w:numPr>
          <w:ilvl w:val="0"/>
          <w:numId w:val="10"/>
        </w:numPr>
        <w:tabs>
          <w:tab w:val="left" w:pos="284"/>
          <w:tab w:val="left" w:pos="709"/>
        </w:tabs>
        <w:spacing w:line="276" w:lineRule="auto"/>
        <w:ind w:left="709" w:hanging="283"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program praktyki</w:t>
      </w:r>
    </w:p>
    <w:p w14:paraId="3B4D71AF" w14:textId="77777777" w:rsidR="00C36D79" w:rsidRPr="00F943F5" w:rsidRDefault="00C36D79" w:rsidP="006124F5">
      <w:pPr>
        <w:numPr>
          <w:ilvl w:val="0"/>
          <w:numId w:val="10"/>
        </w:numPr>
        <w:tabs>
          <w:tab w:val="left" w:pos="284"/>
          <w:tab w:val="left" w:pos="709"/>
        </w:tabs>
        <w:spacing w:line="276" w:lineRule="auto"/>
        <w:ind w:left="709" w:hanging="283"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aktualną polisę ubezpieczenia odpowiedzialności cywilnej (OC) i następstw nieszczęśliwych wypadków (NNW), </w:t>
      </w:r>
    </w:p>
    <w:p w14:paraId="250F0DE8" w14:textId="77777777" w:rsidR="00C36D79" w:rsidRPr="00F943F5" w:rsidRDefault="00C36D79" w:rsidP="006124F5">
      <w:pPr>
        <w:numPr>
          <w:ilvl w:val="0"/>
          <w:numId w:val="10"/>
        </w:numPr>
        <w:tabs>
          <w:tab w:val="left" w:pos="284"/>
          <w:tab w:val="left" w:pos="709"/>
        </w:tabs>
        <w:spacing w:line="276" w:lineRule="auto"/>
        <w:ind w:left="709" w:hanging="283"/>
        <w:rPr>
          <w:rFonts w:asciiTheme="minorHAnsi" w:eastAsia="Cambria" w:hAnsiTheme="minorHAnsi" w:cstheme="minorHAnsi"/>
          <w:bCs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aktualną książeczkę do celów sanitarno-epidemiologicznych</w:t>
      </w:r>
      <w:r w:rsidR="008208D3" w:rsidRPr="00F943F5">
        <w:rPr>
          <w:rFonts w:asciiTheme="minorHAnsi" w:eastAsia="Cambria" w:hAnsiTheme="minorHAnsi" w:cstheme="minorHAnsi"/>
          <w:sz w:val="22"/>
          <w:szCs w:val="22"/>
          <w:vertAlign w:val="superscript"/>
          <w:lang w:eastAsia="en-US"/>
        </w:rPr>
        <w:t>*</w:t>
      </w: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,</w:t>
      </w:r>
    </w:p>
    <w:p w14:paraId="4D95541F" w14:textId="77777777" w:rsidR="00C36D79" w:rsidRPr="00F943F5" w:rsidRDefault="00C36D79" w:rsidP="006124F5">
      <w:pPr>
        <w:numPr>
          <w:ilvl w:val="0"/>
          <w:numId w:val="10"/>
        </w:numPr>
        <w:tabs>
          <w:tab w:val="left" w:pos="284"/>
          <w:tab w:val="left" w:pos="709"/>
        </w:tabs>
        <w:spacing w:line="276" w:lineRule="auto"/>
        <w:ind w:left="709" w:hanging="283"/>
        <w:rPr>
          <w:rFonts w:asciiTheme="minorHAnsi" w:eastAsia="Cambria" w:hAnsiTheme="minorHAnsi" w:cstheme="minorHAnsi"/>
          <w:bCs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bCs/>
          <w:sz w:val="22"/>
          <w:szCs w:val="22"/>
          <w:lang w:eastAsia="en-US"/>
        </w:rPr>
        <w:t>zaświadczenie o szczepieniu przeciw WZW typu B</w:t>
      </w:r>
      <w:r w:rsidR="008208D3" w:rsidRPr="00F943F5">
        <w:rPr>
          <w:rFonts w:asciiTheme="minorHAnsi" w:eastAsia="Cambria" w:hAnsiTheme="minorHAnsi" w:cstheme="minorHAnsi"/>
          <w:sz w:val="22"/>
          <w:szCs w:val="22"/>
          <w:vertAlign w:val="superscript"/>
          <w:lang w:eastAsia="en-US"/>
        </w:rPr>
        <w:t>*</w:t>
      </w:r>
      <w:r w:rsidRPr="00F943F5">
        <w:rPr>
          <w:rFonts w:asciiTheme="minorHAnsi" w:eastAsia="Cambria" w:hAnsiTheme="minorHAnsi" w:cstheme="minorHAnsi"/>
          <w:bCs/>
          <w:sz w:val="22"/>
          <w:szCs w:val="22"/>
          <w:lang w:eastAsia="en-US"/>
        </w:rPr>
        <w:t>,</w:t>
      </w:r>
    </w:p>
    <w:p w14:paraId="74C9171B" w14:textId="77777777" w:rsidR="00C36D79" w:rsidRPr="00F943F5" w:rsidRDefault="00C36D79" w:rsidP="006124F5">
      <w:pPr>
        <w:numPr>
          <w:ilvl w:val="0"/>
          <w:numId w:val="10"/>
        </w:numPr>
        <w:tabs>
          <w:tab w:val="left" w:pos="284"/>
          <w:tab w:val="left" w:pos="709"/>
        </w:tabs>
        <w:spacing w:line="276" w:lineRule="auto"/>
        <w:ind w:left="709" w:hanging="283"/>
        <w:rPr>
          <w:rFonts w:asciiTheme="minorHAnsi" w:eastAsia="Cambria" w:hAnsiTheme="minorHAnsi" w:cstheme="minorHAnsi"/>
          <w:bCs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bCs/>
          <w:sz w:val="22"/>
          <w:szCs w:val="22"/>
          <w:lang w:eastAsia="en-US"/>
        </w:rPr>
        <w:t>ochronne ubranie i obuwie medyczne</w:t>
      </w:r>
      <w:r w:rsidR="008208D3" w:rsidRPr="00F943F5">
        <w:rPr>
          <w:rFonts w:asciiTheme="minorHAnsi" w:eastAsia="Cambria" w:hAnsiTheme="minorHAnsi" w:cstheme="minorHAnsi"/>
          <w:sz w:val="22"/>
          <w:szCs w:val="22"/>
          <w:vertAlign w:val="superscript"/>
          <w:lang w:eastAsia="en-US"/>
        </w:rPr>
        <w:t>*</w:t>
      </w:r>
      <w:r w:rsidRPr="00F943F5">
        <w:rPr>
          <w:rFonts w:asciiTheme="minorHAnsi" w:eastAsia="Cambria" w:hAnsiTheme="minorHAnsi" w:cstheme="minorHAnsi"/>
          <w:bCs/>
          <w:sz w:val="22"/>
          <w:szCs w:val="22"/>
          <w:lang w:eastAsia="en-US"/>
        </w:rPr>
        <w:t>.</w:t>
      </w:r>
    </w:p>
    <w:p w14:paraId="61884B96" w14:textId="77777777" w:rsidR="00C36D79" w:rsidRPr="00F943F5" w:rsidRDefault="00C36D79" w:rsidP="006124F5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Student jest zobowiązany do zwrotu </w:t>
      </w:r>
      <w:r w:rsidRPr="00F943F5">
        <w:rPr>
          <w:rFonts w:asciiTheme="minorHAnsi" w:eastAsia="Cambria" w:hAnsiTheme="minorHAnsi" w:cstheme="minorHAnsi"/>
          <w:bCs/>
          <w:sz w:val="22"/>
          <w:szCs w:val="22"/>
          <w:lang w:eastAsia="en-US"/>
        </w:rPr>
        <w:t xml:space="preserve">w nieprzekraczalnym terminie do </w:t>
      </w: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dnia zakończenia letniej sesji egzaminacyjnej </w:t>
      </w:r>
      <w:r w:rsidRPr="00F943F5">
        <w:rPr>
          <w:rFonts w:asciiTheme="minorHAnsi" w:eastAsia="Cambria" w:hAnsiTheme="minorHAnsi" w:cstheme="minorHAnsi"/>
          <w:bCs/>
          <w:sz w:val="22"/>
          <w:szCs w:val="22"/>
          <w:lang w:eastAsia="en-US"/>
        </w:rPr>
        <w:t xml:space="preserve">danego roku akademickiego </w:t>
      </w: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wszystkich dokumentów niezbędnych do realizacji i ostatecznego zaliczenia praktyk zawodowych.</w:t>
      </w:r>
    </w:p>
    <w:p w14:paraId="44C89F2B" w14:textId="77777777" w:rsidR="00C36D79" w:rsidRPr="00F943F5" w:rsidRDefault="00C36D79" w:rsidP="006124F5">
      <w:pPr>
        <w:tabs>
          <w:tab w:val="left" w:pos="567"/>
        </w:tabs>
        <w:spacing w:line="276" w:lineRule="auto"/>
        <w:contextualSpacing/>
        <w:rPr>
          <w:rFonts w:asciiTheme="minorHAnsi" w:eastAsia="Cambria" w:hAnsiTheme="minorHAnsi" w:cstheme="minorHAnsi"/>
          <w:strike/>
          <w:sz w:val="22"/>
          <w:szCs w:val="22"/>
          <w:lang w:eastAsia="en-US"/>
        </w:rPr>
      </w:pPr>
    </w:p>
    <w:p w14:paraId="5F8F211E" w14:textId="77777777" w:rsidR="00C36D79" w:rsidRPr="00F943F5" w:rsidRDefault="00C36D79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b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>§3</w:t>
      </w:r>
    </w:p>
    <w:p w14:paraId="10F65657" w14:textId="77777777" w:rsidR="00C36D79" w:rsidRPr="00F943F5" w:rsidRDefault="00C36D79" w:rsidP="006124F5">
      <w:pPr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Student w trakcie praktyki jest zobowiązany do:</w:t>
      </w:r>
    </w:p>
    <w:p w14:paraId="555B044C" w14:textId="77777777" w:rsidR="00C36D79" w:rsidRPr="00F943F5" w:rsidRDefault="00C36D79" w:rsidP="006124F5">
      <w:pPr>
        <w:numPr>
          <w:ilvl w:val="0"/>
          <w:numId w:val="3"/>
        </w:numPr>
        <w:tabs>
          <w:tab w:val="left" w:pos="567"/>
        </w:tabs>
        <w:spacing w:after="200" w:line="276" w:lineRule="auto"/>
        <w:ind w:left="567" w:hanging="283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postępowania zgodnie z zasadami obowiązującymi w placówce,</w:t>
      </w:r>
    </w:p>
    <w:p w14:paraId="1FC0B665" w14:textId="77777777" w:rsidR="00C36D79" w:rsidRPr="00F943F5" w:rsidRDefault="00C36D79" w:rsidP="006124F5">
      <w:pPr>
        <w:numPr>
          <w:ilvl w:val="0"/>
          <w:numId w:val="3"/>
        </w:numPr>
        <w:tabs>
          <w:tab w:val="left" w:pos="567"/>
        </w:tabs>
        <w:spacing w:after="200" w:line="276" w:lineRule="auto"/>
        <w:ind w:left="567" w:hanging="283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wykonywania poleceń związanych z programem praktyk osoby odpowiedzialnej za odbywanie praktyki z ramienia placówki,</w:t>
      </w:r>
    </w:p>
    <w:p w14:paraId="191613F4" w14:textId="77777777" w:rsidR="00C36D79" w:rsidRPr="00F943F5" w:rsidRDefault="00C36D79" w:rsidP="006124F5">
      <w:pPr>
        <w:numPr>
          <w:ilvl w:val="0"/>
          <w:numId w:val="3"/>
        </w:numPr>
        <w:spacing w:line="27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F943F5">
        <w:rPr>
          <w:rFonts w:asciiTheme="minorHAnsi" w:hAnsiTheme="minorHAnsi" w:cstheme="minorHAnsi"/>
          <w:sz w:val="22"/>
          <w:szCs w:val="22"/>
        </w:rPr>
        <w:t>przestrzegania obowiązującego w placówce regulaminu pracy i dyscypliny pracy, przepisów bhp oraz o ochronie danych osobowych i tajemnicy informacji oraz zachowaniu poufności pozyskanych w czasie praktyki informacji i danych osobowych zarówno w trakcie trwania praktyki, jak i po jej zakończeniu,</w:t>
      </w:r>
    </w:p>
    <w:p w14:paraId="7F08383A" w14:textId="77777777" w:rsidR="00C36D79" w:rsidRPr="00F943F5" w:rsidRDefault="00C36D79" w:rsidP="006124F5">
      <w:pPr>
        <w:numPr>
          <w:ilvl w:val="0"/>
          <w:numId w:val="3"/>
        </w:numPr>
        <w:spacing w:line="27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F943F5">
        <w:rPr>
          <w:rFonts w:asciiTheme="minorHAnsi" w:hAnsiTheme="minorHAnsi" w:cstheme="minorHAnsi"/>
          <w:sz w:val="22"/>
          <w:szCs w:val="22"/>
        </w:rPr>
        <w:t xml:space="preserve">dbania o powierzone mienie oraz zabezpieczenie informacji i danych przed niepowołanym dostępem, nieuzasadnioną modyfikacją lub zniszczeniem, nielegalnym ujawnieniem lub </w:t>
      </w:r>
      <w:r w:rsidRPr="00F943F5">
        <w:rPr>
          <w:rFonts w:asciiTheme="minorHAnsi" w:hAnsiTheme="minorHAnsi" w:cstheme="minorHAnsi"/>
          <w:sz w:val="22"/>
          <w:szCs w:val="22"/>
        </w:rPr>
        <w:lastRenderedPageBreak/>
        <w:t>pozyskaniem w stopniu odpowiednim do obowiązków (zadań) związanych z przetwarzaniem danych, w trakcie realizacji praktyki.</w:t>
      </w:r>
    </w:p>
    <w:p w14:paraId="7961F8EF" w14:textId="77777777" w:rsidR="00C36D79" w:rsidRPr="00F943F5" w:rsidRDefault="00C36D79" w:rsidP="006124F5">
      <w:pPr>
        <w:numPr>
          <w:ilvl w:val="0"/>
          <w:numId w:val="2"/>
        </w:numPr>
        <w:tabs>
          <w:tab w:val="left" w:pos="284"/>
        </w:tabs>
        <w:spacing w:after="200" w:line="276" w:lineRule="auto"/>
        <w:ind w:left="284" w:hanging="284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Z tytułu realizacji praktyki w placówce nie przysługuje wynagrodzenie.</w:t>
      </w:r>
    </w:p>
    <w:p w14:paraId="3E97F05F" w14:textId="77777777" w:rsidR="00C36D79" w:rsidRPr="00F943F5" w:rsidRDefault="00C36D79" w:rsidP="006124F5">
      <w:pPr>
        <w:numPr>
          <w:ilvl w:val="0"/>
          <w:numId w:val="2"/>
        </w:numPr>
        <w:tabs>
          <w:tab w:val="left" w:pos="284"/>
        </w:tabs>
        <w:spacing w:after="200" w:line="276" w:lineRule="auto"/>
        <w:ind w:left="284" w:hanging="284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Po zakończeniu praktyki, student wypełniania anonimowo</w:t>
      </w:r>
      <w:r w:rsidRPr="00F943F5">
        <w:rPr>
          <w:rFonts w:asciiTheme="minorHAnsi" w:eastAsia="Cambria" w:hAnsiTheme="minorHAnsi" w:cstheme="minorHAnsi"/>
          <w:i/>
          <w:sz w:val="22"/>
          <w:szCs w:val="22"/>
          <w:lang w:eastAsia="en-US"/>
        </w:rPr>
        <w:t xml:space="preserve"> Ankietę oceny przebiegu praktyki zawodowej </w:t>
      </w: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(</w:t>
      </w:r>
      <w:r w:rsidRPr="00F943F5">
        <w:rPr>
          <w:rFonts w:asciiTheme="minorHAnsi" w:eastAsia="Cambria" w:hAnsiTheme="minorHAnsi" w:cstheme="minorHAnsi"/>
          <w:sz w:val="22"/>
          <w:szCs w:val="22"/>
          <w:u w:val="single"/>
          <w:lang w:eastAsia="en-US"/>
        </w:rPr>
        <w:t>załącznik nr 2</w:t>
      </w:r>
      <w:r w:rsidR="003F28D8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 do niniejszego Regulaminu</w:t>
      </w: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)</w:t>
      </w:r>
    </w:p>
    <w:p w14:paraId="65ED369D" w14:textId="77777777" w:rsidR="00C36D79" w:rsidRPr="00F943F5" w:rsidRDefault="00C36D79" w:rsidP="006124F5">
      <w:pPr>
        <w:tabs>
          <w:tab w:val="left" w:pos="567"/>
        </w:tabs>
        <w:spacing w:line="276" w:lineRule="auto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</w:p>
    <w:p w14:paraId="58551786" w14:textId="77777777" w:rsidR="00C36D79" w:rsidRPr="00F943F5" w:rsidRDefault="00C36D79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i/>
          <w:strike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>§</w:t>
      </w:r>
      <w:r w:rsidRPr="00F943F5">
        <w:rPr>
          <w:rFonts w:asciiTheme="minorHAnsi" w:eastAsia="Cambria" w:hAnsiTheme="minorHAnsi" w:cstheme="minorHAnsi"/>
          <w:b/>
          <w:strike/>
          <w:sz w:val="22"/>
          <w:szCs w:val="22"/>
          <w:lang w:eastAsia="en-US"/>
        </w:rPr>
        <w:t>4</w:t>
      </w:r>
    </w:p>
    <w:p w14:paraId="53745E7F" w14:textId="77777777" w:rsidR="00C36D79" w:rsidRPr="00F943F5" w:rsidRDefault="00C36D79" w:rsidP="006124F5">
      <w:pPr>
        <w:numPr>
          <w:ilvl w:val="0"/>
          <w:numId w:val="4"/>
        </w:numPr>
        <w:tabs>
          <w:tab w:val="left" w:pos="284"/>
        </w:tabs>
        <w:spacing w:after="200" w:line="276" w:lineRule="auto"/>
        <w:ind w:left="284" w:hanging="284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W celu zaliczenia praktyk student przedstawia opiekunowi praktyk z ramienia Uczelni wypełnione dokumenty:</w:t>
      </w:r>
    </w:p>
    <w:p w14:paraId="325A20C7" w14:textId="77777777" w:rsidR="00C36D79" w:rsidRPr="00F943F5" w:rsidRDefault="00C36D79" w:rsidP="006124F5">
      <w:pPr>
        <w:numPr>
          <w:ilvl w:val="0"/>
          <w:numId w:val="13"/>
        </w:numPr>
        <w:tabs>
          <w:tab w:val="left" w:pos="284"/>
        </w:tabs>
        <w:spacing w:after="200" w:line="276" w:lineRule="auto"/>
        <w:ind w:left="709" w:hanging="425"/>
        <w:contextualSpacing/>
        <w:rPr>
          <w:rFonts w:asciiTheme="minorHAnsi" w:eastAsia="Cambria" w:hAnsiTheme="minorHAnsi" w:cstheme="minorHAnsi"/>
          <w:bCs/>
          <w:sz w:val="22"/>
          <w:szCs w:val="22"/>
          <w:lang w:eastAsia="en-US"/>
        </w:rPr>
      </w:pPr>
      <w:r w:rsidRPr="00F943F5">
        <w:rPr>
          <w:rFonts w:asciiTheme="minorHAnsi" w:hAnsiTheme="minorHAnsi" w:cstheme="minorHAnsi"/>
          <w:i/>
          <w:iCs/>
          <w:sz w:val="22"/>
          <w:szCs w:val="22"/>
        </w:rPr>
        <w:t>„</w:t>
      </w:r>
      <w:hyperlink r:id="rId11" w:history="1">
        <w:r w:rsidRPr="00F943F5">
          <w:rPr>
            <w:rFonts w:asciiTheme="minorHAnsi" w:eastAsia="Cambria" w:hAnsiTheme="minorHAnsi" w:cstheme="minorHAnsi"/>
            <w:bCs/>
            <w:i/>
            <w:sz w:val="22"/>
            <w:szCs w:val="22"/>
            <w:lang w:eastAsia="en-US"/>
          </w:rPr>
          <w:t>Kryteria wyboru placówki do realizacji studenckich praktyk zawodowych</w:t>
        </w:r>
      </w:hyperlink>
      <w:r w:rsidRPr="00F943F5">
        <w:rPr>
          <w:rFonts w:asciiTheme="minorHAnsi" w:eastAsia="Cambria" w:hAnsiTheme="minorHAnsi" w:cstheme="minorHAnsi"/>
          <w:bCs/>
          <w:i/>
          <w:sz w:val="22"/>
          <w:szCs w:val="22"/>
          <w:lang w:eastAsia="en-US"/>
        </w:rPr>
        <w:t xml:space="preserve">” </w:t>
      </w:r>
      <w:r w:rsidRPr="00F943F5">
        <w:rPr>
          <w:rFonts w:asciiTheme="minorHAnsi" w:eastAsia="Cambria" w:hAnsiTheme="minorHAnsi" w:cstheme="minorHAnsi"/>
          <w:bCs/>
          <w:sz w:val="22"/>
          <w:szCs w:val="22"/>
          <w:lang w:eastAsia="en-US"/>
        </w:rPr>
        <w:t>z akceptacją dyrektora placówki,</w:t>
      </w:r>
    </w:p>
    <w:p w14:paraId="46A848AF" w14:textId="77777777" w:rsidR="00FC11E2" w:rsidRPr="00F943F5" w:rsidRDefault="00FC11E2" w:rsidP="006124F5">
      <w:pPr>
        <w:numPr>
          <w:ilvl w:val="0"/>
          <w:numId w:val="13"/>
        </w:numPr>
        <w:tabs>
          <w:tab w:val="left" w:pos="284"/>
        </w:tabs>
        <w:spacing w:after="200" w:line="276" w:lineRule="auto"/>
        <w:ind w:left="709" w:hanging="425"/>
        <w:contextualSpacing/>
        <w:rPr>
          <w:rFonts w:asciiTheme="minorHAnsi" w:eastAsia="Cambria" w:hAnsiTheme="minorHAnsi" w:cstheme="minorHAnsi"/>
          <w:b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i/>
          <w:sz w:val="22"/>
          <w:szCs w:val="22"/>
          <w:lang w:eastAsia="en-US"/>
        </w:rPr>
        <w:t>„Arkusz samooceny placówki realizującej studencką praktykę zawodową”</w:t>
      </w: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, o którym mowa w §2 ust. 3 pkt </w:t>
      </w:r>
      <w:r w:rsidR="00F7481B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c</w:t>
      </w: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)</w:t>
      </w:r>
      <w:r w:rsidR="009D5DF1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,</w:t>
      </w:r>
    </w:p>
    <w:p w14:paraId="40F94BF9" w14:textId="2368C6B1" w:rsidR="00C36D79" w:rsidRPr="00F943F5" w:rsidRDefault="00C36D79" w:rsidP="006124F5">
      <w:pPr>
        <w:numPr>
          <w:ilvl w:val="0"/>
          <w:numId w:val="13"/>
        </w:numPr>
        <w:tabs>
          <w:tab w:val="left" w:pos="284"/>
        </w:tabs>
        <w:spacing w:after="200" w:line="276" w:lineRule="auto"/>
        <w:ind w:left="709" w:hanging="425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program praktyk potwierdzon</w:t>
      </w:r>
      <w:r w:rsidR="000A1D61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y</w:t>
      </w: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 stosownymi pieczęciami oraz podpisami opiekuna praktyki wyznaczonego przez placówkę oraz osób upoważnionych do reprezentowania jednostki</w:t>
      </w:r>
      <w:r w:rsidR="009D5DF1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,</w:t>
      </w:r>
    </w:p>
    <w:p w14:paraId="36E46699" w14:textId="77777777" w:rsidR="009D5DF1" w:rsidRPr="00F943F5" w:rsidRDefault="009D5DF1" w:rsidP="006124F5">
      <w:pPr>
        <w:numPr>
          <w:ilvl w:val="0"/>
          <w:numId w:val="13"/>
        </w:numPr>
        <w:tabs>
          <w:tab w:val="left" w:pos="284"/>
        </w:tabs>
        <w:spacing w:after="200" w:line="276" w:lineRule="auto"/>
        <w:ind w:left="709" w:hanging="425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porozumienie, o którym mowa w §1 ust. 11.</w:t>
      </w:r>
    </w:p>
    <w:p w14:paraId="7340DEEF" w14:textId="77777777" w:rsidR="00C36D79" w:rsidRPr="00F943F5" w:rsidRDefault="00C36D79" w:rsidP="006124F5">
      <w:pPr>
        <w:numPr>
          <w:ilvl w:val="0"/>
          <w:numId w:val="4"/>
        </w:numPr>
        <w:tabs>
          <w:tab w:val="left" w:pos="284"/>
        </w:tabs>
        <w:spacing w:after="200" w:line="276" w:lineRule="auto"/>
        <w:ind w:left="284" w:hanging="284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Uczelniany opiekun praktyki na podstawie przedstawionych dokumentów (ewentualnie dodatkowej rozmowy ze studentem) weryfikuje s</w:t>
      </w:r>
      <w:r w:rsidRPr="00F943F5">
        <w:rPr>
          <w:rFonts w:asciiTheme="minorHAnsi" w:eastAsia="Calibri" w:hAnsiTheme="minorHAnsi" w:cstheme="minorHAnsi"/>
          <w:sz w:val="22"/>
          <w:szCs w:val="22"/>
        </w:rPr>
        <w:t xml:space="preserve">pełnianie przez placówkę wybraną przez studenta kryteriów </w:t>
      </w:r>
      <w:r w:rsidRPr="00F943F5">
        <w:rPr>
          <w:rFonts w:asciiTheme="minorHAnsi" w:hAnsiTheme="minorHAnsi" w:cstheme="minorHAnsi"/>
          <w:sz w:val="22"/>
          <w:szCs w:val="22"/>
        </w:rPr>
        <w:t xml:space="preserve">realizacji </w:t>
      </w: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programu praktyk studenckich</w:t>
      </w:r>
      <w:r w:rsidRPr="00F943F5">
        <w:rPr>
          <w:rFonts w:asciiTheme="minorHAnsi" w:eastAsia="Calibri" w:hAnsiTheme="minorHAnsi" w:cstheme="minorHAnsi"/>
          <w:sz w:val="22"/>
          <w:szCs w:val="22"/>
        </w:rPr>
        <w:t xml:space="preserve"> oraz </w:t>
      </w: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osiągnięcie przez studenta zakładanych dla praktyki efektów </w:t>
      </w:r>
      <w:r w:rsidR="003F28D8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uczenia się</w:t>
      </w: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 i dokonuje zaliczenia praktyki poprzez złożenie wpisu w </w:t>
      </w:r>
      <w:r w:rsidR="009D5DF1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programie</w:t>
      </w: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 praktyk.</w:t>
      </w:r>
    </w:p>
    <w:p w14:paraId="1AB5717C" w14:textId="77777777" w:rsidR="00C36D79" w:rsidRPr="00F943F5" w:rsidRDefault="00C36D79" w:rsidP="006124F5">
      <w:pPr>
        <w:numPr>
          <w:ilvl w:val="0"/>
          <w:numId w:val="4"/>
        </w:numPr>
        <w:tabs>
          <w:tab w:val="left" w:pos="284"/>
        </w:tabs>
        <w:spacing w:after="200" w:line="276" w:lineRule="auto"/>
        <w:ind w:left="284" w:hanging="284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W przypadku niezaliczenia praktyk, Dziekan podejmuje decyzję dotyczącą warunkowego wpisu studenta na następny rok studiów, powtórzenia roku bądź skreślenia z listy studentów.</w:t>
      </w:r>
    </w:p>
    <w:p w14:paraId="3DCF62DC" w14:textId="77777777" w:rsidR="00C36D79" w:rsidRPr="00F943F5" w:rsidRDefault="00C36D79" w:rsidP="006124F5">
      <w:pPr>
        <w:tabs>
          <w:tab w:val="left" w:pos="567"/>
        </w:tabs>
        <w:spacing w:line="276" w:lineRule="auto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</w:p>
    <w:p w14:paraId="58107055" w14:textId="77777777" w:rsidR="00C36D79" w:rsidRPr="00F943F5" w:rsidRDefault="00C36D79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b/>
          <w:sz w:val="22"/>
          <w:szCs w:val="22"/>
          <w:lang w:eastAsia="en-US"/>
        </w:rPr>
      </w:pPr>
      <w:bookmarkStart w:id="1" w:name="_Hlk83885136"/>
      <w:r w:rsidRPr="00F943F5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>§5</w:t>
      </w:r>
    </w:p>
    <w:bookmarkEnd w:id="1"/>
    <w:p w14:paraId="09B241A0" w14:textId="77777777" w:rsidR="00C36D79" w:rsidRPr="00F943F5" w:rsidRDefault="00C36D79" w:rsidP="006124F5">
      <w:pPr>
        <w:numPr>
          <w:ilvl w:val="0"/>
          <w:numId w:val="5"/>
        </w:numPr>
        <w:tabs>
          <w:tab w:val="left" w:pos="284"/>
        </w:tabs>
        <w:spacing w:after="200" w:line="276" w:lineRule="auto"/>
        <w:ind w:left="284" w:hanging="284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W celu zapewnienia prawidłowej realizacji programu praktyk, Dziekan powołuje spośród nauczycieli akademickich Uczelni:</w:t>
      </w:r>
    </w:p>
    <w:p w14:paraId="168C5B50" w14:textId="77777777" w:rsidR="00C36D79" w:rsidRPr="00F943F5" w:rsidRDefault="00C36D79" w:rsidP="006124F5">
      <w:pPr>
        <w:numPr>
          <w:ilvl w:val="1"/>
          <w:numId w:val="7"/>
        </w:numPr>
        <w:tabs>
          <w:tab w:val="left" w:pos="284"/>
          <w:tab w:val="left" w:pos="709"/>
        </w:tabs>
        <w:spacing w:after="200" w:line="276" w:lineRule="auto"/>
        <w:ind w:hanging="1156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Wydziałowego Koordynatora ds. Praktyk,</w:t>
      </w:r>
    </w:p>
    <w:p w14:paraId="2197CAC8" w14:textId="77777777" w:rsidR="00C36D79" w:rsidRPr="00F943F5" w:rsidRDefault="00C36D79" w:rsidP="006124F5">
      <w:pPr>
        <w:numPr>
          <w:ilvl w:val="1"/>
          <w:numId w:val="7"/>
        </w:numPr>
        <w:tabs>
          <w:tab w:val="left" w:pos="284"/>
          <w:tab w:val="left" w:pos="709"/>
        </w:tabs>
        <w:spacing w:after="200" w:line="276" w:lineRule="auto"/>
        <w:ind w:hanging="1156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Opiekunów studenckich praktyk zawodowych.</w:t>
      </w:r>
    </w:p>
    <w:p w14:paraId="574B0F68" w14:textId="77777777" w:rsidR="00C36D79" w:rsidRPr="00F943F5" w:rsidRDefault="00C36D79" w:rsidP="006124F5">
      <w:pPr>
        <w:numPr>
          <w:ilvl w:val="0"/>
          <w:numId w:val="5"/>
        </w:numPr>
        <w:tabs>
          <w:tab w:val="left" w:pos="284"/>
        </w:tabs>
        <w:spacing w:after="200" w:line="276" w:lineRule="auto"/>
        <w:ind w:hanging="720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Do obowiązków Wydziałowego Koordynatora ds. praktyk należy:</w:t>
      </w:r>
    </w:p>
    <w:p w14:paraId="759ADDD2" w14:textId="77777777" w:rsidR="00C36D79" w:rsidRPr="00F943F5" w:rsidRDefault="00C36D79" w:rsidP="006124F5">
      <w:pPr>
        <w:numPr>
          <w:ilvl w:val="0"/>
          <w:numId w:val="8"/>
        </w:numPr>
        <w:tabs>
          <w:tab w:val="left" w:pos="284"/>
        </w:tabs>
        <w:spacing w:after="200" w:line="276" w:lineRule="auto"/>
        <w:ind w:left="709" w:hanging="425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opracowywanie projektów dokumentów dotyczących organizacji praktyk (regulaminów itp.),</w:t>
      </w:r>
    </w:p>
    <w:p w14:paraId="513CC7B6" w14:textId="77777777" w:rsidR="00C36D79" w:rsidRPr="00F943F5" w:rsidRDefault="00C36D79" w:rsidP="006124F5">
      <w:pPr>
        <w:numPr>
          <w:ilvl w:val="0"/>
          <w:numId w:val="8"/>
        </w:numPr>
        <w:tabs>
          <w:tab w:val="left" w:pos="284"/>
        </w:tabs>
        <w:spacing w:after="200" w:line="276" w:lineRule="auto"/>
        <w:ind w:left="709" w:hanging="425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nadzór i koordynowanie spraw dotyczących praktyk,</w:t>
      </w:r>
    </w:p>
    <w:p w14:paraId="23C665DD" w14:textId="77777777" w:rsidR="00C36D79" w:rsidRPr="00F943F5" w:rsidRDefault="00C36D79" w:rsidP="006124F5">
      <w:pPr>
        <w:numPr>
          <w:ilvl w:val="0"/>
          <w:numId w:val="8"/>
        </w:numPr>
        <w:tabs>
          <w:tab w:val="left" w:pos="284"/>
        </w:tabs>
        <w:spacing w:after="200" w:line="276" w:lineRule="auto"/>
        <w:ind w:left="709" w:hanging="425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rozwiązywanie ewentualnych kwestii spornych przekraczających uprawnienia opiekuna praktyk,</w:t>
      </w:r>
    </w:p>
    <w:p w14:paraId="0D3E9379" w14:textId="77777777" w:rsidR="00C36D79" w:rsidRPr="00F943F5" w:rsidRDefault="00C36D79" w:rsidP="006124F5">
      <w:pPr>
        <w:numPr>
          <w:ilvl w:val="0"/>
          <w:numId w:val="8"/>
        </w:numPr>
        <w:tabs>
          <w:tab w:val="left" w:pos="284"/>
        </w:tabs>
        <w:spacing w:after="200" w:line="276" w:lineRule="auto"/>
        <w:ind w:left="709" w:hanging="425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przedłożenie Przewodniczącemu Wydziałowego Zespołu ds. Zapewnienia i Doskonalenia Jakości Kształcenia podsumowania weryfikacji jakości praktyk na poszczególnych kierunkach dokonanej przez uczelnianych opiekunów praktyk do 30 maja każdego roku za poprzedni rok akademicki.</w:t>
      </w:r>
    </w:p>
    <w:p w14:paraId="34AC47AC" w14:textId="77777777" w:rsidR="00C36D79" w:rsidRPr="00F943F5" w:rsidRDefault="00C36D79" w:rsidP="006124F5">
      <w:pPr>
        <w:numPr>
          <w:ilvl w:val="0"/>
          <w:numId w:val="5"/>
        </w:numPr>
        <w:tabs>
          <w:tab w:val="left" w:pos="284"/>
        </w:tabs>
        <w:spacing w:after="200" w:line="276" w:lineRule="auto"/>
        <w:ind w:left="284" w:hanging="284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Do obowiązków Opiekunów praktyk z ramienia Uczelni należy:</w:t>
      </w:r>
    </w:p>
    <w:p w14:paraId="50466C99" w14:textId="77777777" w:rsidR="00C36D79" w:rsidRPr="00F943F5" w:rsidRDefault="00C36D79" w:rsidP="006124F5">
      <w:pPr>
        <w:numPr>
          <w:ilvl w:val="1"/>
          <w:numId w:val="6"/>
        </w:numPr>
        <w:tabs>
          <w:tab w:val="left" w:pos="567"/>
        </w:tabs>
        <w:spacing w:after="200" w:line="276" w:lineRule="auto"/>
        <w:ind w:left="567" w:hanging="283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opracowywanie i aktualizacja programu studenckich praktyk zawodowych oraz projektu sylabusa praktyk,</w:t>
      </w:r>
    </w:p>
    <w:p w14:paraId="5EF5202E" w14:textId="77777777" w:rsidR="00C36D79" w:rsidRPr="00F943F5" w:rsidRDefault="00C36D79" w:rsidP="006124F5">
      <w:pPr>
        <w:numPr>
          <w:ilvl w:val="1"/>
          <w:numId w:val="6"/>
        </w:numPr>
        <w:tabs>
          <w:tab w:val="left" w:pos="567"/>
        </w:tabs>
        <w:spacing w:after="200" w:line="276" w:lineRule="auto"/>
        <w:ind w:left="567" w:hanging="283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udział w przygotowaniu projektów porozumień na studenckie praktyki zawodowe,</w:t>
      </w:r>
    </w:p>
    <w:p w14:paraId="7CE07FAA" w14:textId="77777777" w:rsidR="00C36D79" w:rsidRPr="00F943F5" w:rsidRDefault="00C36D79" w:rsidP="006124F5">
      <w:pPr>
        <w:numPr>
          <w:ilvl w:val="1"/>
          <w:numId w:val="6"/>
        </w:numPr>
        <w:tabs>
          <w:tab w:val="left" w:pos="567"/>
        </w:tabs>
        <w:spacing w:after="200" w:line="276" w:lineRule="auto"/>
        <w:ind w:left="567" w:hanging="283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nadzorowanie i monitorowanie, jako członek Wydziałowego Zespołu ds. Zapewnienia i Doskonalenia Jakości Kształcenia, prawidłowego przebiegu praktyk,</w:t>
      </w:r>
    </w:p>
    <w:p w14:paraId="4B8E9FBB" w14:textId="77777777" w:rsidR="00C36D79" w:rsidRPr="00F943F5" w:rsidRDefault="00C36D79" w:rsidP="006124F5">
      <w:pPr>
        <w:numPr>
          <w:ilvl w:val="1"/>
          <w:numId w:val="6"/>
        </w:numPr>
        <w:tabs>
          <w:tab w:val="left" w:pos="567"/>
        </w:tabs>
        <w:spacing w:after="200" w:line="276" w:lineRule="auto"/>
        <w:ind w:left="567" w:hanging="283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lastRenderedPageBreak/>
        <w:t>potwierdzenie odbycia praktyki po przedstawieniu przez studenta wszystkich wymaganych dokumentów,</w:t>
      </w:r>
    </w:p>
    <w:p w14:paraId="3992B641" w14:textId="77777777" w:rsidR="00C36D79" w:rsidRPr="00F943F5" w:rsidRDefault="00C36D79" w:rsidP="006124F5">
      <w:pPr>
        <w:numPr>
          <w:ilvl w:val="1"/>
          <w:numId w:val="6"/>
        </w:numPr>
        <w:tabs>
          <w:tab w:val="left" w:pos="567"/>
        </w:tabs>
        <w:spacing w:after="200" w:line="276" w:lineRule="auto"/>
        <w:ind w:left="567" w:hanging="283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rozwiązywanie ewentualnych problemów bądź kwestii spornych powstałych w trakcie odbywania przez studentów praktyk,</w:t>
      </w:r>
    </w:p>
    <w:p w14:paraId="4C66B5FA" w14:textId="77777777" w:rsidR="00C36D79" w:rsidRPr="00F943F5" w:rsidRDefault="00C36D79" w:rsidP="006124F5">
      <w:pPr>
        <w:numPr>
          <w:ilvl w:val="1"/>
          <w:numId w:val="6"/>
        </w:numPr>
        <w:tabs>
          <w:tab w:val="left" w:pos="567"/>
        </w:tabs>
        <w:spacing w:after="200" w:line="276" w:lineRule="auto"/>
        <w:ind w:left="567" w:hanging="283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przedłożenie Wydziałowemu Koordynatorowi ds. Praktyk podsumowania weryfikacji jakości praktyk do 30 kwietnia każdego roku za poprzedni rok akademicki.</w:t>
      </w:r>
    </w:p>
    <w:p w14:paraId="1B6013E9" w14:textId="77777777" w:rsidR="00C36D79" w:rsidRPr="00F943F5" w:rsidRDefault="00C36D79" w:rsidP="006124F5">
      <w:pPr>
        <w:numPr>
          <w:ilvl w:val="0"/>
          <w:numId w:val="5"/>
        </w:numPr>
        <w:tabs>
          <w:tab w:val="left" w:pos="284"/>
        </w:tabs>
        <w:spacing w:after="200" w:line="276" w:lineRule="auto"/>
        <w:ind w:left="284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Do obowiązków grupy roboczej ds. studenckich praktyk zawodowych Wydziałowego Zespołu ds. Zapewnienia i Doskonalenia Jakości Kształcenia należy hospitacja praktyk, w szczególności w zakresie rzetelności wykonywania obowiązków przez studenta odbywającego praktyki.</w:t>
      </w:r>
    </w:p>
    <w:p w14:paraId="4FE88E30" w14:textId="77777777" w:rsidR="00C36D79" w:rsidRPr="00F943F5" w:rsidRDefault="00C36D79" w:rsidP="006124F5">
      <w:pPr>
        <w:numPr>
          <w:ilvl w:val="0"/>
          <w:numId w:val="5"/>
        </w:numPr>
        <w:tabs>
          <w:tab w:val="left" w:pos="284"/>
        </w:tabs>
        <w:spacing w:after="200" w:line="276" w:lineRule="auto"/>
        <w:ind w:left="284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i/>
          <w:sz w:val="22"/>
          <w:szCs w:val="22"/>
          <w:lang w:eastAsia="en-US"/>
        </w:rPr>
        <w:t>Procedura monitorowania studenckich praktyk zawodowych</w:t>
      </w: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 stanowi </w:t>
      </w:r>
      <w:r w:rsidRPr="00F943F5">
        <w:rPr>
          <w:rFonts w:asciiTheme="minorHAnsi" w:eastAsia="Cambria" w:hAnsiTheme="minorHAnsi" w:cstheme="minorHAnsi"/>
          <w:sz w:val="22"/>
          <w:szCs w:val="22"/>
          <w:u w:val="single"/>
          <w:lang w:eastAsia="en-US"/>
        </w:rPr>
        <w:t xml:space="preserve">załącznik nr </w:t>
      </w:r>
      <w:r w:rsidR="00EB58DC" w:rsidRPr="00F943F5">
        <w:rPr>
          <w:rFonts w:asciiTheme="minorHAnsi" w:eastAsia="Cambria" w:hAnsiTheme="minorHAnsi" w:cstheme="minorHAnsi"/>
          <w:sz w:val="22"/>
          <w:szCs w:val="22"/>
          <w:u w:val="single"/>
          <w:lang w:eastAsia="en-US"/>
        </w:rPr>
        <w:t>3</w:t>
      </w: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 do niniejszego Regulaminu.</w:t>
      </w:r>
    </w:p>
    <w:p w14:paraId="27A39849" w14:textId="77777777" w:rsidR="00C36D79" w:rsidRPr="00F943F5" w:rsidRDefault="00C36D79" w:rsidP="006124F5">
      <w:pPr>
        <w:numPr>
          <w:ilvl w:val="0"/>
          <w:numId w:val="5"/>
        </w:numPr>
        <w:tabs>
          <w:tab w:val="left" w:pos="284"/>
        </w:tabs>
        <w:spacing w:after="200" w:line="276" w:lineRule="auto"/>
        <w:ind w:left="284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W trakcie hospitacji, o której mowa w §5</w:t>
      </w:r>
      <w:r w:rsidRPr="00F943F5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 xml:space="preserve"> </w:t>
      </w: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ust. 4 wypełniane są następujące dokumenty:</w:t>
      </w:r>
    </w:p>
    <w:p w14:paraId="4A1601FC" w14:textId="77777777" w:rsidR="00C36D79" w:rsidRPr="00F943F5" w:rsidRDefault="00C36D79" w:rsidP="006124F5">
      <w:pPr>
        <w:numPr>
          <w:ilvl w:val="0"/>
          <w:numId w:val="12"/>
        </w:numPr>
        <w:tabs>
          <w:tab w:val="left" w:pos="284"/>
        </w:tabs>
        <w:spacing w:after="200" w:line="276" w:lineRule="auto"/>
        <w:ind w:left="709" w:hanging="425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i/>
          <w:sz w:val="22"/>
          <w:szCs w:val="22"/>
          <w:lang w:eastAsia="en-US"/>
        </w:rPr>
        <w:t>„Arkusz hospitacji miejsca i sposobu realizacji praktyk”</w:t>
      </w: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 </w:t>
      </w:r>
    </w:p>
    <w:p w14:paraId="4956F5BD" w14:textId="77777777" w:rsidR="00C36D79" w:rsidRPr="00F943F5" w:rsidRDefault="00C36D79" w:rsidP="006124F5">
      <w:pPr>
        <w:numPr>
          <w:ilvl w:val="0"/>
          <w:numId w:val="12"/>
        </w:numPr>
        <w:tabs>
          <w:tab w:val="left" w:pos="284"/>
        </w:tabs>
        <w:spacing w:after="200" w:line="276" w:lineRule="auto"/>
        <w:ind w:left="709" w:hanging="425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i/>
          <w:sz w:val="22"/>
          <w:szCs w:val="22"/>
          <w:lang w:eastAsia="en-US"/>
        </w:rPr>
        <w:t>„Arkusz opinii uczestnika praktyki”</w:t>
      </w: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 </w:t>
      </w:r>
    </w:p>
    <w:p w14:paraId="281E41A8" w14:textId="77777777" w:rsidR="00C36D79" w:rsidRPr="00F943F5" w:rsidRDefault="00C36D79" w:rsidP="006124F5">
      <w:pPr>
        <w:numPr>
          <w:ilvl w:val="0"/>
          <w:numId w:val="12"/>
        </w:numPr>
        <w:spacing w:after="200" w:line="276" w:lineRule="auto"/>
        <w:ind w:left="709" w:hanging="425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i/>
          <w:sz w:val="22"/>
          <w:szCs w:val="22"/>
          <w:lang w:eastAsia="en-US"/>
        </w:rPr>
        <w:t>„Arkusz samooceny placówki realizującej studencką praktykę</w:t>
      </w:r>
      <w:r w:rsidR="00AA741E" w:rsidRPr="00F943F5">
        <w:rPr>
          <w:rFonts w:asciiTheme="minorHAnsi" w:eastAsia="Cambria" w:hAnsiTheme="minorHAnsi" w:cstheme="minorHAnsi"/>
          <w:i/>
          <w:sz w:val="22"/>
          <w:szCs w:val="22"/>
          <w:lang w:eastAsia="en-US"/>
        </w:rPr>
        <w:t xml:space="preserve"> </w:t>
      </w:r>
      <w:r w:rsidRPr="00F943F5">
        <w:rPr>
          <w:rFonts w:asciiTheme="minorHAnsi" w:eastAsia="Cambria" w:hAnsiTheme="minorHAnsi" w:cstheme="minorHAnsi"/>
          <w:i/>
          <w:sz w:val="22"/>
          <w:szCs w:val="22"/>
          <w:lang w:eastAsia="en-US"/>
        </w:rPr>
        <w:t>zawodową</w:t>
      </w: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” </w:t>
      </w:r>
    </w:p>
    <w:p w14:paraId="6F9B0AF6" w14:textId="77777777" w:rsidR="00C36D79" w:rsidRPr="00F943F5" w:rsidRDefault="00C36D79" w:rsidP="006124F5">
      <w:pPr>
        <w:tabs>
          <w:tab w:val="left" w:pos="567"/>
        </w:tabs>
        <w:spacing w:line="276" w:lineRule="auto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</w:p>
    <w:p w14:paraId="2A0065A5" w14:textId="77777777" w:rsidR="00C36D79" w:rsidRPr="00F943F5" w:rsidRDefault="00C36D79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b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>§ 6</w:t>
      </w:r>
    </w:p>
    <w:p w14:paraId="6C484288" w14:textId="77777777" w:rsidR="001D7359" w:rsidRPr="00F943F5" w:rsidRDefault="00C36D79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Regulamin wchodzi w życie z dniem jego uchwalenia przez Radę Wydziału.</w:t>
      </w:r>
    </w:p>
    <w:p w14:paraId="2B2D4236" w14:textId="77777777" w:rsidR="008208D3" w:rsidRPr="00F943F5" w:rsidRDefault="008208D3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sz w:val="22"/>
          <w:szCs w:val="22"/>
          <w:lang w:eastAsia="en-US"/>
        </w:rPr>
      </w:pPr>
    </w:p>
    <w:p w14:paraId="0251CD30" w14:textId="77777777" w:rsidR="008208D3" w:rsidRPr="00F943F5" w:rsidRDefault="008208D3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sz w:val="22"/>
          <w:szCs w:val="22"/>
          <w:lang w:eastAsia="en-US"/>
        </w:rPr>
      </w:pPr>
    </w:p>
    <w:p w14:paraId="17396D6D" w14:textId="77777777" w:rsidR="008208D3" w:rsidRPr="00F943F5" w:rsidRDefault="008208D3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sz w:val="22"/>
          <w:szCs w:val="22"/>
          <w:lang w:eastAsia="en-US"/>
        </w:rPr>
      </w:pPr>
    </w:p>
    <w:p w14:paraId="1127B0EA" w14:textId="77777777" w:rsidR="008208D3" w:rsidRPr="00F943F5" w:rsidRDefault="008208D3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sz w:val="22"/>
          <w:szCs w:val="22"/>
          <w:lang w:eastAsia="en-US"/>
        </w:rPr>
      </w:pPr>
    </w:p>
    <w:p w14:paraId="3ABAC1F9" w14:textId="19285D05" w:rsidR="008208D3" w:rsidRPr="00F943F5" w:rsidRDefault="008208D3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sz w:val="22"/>
          <w:szCs w:val="22"/>
          <w:lang w:eastAsia="en-US"/>
        </w:rPr>
      </w:pPr>
    </w:p>
    <w:p w14:paraId="3C853998" w14:textId="5DFF5F92" w:rsidR="00F943F5" w:rsidRPr="00F943F5" w:rsidRDefault="00F943F5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sz w:val="22"/>
          <w:szCs w:val="22"/>
          <w:lang w:eastAsia="en-US"/>
        </w:rPr>
      </w:pPr>
    </w:p>
    <w:p w14:paraId="29025EB3" w14:textId="5AF7B9C4" w:rsidR="00F943F5" w:rsidRPr="00F943F5" w:rsidRDefault="00F943F5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sz w:val="22"/>
          <w:szCs w:val="22"/>
          <w:lang w:eastAsia="en-US"/>
        </w:rPr>
      </w:pPr>
    </w:p>
    <w:p w14:paraId="6C9E6BA4" w14:textId="149471CF" w:rsidR="00F943F5" w:rsidRPr="00F943F5" w:rsidRDefault="00F943F5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sz w:val="22"/>
          <w:szCs w:val="22"/>
          <w:lang w:eastAsia="en-US"/>
        </w:rPr>
      </w:pPr>
    </w:p>
    <w:p w14:paraId="1DDED629" w14:textId="08CAB312" w:rsidR="00F943F5" w:rsidRPr="00F943F5" w:rsidRDefault="00F943F5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sz w:val="22"/>
          <w:szCs w:val="22"/>
          <w:lang w:eastAsia="en-US"/>
        </w:rPr>
      </w:pPr>
    </w:p>
    <w:p w14:paraId="63447AA6" w14:textId="55222C96" w:rsidR="00F943F5" w:rsidRPr="00F943F5" w:rsidRDefault="00F943F5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sz w:val="22"/>
          <w:szCs w:val="22"/>
          <w:lang w:eastAsia="en-US"/>
        </w:rPr>
      </w:pPr>
    </w:p>
    <w:p w14:paraId="1B15611E" w14:textId="1E3B8196" w:rsidR="00F943F5" w:rsidRPr="00F943F5" w:rsidRDefault="00F943F5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sz w:val="22"/>
          <w:szCs w:val="22"/>
          <w:lang w:eastAsia="en-US"/>
        </w:rPr>
      </w:pPr>
    </w:p>
    <w:p w14:paraId="6BE7081E" w14:textId="192F62AF" w:rsidR="00F943F5" w:rsidRPr="00F943F5" w:rsidRDefault="00F943F5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sz w:val="22"/>
          <w:szCs w:val="22"/>
          <w:lang w:eastAsia="en-US"/>
        </w:rPr>
      </w:pPr>
    </w:p>
    <w:p w14:paraId="49E989BF" w14:textId="1F564ABE" w:rsidR="00F943F5" w:rsidRPr="00F943F5" w:rsidRDefault="00F943F5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sz w:val="22"/>
          <w:szCs w:val="22"/>
          <w:lang w:eastAsia="en-US"/>
        </w:rPr>
      </w:pPr>
    </w:p>
    <w:p w14:paraId="4C7E1325" w14:textId="1BB14E28" w:rsidR="00F943F5" w:rsidRPr="00F943F5" w:rsidRDefault="00F943F5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sz w:val="22"/>
          <w:szCs w:val="22"/>
          <w:lang w:eastAsia="en-US"/>
        </w:rPr>
      </w:pPr>
    </w:p>
    <w:p w14:paraId="7607CE39" w14:textId="397BD586" w:rsidR="00F943F5" w:rsidRDefault="00F943F5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sz w:val="22"/>
          <w:szCs w:val="22"/>
          <w:lang w:eastAsia="en-US"/>
        </w:rPr>
      </w:pPr>
    </w:p>
    <w:p w14:paraId="5EBB4840" w14:textId="51CF9F88" w:rsidR="00F943F5" w:rsidRDefault="00F943F5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sz w:val="22"/>
          <w:szCs w:val="22"/>
          <w:lang w:eastAsia="en-US"/>
        </w:rPr>
      </w:pPr>
      <w:bookmarkStart w:id="2" w:name="_GoBack"/>
      <w:bookmarkEnd w:id="2"/>
    </w:p>
    <w:p w14:paraId="25280DE8" w14:textId="0CAA4D88" w:rsidR="00F943F5" w:rsidRDefault="00F943F5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sz w:val="22"/>
          <w:szCs w:val="22"/>
          <w:lang w:eastAsia="en-US"/>
        </w:rPr>
      </w:pPr>
    </w:p>
    <w:p w14:paraId="7C6D227C" w14:textId="01D0E537" w:rsidR="00F943F5" w:rsidRDefault="00F943F5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sz w:val="22"/>
          <w:szCs w:val="22"/>
          <w:lang w:eastAsia="en-US"/>
        </w:rPr>
      </w:pPr>
    </w:p>
    <w:p w14:paraId="45F60D54" w14:textId="0B6A18A7" w:rsidR="00F943F5" w:rsidRDefault="00F943F5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sz w:val="22"/>
          <w:szCs w:val="22"/>
          <w:lang w:eastAsia="en-US"/>
        </w:rPr>
      </w:pPr>
    </w:p>
    <w:p w14:paraId="00406D94" w14:textId="42B86F01" w:rsidR="00F943F5" w:rsidRDefault="00F943F5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sz w:val="22"/>
          <w:szCs w:val="22"/>
          <w:lang w:eastAsia="en-US"/>
        </w:rPr>
      </w:pPr>
    </w:p>
    <w:p w14:paraId="38874199" w14:textId="37EC5057" w:rsidR="00F943F5" w:rsidRDefault="00F943F5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sz w:val="22"/>
          <w:szCs w:val="22"/>
          <w:lang w:eastAsia="en-US"/>
        </w:rPr>
      </w:pPr>
    </w:p>
    <w:p w14:paraId="7FD2F790" w14:textId="5B7046F9" w:rsidR="00F943F5" w:rsidRDefault="00F943F5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sz w:val="22"/>
          <w:szCs w:val="22"/>
          <w:lang w:eastAsia="en-US"/>
        </w:rPr>
      </w:pPr>
    </w:p>
    <w:p w14:paraId="7D5F9B71" w14:textId="57DB27D9" w:rsidR="00F943F5" w:rsidRDefault="00F943F5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sz w:val="22"/>
          <w:szCs w:val="22"/>
          <w:lang w:eastAsia="en-US"/>
        </w:rPr>
      </w:pPr>
    </w:p>
    <w:p w14:paraId="0D949BF5" w14:textId="192FBD9A" w:rsidR="00F943F5" w:rsidRDefault="00F943F5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sz w:val="22"/>
          <w:szCs w:val="22"/>
          <w:lang w:eastAsia="en-US"/>
        </w:rPr>
      </w:pPr>
    </w:p>
    <w:p w14:paraId="76CA2E27" w14:textId="77777777" w:rsidR="00F943F5" w:rsidRPr="00F943F5" w:rsidRDefault="00F943F5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i/>
          <w:sz w:val="20"/>
          <w:szCs w:val="20"/>
          <w:lang w:eastAsia="en-US"/>
        </w:rPr>
      </w:pPr>
    </w:p>
    <w:p w14:paraId="67B2428D" w14:textId="247F5573" w:rsidR="008208D3" w:rsidRPr="00F943F5" w:rsidRDefault="008208D3" w:rsidP="00F943F5">
      <w:pPr>
        <w:pStyle w:val="Stopka"/>
        <w:rPr>
          <w:rFonts w:asciiTheme="minorHAnsi" w:hAnsiTheme="minorHAnsi" w:cstheme="minorHAnsi"/>
          <w:i/>
          <w:sz w:val="20"/>
          <w:szCs w:val="20"/>
        </w:rPr>
      </w:pPr>
      <w:r w:rsidRPr="00F943F5">
        <w:rPr>
          <w:rFonts w:asciiTheme="minorHAnsi" w:hAnsiTheme="minorHAnsi" w:cstheme="minorHAnsi"/>
          <w:i/>
          <w:sz w:val="20"/>
          <w:szCs w:val="20"/>
        </w:rPr>
        <w:t>*chyba, że z uwagi na miejsce odbywania praktyki, nie jest wymagane</w:t>
      </w:r>
    </w:p>
    <w:sectPr w:rsidR="008208D3" w:rsidRPr="00F943F5" w:rsidSect="008C6F23">
      <w:pgSz w:w="11906" w:h="16838"/>
      <w:pgMar w:top="1560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B0150" w14:textId="77777777" w:rsidR="002215D6" w:rsidRDefault="002215D6" w:rsidP="00FF4773">
      <w:r>
        <w:separator/>
      </w:r>
    </w:p>
  </w:endnote>
  <w:endnote w:type="continuationSeparator" w:id="0">
    <w:p w14:paraId="13C20F6C" w14:textId="77777777" w:rsidR="002215D6" w:rsidRDefault="002215D6" w:rsidP="00FF4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89D14" w14:textId="77777777" w:rsidR="002215D6" w:rsidRDefault="002215D6" w:rsidP="00FF4773">
      <w:r>
        <w:separator/>
      </w:r>
    </w:p>
  </w:footnote>
  <w:footnote w:type="continuationSeparator" w:id="0">
    <w:p w14:paraId="6BE96784" w14:textId="77777777" w:rsidR="002215D6" w:rsidRDefault="002215D6" w:rsidP="00FF4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14407"/>
    <w:multiLevelType w:val="hybridMultilevel"/>
    <w:tmpl w:val="B4B61748"/>
    <w:lvl w:ilvl="0" w:tplc="F06E6E2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25C4A"/>
    <w:multiLevelType w:val="hybridMultilevel"/>
    <w:tmpl w:val="B576E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C5850"/>
    <w:multiLevelType w:val="hybridMultilevel"/>
    <w:tmpl w:val="8B8E5B52"/>
    <w:lvl w:ilvl="0" w:tplc="04150017">
      <w:start w:val="1"/>
      <w:numFmt w:val="lowerLetter"/>
      <w:lvlText w:val="%1)"/>
      <w:lvlJc w:val="left"/>
      <w:pPr>
        <w:ind w:left="1004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AF3F0F"/>
    <w:multiLevelType w:val="hybridMultilevel"/>
    <w:tmpl w:val="DB4C77D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1264DF"/>
    <w:multiLevelType w:val="hybridMultilevel"/>
    <w:tmpl w:val="FD984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44D55"/>
    <w:multiLevelType w:val="hybridMultilevel"/>
    <w:tmpl w:val="42A04BEE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FF5337"/>
    <w:multiLevelType w:val="hybridMultilevel"/>
    <w:tmpl w:val="7C02E720"/>
    <w:lvl w:ilvl="0" w:tplc="A1D00FA6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2FA3D4C"/>
    <w:multiLevelType w:val="hybridMultilevel"/>
    <w:tmpl w:val="81BEB8FC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CE05AB"/>
    <w:multiLevelType w:val="hybridMultilevel"/>
    <w:tmpl w:val="4ABC718A"/>
    <w:lvl w:ilvl="0" w:tplc="728A9CB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56489"/>
    <w:multiLevelType w:val="hybridMultilevel"/>
    <w:tmpl w:val="70CA6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D17C5A"/>
    <w:multiLevelType w:val="hybridMultilevel"/>
    <w:tmpl w:val="F0881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D64F4"/>
    <w:multiLevelType w:val="hybridMultilevel"/>
    <w:tmpl w:val="832245D8"/>
    <w:lvl w:ilvl="0" w:tplc="A1D00FA6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BE33CC5"/>
    <w:multiLevelType w:val="hybridMultilevel"/>
    <w:tmpl w:val="0CCE9738"/>
    <w:lvl w:ilvl="0" w:tplc="EC9CDD3E">
      <w:start w:val="1"/>
      <w:numFmt w:val="lowerLetter"/>
      <w:lvlText w:val="%1)"/>
      <w:lvlJc w:val="left"/>
      <w:pPr>
        <w:ind w:left="1308" w:hanging="72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97E01"/>
    <w:multiLevelType w:val="hybridMultilevel"/>
    <w:tmpl w:val="A17CAA16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66004"/>
    <w:multiLevelType w:val="hybridMultilevel"/>
    <w:tmpl w:val="7CE4B08A"/>
    <w:lvl w:ilvl="0" w:tplc="6264F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F0A6825"/>
    <w:multiLevelType w:val="hybridMultilevel"/>
    <w:tmpl w:val="1C32FCCE"/>
    <w:lvl w:ilvl="0" w:tplc="A1D00FA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9"/>
  </w:num>
  <w:num w:numId="8">
    <w:abstractNumId w:val="14"/>
  </w:num>
  <w:num w:numId="9">
    <w:abstractNumId w:val="5"/>
  </w:num>
  <w:num w:numId="10">
    <w:abstractNumId w:val="12"/>
  </w:num>
  <w:num w:numId="11">
    <w:abstractNumId w:val="15"/>
  </w:num>
  <w:num w:numId="12">
    <w:abstractNumId w:val="11"/>
  </w:num>
  <w:num w:numId="13">
    <w:abstractNumId w:val="6"/>
  </w:num>
  <w:num w:numId="14">
    <w:abstractNumId w:val="0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79"/>
    <w:rsid w:val="00006AAD"/>
    <w:rsid w:val="00081741"/>
    <w:rsid w:val="000A1D61"/>
    <w:rsid w:val="000E6A71"/>
    <w:rsid w:val="001C0B85"/>
    <w:rsid w:val="001D7359"/>
    <w:rsid w:val="001E5344"/>
    <w:rsid w:val="002215D6"/>
    <w:rsid w:val="0028648C"/>
    <w:rsid w:val="002D28BE"/>
    <w:rsid w:val="002E6D52"/>
    <w:rsid w:val="00324B00"/>
    <w:rsid w:val="00344388"/>
    <w:rsid w:val="003B5A19"/>
    <w:rsid w:val="003D57C1"/>
    <w:rsid w:val="003F28D8"/>
    <w:rsid w:val="004F4C16"/>
    <w:rsid w:val="00580F3B"/>
    <w:rsid w:val="005C6E15"/>
    <w:rsid w:val="005F0896"/>
    <w:rsid w:val="006124F5"/>
    <w:rsid w:val="00680ACE"/>
    <w:rsid w:val="00714C67"/>
    <w:rsid w:val="007219D9"/>
    <w:rsid w:val="007815E1"/>
    <w:rsid w:val="007922BC"/>
    <w:rsid w:val="007D23C3"/>
    <w:rsid w:val="007F7ABB"/>
    <w:rsid w:val="008208D3"/>
    <w:rsid w:val="008B0C33"/>
    <w:rsid w:val="008C1F26"/>
    <w:rsid w:val="008C6F23"/>
    <w:rsid w:val="008F131C"/>
    <w:rsid w:val="00961947"/>
    <w:rsid w:val="00977C69"/>
    <w:rsid w:val="009D5DF1"/>
    <w:rsid w:val="00A1533A"/>
    <w:rsid w:val="00A22CC8"/>
    <w:rsid w:val="00AA741E"/>
    <w:rsid w:val="00AB7C95"/>
    <w:rsid w:val="00AE257B"/>
    <w:rsid w:val="00B26ECB"/>
    <w:rsid w:val="00B30DBE"/>
    <w:rsid w:val="00B949DC"/>
    <w:rsid w:val="00BB5EEB"/>
    <w:rsid w:val="00C36D79"/>
    <w:rsid w:val="00C80478"/>
    <w:rsid w:val="00C939F2"/>
    <w:rsid w:val="00CF7BD1"/>
    <w:rsid w:val="00D0601E"/>
    <w:rsid w:val="00D24789"/>
    <w:rsid w:val="00DB29CF"/>
    <w:rsid w:val="00DC267D"/>
    <w:rsid w:val="00DD55E9"/>
    <w:rsid w:val="00E027D7"/>
    <w:rsid w:val="00E2150D"/>
    <w:rsid w:val="00E301E3"/>
    <w:rsid w:val="00E64279"/>
    <w:rsid w:val="00E97F5C"/>
    <w:rsid w:val="00EB58DC"/>
    <w:rsid w:val="00F146FC"/>
    <w:rsid w:val="00F15B61"/>
    <w:rsid w:val="00F7481B"/>
    <w:rsid w:val="00F943F5"/>
    <w:rsid w:val="00FC11E2"/>
    <w:rsid w:val="00FF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3DD9D"/>
  <w15:chartTrackingRefBased/>
  <w15:docId w15:val="{C41CA824-3BE5-482D-BF0C-529083DC0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6D7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961947"/>
    <w:rPr>
      <w:b/>
      <w:bCs/>
    </w:rPr>
  </w:style>
  <w:style w:type="character" w:styleId="Odwoaniedokomentarza">
    <w:name w:val="annotation reference"/>
    <w:uiPriority w:val="99"/>
    <w:semiHidden/>
    <w:unhideWhenUsed/>
    <w:rsid w:val="001C0B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0B8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C0B85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0B8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0B85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0B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C0B85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F47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4773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F47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477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b.edu.pl/photo/pliki/Dziekanat-WNOZ/praktyki/zdrowie_publiczne/kryteria_wyboru_placowek_-_zdrowie_publiczne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mb.edu.pl/photo/pliki/Dziekanat-WNOZ/praktyki/zdrowie_publiczne/kryteria_wyboru_placowek_-_zdrowie_publiczne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mb.edu.pl/photo/pliki/Dziekanat-WNOZ/praktyki/zdrowie_publiczne/kryteria_wyboru_placowek_-_zdrowie_publiczne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mb.edu.pl/photo/pliki/Dziekanat-WNOZ/praktyki/zdrowie_publiczne/kryteria_wyboru_placowek_-_zdrowie_publiczne.do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AA43D-D8EF-4029-B595-E832F3E51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1391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9722</CharactersWithSpaces>
  <SharedDoc>false</SharedDoc>
  <HLinks>
    <vt:vector size="24" baseType="variant">
      <vt:variant>
        <vt:i4>196696</vt:i4>
      </vt:variant>
      <vt:variant>
        <vt:i4>9</vt:i4>
      </vt:variant>
      <vt:variant>
        <vt:i4>0</vt:i4>
      </vt:variant>
      <vt:variant>
        <vt:i4>5</vt:i4>
      </vt:variant>
      <vt:variant>
        <vt:lpwstr>http://www.umb.edu.pl/photo/pliki/Dziekanat-WNOZ/praktyki/zdrowie_publiczne/kryteria_wyboru_placowek_-_zdrowie_publiczne.doc</vt:lpwstr>
      </vt:variant>
      <vt:variant>
        <vt:lpwstr/>
      </vt:variant>
      <vt:variant>
        <vt:i4>196696</vt:i4>
      </vt:variant>
      <vt:variant>
        <vt:i4>6</vt:i4>
      </vt:variant>
      <vt:variant>
        <vt:i4>0</vt:i4>
      </vt:variant>
      <vt:variant>
        <vt:i4>5</vt:i4>
      </vt:variant>
      <vt:variant>
        <vt:lpwstr>http://www.umb.edu.pl/photo/pliki/Dziekanat-WNOZ/praktyki/zdrowie_publiczne/kryteria_wyboru_placowek_-_zdrowie_publiczne.doc</vt:lpwstr>
      </vt:variant>
      <vt:variant>
        <vt:lpwstr/>
      </vt:variant>
      <vt:variant>
        <vt:i4>196696</vt:i4>
      </vt:variant>
      <vt:variant>
        <vt:i4>3</vt:i4>
      </vt:variant>
      <vt:variant>
        <vt:i4>0</vt:i4>
      </vt:variant>
      <vt:variant>
        <vt:i4>5</vt:i4>
      </vt:variant>
      <vt:variant>
        <vt:lpwstr>http://www.umb.edu.pl/photo/pliki/Dziekanat-WNOZ/praktyki/zdrowie_publiczne/kryteria_wyboru_placowek_-_zdrowie_publiczne.doc</vt:lpwstr>
      </vt:variant>
      <vt:variant>
        <vt:lpwstr/>
      </vt:variant>
      <vt:variant>
        <vt:i4>196696</vt:i4>
      </vt:variant>
      <vt:variant>
        <vt:i4>0</vt:i4>
      </vt:variant>
      <vt:variant>
        <vt:i4>0</vt:i4>
      </vt:variant>
      <vt:variant>
        <vt:i4>5</vt:i4>
      </vt:variant>
      <vt:variant>
        <vt:lpwstr>http://www.umb.edu.pl/photo/pliki/Dziekanat-WNOZ/praktyki/zdrowie_publiczne/kryteria_wyboru_placowek_-_zdrowie_publiczne.doc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cp:lastModifiedBy>Justyna Kurcewicz</cp:lastModifiedBy>
  <cp:revision>9</cp:revision>
  <dcterms:created xsi:type="dcterms:W3CDTF">2022-09-05T08:21:00Z</dcterms:created>
  <dcterms:modified xsi:type="dcterms:W3CDTF">2022-09-29T06:49:00Z</dcterms:modified>
</cp:coreProperties>
</file>