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5C" w:rsidRPr="00195D9E" w:rsidRDefault="001B115C" w:rsidP="001B115C">
      <w:pPr>
        <w:pStyle w:val="IGwnyrozdzia"/>
      </w:pPr>
      <w:bookmarkStart w:id="0" w:name="_Toc481662528"/>
      <w:r>
        <w:t xml:space="preserve">IX. </w:t>
      </w:r>
      <w:r w:rsidRPr="00195D9E">
        <w:t>STRESZCZENIE</w:t>
      </w:r>
      <w:bookmarkEnd w:id="0"/>
    </w:p>
    <w:p w:rsidR="001B115C" w:rsidRPr="00542DFF" w:rsidRDefault="001B115C" w:rsidP="001B115C">
      <w:pPr>
        <w:widowControl w:val="0"/>
        <w:suppressAutoHyphens/>
        <w:spacing w:after="0" w:line="100" w:lineRule="atLeast"/>
        <w:ind w:left="720"/>
        <w:contextualSpacing/>
        <w:jc w:val="both"/>
        <w:rPr>
          <w:rFonts w:ascii="Times New Roman" w:eastAsia="SimSun" w:hAnsi="Times New Roman" w:cs="Times New Roman"/>
          <w:b/>
          <w:kern w:val="1"/>
          <w:sz w:val="24"/>
          <w:szCs w:val="24"/>
          <w:lang w:eastAsia="hi-IN" w:bidi="hi-IN"/>
        </w:rPr>
      </w:pPr>
    </w:p>
    <w:p w:rsidR="001B115C" w:rsidRPr="00542DFF"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Pr="008B1F76" w:rsidRDefault="001B115C" w:rsidP="001B115C">
      <w:pPr>
        <w:widowControl w:val="0"/>
        <w:suppressAutoHyphens/>
        <w:spacing w:after="120" w:line="360" w:lineRule="auto"/>
        <w:ind w:firstLine="709"/>
        <w:jc w:val="both"/>
        <w:rPr>
          <w:rFonts w:ascii="Times New Roman" w:eastAsia="Times New Roman" w:hAnsi="Times New Roman" w:cs="Times New Roman"/>
          <w:kern w:val="1"/>
          <w:sz w:val="24"/>
          <w:szCs w:val="24"/>
          <w:lang w:eastAsia="ar-SA" w:bidi="hi-IN"/>
        </w:rPr>
      </w:pPr>
      <w:r w:rsidRPr="008B1F76">
        <w:rPr>
          <w:rFonts w:ascii="Times New Roman" w:eastAsia="Times New Roman" w:hAnsi="Times New Roman" w:cs="Times New Roman"/>
          <w:kern w:val="1"/>
          <w:sz w:val="24"/>
          <w:szCs w:val="24"/>
          <w:lang w:eastAsia="ar-SA" w:bidi="hi-IN"/>
        </w:rPr>
        <w:t xml:space="preserve">Najczęściej spotykanym typem histologicznym nowotworu pęcherza moczowego jest rak </w:t>
      </w:r>
      <w:proofErr w:type="spellStart"/>
      <w:r w:rsidRPr="008B1F76">
        <w:rPr>
          <w:rFonts w:ascii="Times New Roman" w:eastAsia="Times New Roman" w:hAnsi="Times New Roman" w:cs="Times New Roman"/>
          <w:kern w:val="1"/>
          <w:sz w:val="24"/>
          <w:szCs w:val="24"/>
          <w:lang w:eastAsia="ar-SA" w:bidi="hi-IN"/>
        </w:rPr>
        <w:t>przejściowokomórkowy</w:t>
      </w:r>
      <w:proofErr w:type="spellEnd"/>
      <w:r w:rsidRPr="008B1F76">
        <w:rPr>
          <w:rFonts w:ascii="Times New Roman" w:eastAsia="Times New Roman" w:hAnsi="Times New Roman" w:cs="Times New Roman"/>
          <w:kern w:val="1"/>
          <w:sz w:val="24"/>
          <w:szCs w:val="24"/>
          <w:lang w:eastAsia="ar-SA" w:bidi="hi-IN"/>
        </w:rPr>
        <w:t xml:space="preserve">. Stanowi on ponad 90% raków pęcherza i jest przyczyną ponad 3000 zgonów rocznie. Najbardziej skuteczną metodą leczenia jest jego chirurgiczne usunięcie. </w:t>
      </w:r>
    </w:p>
    <w:p w:rsidR="001B115C" w:rsidRPr="008B1F76" w:rsidRDefault="001B115C" w:rsidP="001B115C">
      <w:pPr>
        <w:widowControl w:val="0"/>
        <w:suppressAutoHyphens/>
        <w:spacing w:after="120" w:line="360" w:lineRule="auto"/>
        <w:ind w:firstLine="709"/>
        <w:jc w:val="both"/>
        <w:rPr>
          <w:rFonts w:ascii="Times New Roman" w:eastAsia="Times New Roman" w:hAnsi="Times New Roman" w:cs="Times New Roman"/>
          <w:sz w:val="24"/>
          <w:szCs w:val="24"/>
          <w:lang w:eastAsia="ar-SA"/>
        </w:rPr>
      </w:pPr>
      <w:r w:rsidRPr="008B1F76">
        <w:rPr>
          <w:rFonts w:ascii="Times New Roman" w:eastAsia="Times New Roman" w:hAnsi="Times New Roman" w:cs="Times New Roman"/>
          <w:sz w:val="24"/>
          <w:szCs w:val="24"/>
          <w:lang w:eastAsia="ar-SA"/>
        </w:rPr>
        <w:t xml:space="preserve">W procesach nowotworowych dochodzi do wzrostu aktywności wielu enzymów, takich jak </w:t>
      </w:r>
      <w:proofErr w:type="spellStart"/>
      <w:r w:rsidRPr="008B1F76">
        <w:rPr>
          <w:rFonts w:ascii="Times New Roman" w:eastAsia="Times New Roman" w:hAnsi="Times New Roman" w:cs="Times New Roman"/>
          <w:sz w:val="24"/>
          <w:szCs w:val="24"/>
          <w:lang w:eastAsia="ar-SA"/>
        </w:rPr>
        <w:t>metaloproteinazy</w:t>
      </w:r>
      <w:proofErr w:type="spellEnd"/>
      <w:r w:rsidRPr="008B1F76">
        <w:rPr>
          <w:rFonts w:ascii="Times New Roman" w:eastAsia="Times New Roman" w:hAnsi="Times New Roman" w:cs="Times New Roman"/>
          <w:sz w:val="24"/>
          <w:szCs w:val="24"/>
          <w:lang w:eastAsia="ar-SA"/>
        </w:rPr>
        <w:t xml:space="preserve"> macierzy pozakomórkowej czy </w:t>
      </w:r>
      <w:proofErr w:type="spellStart"/>
      <w:r w:rsidRPr="008B1F76">
        <w:rPr>
          <w:rFonts w:ascii="Times New Roman" w:eastAsia="Times New Roman" w:hAnsi="Times New Roman" w:cs="Times New Roman"/>
          <w:sz w:val="24"/>
          <w:szCs w:val="24"/>
          <w:lang w:eastAsia="ar-SA"/>
        </w:rPr>
        <w:t>katepsyny</w:t>
      </w:r>
      <w:proofErr w:type="spellEnd"/>
      <w:r w:rsidRPr="008B1F76">
        <w:rPr>
          <w:rFonts w:ascii="Times New Roman" w:eastAsia="Times New Roman" w:hAnsi="Times New Roman" w:cs="Times New Roman"/>
          <w:sz w:val="24"/>
          <w:szCs w:val="24"/>
          <w:lang w:eastAsia="ar-SA"/>
        </w:rPr>
        <w:t xml:space="preserve">, co sprzyja przebudowie tkanek, a także nadaje komórkom nowotworowym zdolność do tworzenia przerzutów. </w:t>
      </w:r>
    </w:p>
    <w:p w:rsidR="001B115C" w:rsidRPr="008B1F76" w:rsidRDefault="001B115C" w:rsidP="001B115C">
      <w:pPr>
        <w:suppressAutoHyphens/>
        <w:spacing w:after="0" w:line="360" w:lineRule="auto"/>
        <w:ind w:firstLine="709"/>
        <w:jc w:val="both"/>
        <w:rPr>
          <w:rFonts w:ascii="Times New Roman" w:eastAsia="Times New Roman" w:hAnsi="Times New Roman" w:cs="Times New Roman"/>
          <w:sz w:val="24"/>
          <w:szCs w:val="24"/>
          <w:lang w:eastAsia="ar-SA"/>
        </w:rPr>
      </w:pPr>
      <w:r w:rsidRPr="008B1F76">
        <w:rPr>
          <w:rFonts w:ascii="Times New Roman" w:eastAsia="Times New Roman" w:hAnsi="Times New Roman" w:cs="Times New Roman"/>
          <w:sz w:val="24"/>
          <w:szCs w:val="24"/>
          <w:lang w:eastAsia="ar-SA"/>
        </w:rPr>
        <w:t xml:space="preserve">Poznanie mechanizmów wpływających na specyfikę metabolizmu i rozwój raka pęcherza moczowego może stworzyć nowe podstawy skutecznych metod terapeutycznych i przyczynić się do wyboru skutecznej metody i poprawy wyników leczenia. </w:t>
      </w:r>
    </w:p>
    <w:p w:rsidR="001B115C" w:rsidRPr="008B1F76" w:rsidRDefault="001B115C" w:rsidP="001B115C">
      <w:pPr>
        <w:suppressAutoHyphens/>
        <w:spacing w:after="0" w:line="360" w:lineRule="auto"/>
        <w:ind w:firstLine="709"/>
        <w:jc w:val="both"/>
        <w:rPr>
          <w:rFonts w:ascii="Times New Roman" w:eastAsia="Times New Roman" w:hAnsi="Times New Roman" w:cs="Times New Roman"/>
          <w:sz w:val="24"/>
          <w:szCs w:val="24"/>
          <w:lang w:eastAsia="ar-SA"/>
        </w:rPr>
      </w:pPr>
      <w:r w:rsidRPr="008B1F76">
        <w:rPr>
          <w:rFonts w:ascii="Times New Roman" w:eastAsia="Times New Roman" w:hAnsi="Times New Roman" w:cs="Times New Roman"/>
          <w:sz w:val="24"/>
          <w:szCs w:val="24"/>
          <w:lang w:eastAsia="ar-SA"/>
        </w:rPr>
        <w:t xml:space="preserve">Celem mojej pracy było oznaczenie stężenia </w:t>
      </w:r>
      <w:proofErr w:type="spellStart"/>
      <w:r w:rsidRPr="008B1F76">
        <w:rPr>
          <w:rFonts w:ascii="Times New Roman" w:eastAsia="Times New Roman" w:hAnsi="Times New Roman" w:cs="Times New Roman"/>
          <w:sz w:val="24"/>
          <w:szCs w:val="24"/>
          <w:lang w:eastAsia="ar-SA"/>
        </w:rPr>
        <w:t>katepsyny</w:t>
      </w:r>
      <w:proofErr w:type="spellEnd"/>
      <w:r w:rsidRPr="008B1F76">
        <w:rPr>
          <w:rFonts w:ascii="Times New Roman" w:eastAsia="Times New Roman" w:hAnsi="Times New Roman" w:cs="Times New Roman"/>
          <w:sz w:val="24"/>
          <w:szCs w:val="24"/>
          <w:lang w:eastAsia="ar-SA"/>
        </w:rPr>
        <w:t xml:space="preserve"> B i D w osoczu krwi i moczu, aktywności wymienionych </w:t>
      </w:r>
      <w:proofErr w:type="spellStart"/>
      <w:r w:rsidRPr="008B1F76">
        <w:rPr>
          <w:rFonts w:ascii="Times New Roman" w:eastAsia="Times New Roman" w:hAnsi="Times New Roman" w:cs="Times New Roman"/>
          <w:sz w:val="24"/>
          <w:szCs w:val="24"/>
          <w:lang w:eastAsia="ar-SA"/>
        </w:rPr>
        <w:t>katepsyn</w:t>
      </w:r>
      <w:proofErr w:type="spellEnd"/>
      <w:r w:rsidRPr="008B1F76">
        <w:rPr>
          <w:rFonts w:ascii="Times New Roman" w:eastAsia="Times New Roman" w:hAnsi="Times New Roman" w:cs="Times New Roman"/>
          <w:sz w:val="24"/>
          <w:szCs w:val="24"/>
          <w:lang w:eastAsia="ar-SA"/>
        </w:rPr>
        <w:t xml:space="preserve"> oraz stężenia i aktywność </w:t>
      </w:r>
      <w:proofErr w:type="spellStart"/>
      <w:r w:rsidRPr="008B1F76">
        <w:rPr>
          <w:rFonts w:ascii="Times New Roman" w:eastAsia="Times New Roman" w:hAnsi="Times New Roman" w:cs="Times New Roman"/>
          <w:sz w:val="24"/>
          <w:szCs w:val="24"/>
          <w:lang w:eastAsia="ar-SA"/>
        </w:rPr>
        <w:t>cystatyny</w:t>
      </w:r>
      <w:proofErr w:type="spellEnd"/>
      <w:r w:rsidRPr="008B1F76">
        <w:rPr>
          <w:rFonts w:ascii="Times New Roman" w:eastAsia="Times New Roman" w:hAnsi="Times New Roman" w:cs="Times New Roman"/>
          <w:sz w:val="24"/>
          <w:szCs w:val="24"/>
          <w:lang w:eastAsia="ar-SA"/>
        </w:rPr>
        <w:t xml:space="preserve"> C – naturalnego inhibitora </w:t>
      </w:r>
      <w:proofErr w:type="spellStart"/>
      <w:r w:rsidRPr="008B1F76">
        <w:rPr>
          <w:rFonts w:ascii="Times New Roman" w:eastAsia="Times New Roman" w:hAnsi="Times New Roman" w:cs="Times New Roman"/>
          <w:sz w:val="24"/>
          <w:szCs w:val="24"/>
          <w:lang w:eastAsia="ar-SA"/>
        </w:rPr>
        <w:t>katepsyny</w:t>
      </w:r>
      <w:proofErr w:type="spellEnd"/>
      <w:r w:rsidRPr="008B1F76">
        <w:rPr>
          <w:rFonts w:ascii="Times New Roman" w:eastAsia="Times New Roman" w:hAnsi="Times New Roman" w:cs="Times New Roman"/>
          <w:sz w:val="24"/>
          <w:szCs w:val="24"/>
          <w:lang w:eastAsia="ar-SA"/>
        </w:rPr>
        <w:t xml:space="preserve"> B. Oceniona</w:t>
      </w:r>
      <w:r w:rsidRPr="008B1F76">
        <w:rPr>
          <w:rFonts w:ascii="Times New Roman" w:eastAsia="Times New Roman" w:hAnsi="Times New Roman" w:cs="Times New Roman"/>
          <w:b/>
          <w:bCs/>
          <w:sz w:val="24"/>
          <w:szCs w:val="24"/>
          <w:lang w:eastAsia="ar-SA"/>
        </w:rPr>
        <w:t xml:space="preserve"> </w:t>
      </w:r>
      <w:r w:rsidRPr="008B1F76">
        <w:rPr>
          <w:rFonts w:ascii="Times New Roman" w:eastAsia="Times New Roman" w:hAnsi="Times New Roman" w:cs="Times New Roman"/>
          <w:bCs/>
          <w:sz w:val="24"/>
          <w:szCs w:val="24"/>
          <w:lang w:eastAsia="ar-SA"/>
        </w:rPr>
        <w:t>została</w:t>
      </w:r>
      <w:r w:rsidRPr="008B1F76">
        <w:rPr>
          <w:rFonts w:ascii="Times New Roman" w:eastAsia="Times New Roman" w:hAnsi="Times New Roman" w:cs="Times New Roman"/>
          <w:sz w:val="24"/>
          <w:szCs w:val="24"/>
          <w:lang w:eastAsia="ar-SA"/>
        </w:rPr>
        <w:t xml:space="preserve"> korelacja stężenia i aktywności badanych </w:t>
      </w:r>
      <w:proofErr w:type="spellStart"/>
      <w:r w:rsidRPr="008B1F76">
        <w:rPr>
          <w:rFonts w:ascii="Times New Roman" w:eastAsia="Times New Roman" w:hAnsi="Times New Roman" w:cs="Times New Roman"/>
          <w:sz w:val="24"/>
          <w:szCs w:val="24"/>
          <w:lang w:eastAsia="ar-SA"/>
        </w:rPr>
        <w:t>katepsyn</w:t>
      </w:r>
      <w:proofErr w:type="spellEnd"/>
      <w:r w:rsidRPr="008B1F76">
        <w:rPr>
          <w:rFonts w:ascii="Times New Roman" w:eastAsia="Times New Roman" w:hAnsi="Times New Roman" w:cs="Times New Roman"/>
          <w:sz w:val="24"/>
          <w:szCs w:val="24"/>
          <w:lang w:eastAsia="ar-SA"/>
        </w:rPr>
        <w:t xml:space="preserve"> z cechami klinicznymi nowotworu przed i po 6 tygodniach od zabiegu. Ponadto oceniono wartości predykcyjne wybranych parametrów za pomocą krzywych ROC oraz regresji logistycznej.</w:t>
      </w:r>
    </w:p>
    <w:p w:rsidR="001B115C" w:rsidRPr="008B1F76" w:rsidRDefault="001B115C" w:rsidP="001B115C">
      <w:pPr>
        <w:widowControl w:val="0"/>
        <w:suppressAutoHyphens/>
        <w:spacing w:after="120" w:line="360" w:lineRule="auto"/>
        <w:ind w:firstLine="709"/>
        <w:jc w:val="both"/>
        <w:rPr>
          <w:rFonts w:ascii="Times New Roman" w:eastAsia="Times New Roman" w:hAnsi="Times New Roman" w:cs="Times New Roman"/>
          <w:sz w:val="24"/>
          <w:szCs w:val="24"/>
          <w:lang w:eastAsia="ar-SA"/>
        </w:rPr>
      </w:pPr>
      <w:r w:rsidRPr="008B1F76">
        <w:rPr>
          <w:rFonts w:ascii="Times New Roman" w:eastAsia="Times New Roman" w:hAnsi="Times New Roman" w:cs="Times New Roman"/>
          <w:sz w:val="24"/>
          <w:szCs w:val="24"/>
          <w:lang w:eastAsia="ar-SA"/>
        </w:rPr>
        <w:t xml:space="preserve">Badaniem objęci zostali pacjenci leczeni w Oddziale Urologii Wojewódzkiego Szpitala Zespolonego w Białymstoku w latach 2010-2013. Pacjenci z powierzchownym nowotworem poddani zostali leczeniu metodą </w:t>
      </w:r>
      <w:proofErr w:type="spellStart"/>
      <w:r w:rsidRPr="008B1F76">
        <w:rPr>
          <w:rFonts w:ascii="Times New Roman" w:eastAsia="Times New Roman" w:hAnsi="Times New Roman" w:cs="Times New Roman"/>
          <w:sz w:val="24"/>
          <w:szCs w:val="24"/>
          <w:lang w:eastAsia="ar-SA"/>
        </w:rPr>
        <w:t>przezcewkowej</w:t>
      </w:r>
      <w:proofErr w:type="spellEnd"/>
      <w:r w:rsidRPr="008B1F76">
        <w:rPr>
          <w:rFonts w:ascii="Times New Roman" w:eastAsia="Times New Roman" w:hAnsi="Times New Roman" w:cs="Times New Roman"/>
          <w:sz w:val="24"/>
          <w:szCs w:val="24"/>
          <w:lang w:eastAsia="ar-SA"/>
        </w:rPr>
        <w:t xml:space="preserve"> resekcji zmiany pęcherza moczowego – TURBT, natomiast pacjenci z rozpoznanym inwazyjnym guzem zostali poddani </w:t>
      </w:r>
      <w:proofErr w:type="spellStart"/>
      <w:r w:rsidRPr="008B1F76">
        <w:rPr>
          <w:rFonts w:ascii="Times New Roman" w:eastAsia="Times New Roman" w:hAnsi="Times New Roman" w:cs="Times New Roman"/>
          <w:sz w:val="24"/>
          <w:szCs w:val="24"/>
          <w:lang w:eastAsia="ar-SA"/>
        </w:rPr>
        <w:t>cystektomii</w:t>
      </w:r>
      <w:proofErr w:type="spellEnd"/>
      <w:r w:rsidRPr="008B1F76">
        <w:rPr>
          <w:rFonts w:ascii="Times New Roman" w:eastAsia="Times New Roman" w:hAnsi="Times New Roman" w:cs="Times New Roman"/>
          <w:sz w:val="24"/>
          <w:szCs w:val="24"/>
          <w:lang w:eastAsia="ar-SA"/>
        </w:rPr>
        <w:t xml:space="preserve"> lub </w:t>
      </w:r>
      <w:proofErr w:type="spellStart"/>
      <w:r w:rsidRPr="008B1F76">
        <w:rPr>
          <w:rFonts w:ascii="Times New Roman" w:eastAsia="Times New Roman" w:hAnsi="Times New Roman" w:cs="Times New Roman"/>
          <w:sz w:val="24"/>
          <w:szCs w:val="24"/>
          <w:lang w:eastAsia="ar-SA"/>
        </w:rPr>
        <w:t>cystoprostatektomii</w:t>
      </w:r>
      <w:proofErr w:type="spellEnd"/>
      <w:r w:rsidRPr="008B1F76">
        <w:rPr>
          <w:rFonts w:ascii="Times New Roman" w:eastAsia="Times New Roman" w:hAnsi="Times New Roman" w:cs="Times New Roman"/>
          <w:sz w:val="24"/>
          <w:szCs w:val="24"/>
          <w:lang w:eastAsia="ar-SA"/>
        </w:rPr>
        <w:t>. Grupę kontrolną stanowili pacjenci hospitalizowani na oddziale, bez rozpoznanej choroby nowotworowej lub procesu zapalnego. Od wszystkich badanych pobierano krew oraz mocz przed zabiegiem oraz 6 tygodni po zabiegu. Krew pobierano do próbówki z antykoagulantem (EDTA).</w:t>
      </w:r>
    </w:p>
    <w:p w:rsidR="001B115C" w:rsidRPr="008B1F76" w:rsidRDefault="001B115C" w:rsidP="001B115C">
      <w:pPr>
        <w:widowControl w:val="0"/>
        <w:suppressAutoHyphens/>
        <w:spacing w:after="120" w:line="360" w:lineRule="auto"/>
        <w:ind w:firstLine="709"/>
        <w:jc w:val="both"/>
        <w:rPr>
          <w:rFonts w:ascii="Times New Roman" w:eastAsia="Times New Roman" w:hAnsi="Times New Roman" w:cs="Times New Roman"/>
          <w:sz w:val="24"/>
          <w:szCs w:val="24"/>
          <w:lang w:eastAsia="ar-SA"/>
        </w:rPr>
      </w:pPr>
      <w:r w:rsidRPr="008B1F76">
        <w:rPr>
          <w:rFonts w:ascii="Times New Roman" w:eastAsia="Calibri" w:hAnsi="Times New Roman" w:cs="Times New Roman"/>
          <w:sz w:val="24"/>
          <w:szCs w:val="24"/>
          <w:lang w:eastAsia="ar-SA"/>
        </w:rPr>
        <w:t xml:space="preserve">Aktywność </w:t>
      </w:r>
      <w:proofErr w:type="spellStart"/>
      <w:r w:rsidRPr="008B1F76">
        <w:rPr>
          <w:rFonts w:ascii="Times New Roman" w:eastAsia="Calibri" w:hAnsi="Times New Roman" w:cs="Times New Roman"/>
          <w:sz w:val="24"/>
          <w:szCs w:val="24"/>
          <w:lang w:eastAsia="ar-SA"/>
        </w:rPr>
        <w:t>katepsyny</w:t>
      </w:r>
      <w:proofErr w:type="spellEnd"/>
      <w:r w:rsidRPr="008B1F76">
        <w:rPr>
          <w:rFonts w:ascii="Times New Roman" w:eastAsia="Calibri" w:hAnsi="Times New Roman" w:cs="Times New Roman"/>
          <w:sz w:val="24"/>
          <w:szCs w:val="24"/>
          <w:lang w:eastAsia="ar-SA"/>
        </w:rPr>
        <w:t xml:space="preserve"> D oznaczano spektrofotometrycznie przy użyciu 6% hemoglobiny zdenaturowanej kwasem solnym, aktywność </w:t>
      </w:r>
      <w:proofErr w:type="spellStart"/>
      <w:r w:rsidRPr="008B1F76">
        <w:rPr>
          <w:rFonts w:ascii="Times New Roman" w:eastAsia="Calibri" w:hAnsi="Times New Roman" w:cs="Times New Roman"/>
          <w:sz w:val="24"/>
          <w:szCs w:val="24"/>
          <w:lang w:eastAsia="ar-SA"/>
        </w:rPr>
        <w:t>katepyny</w:t>
      </w:r>
      <w:proofErr w:type="spellEnd"/>
      <w:r w:rsidRPr="008B1F76">
        <w:rPr>
          <w:rFonts w:ascii="Times New Roman" w:eastAsia="Calibri" w:hAnsi="Times New Roman" w:cs="Times New Roman"/>
          <w:sz w:val="24"/>
          <w:szCs w:val="24"/>
          <w:lang w:eastAsia="ar-SA"/>
        </w:rPr>
        <w:t xml:space="preserve"> B oznaczano spektrofotometrycznie przy użyciu syntetycznego, </w:t>
      </w:r>
      <w:proofErr w:type="spellStart"/>
      <w:r w:rsidRPr="008B1F76">
        <w:rPr>
          <w:rFonts w:ascii="Times New Roman" w:eastAsia="Calibri" w:hAnsi="Times New Roman" w:cs="Times New Roman"/>
          <w:sz w:val="24"/>
          <w:szCs w:val="24"/>
          <w:lang w:eastAsia="ar-SA"/>
        </w:rPr>
        <w:t>chromogennego</w:t>
      </w:r>
      <w:proofErr w:type="spellEnd"/>
      <w:r w:rsidRPr="008B1F76">
        <w:rPr>
          <w:rFonts w:ascii="Times New Roman" w:eastAsia="Calibri" w:hAnsi="Times New Roman" w:cs="Times New Roman"/>
          <w:sz w:val="24"/>
          <w:szCs w:val="24"/>
          <w:lang w:eastAsia="ar-SA"/>
        </w:rPr>
        <w:t xml:space="preserve"> substratu. Zdolność </w:t>
      </w:r>
      <w:proofErr w:type="spellStart"/>
      <w:r w:rsidRPr="008B1F76">
        <w:rPr>
          <w:rFonts w:ascii="Times New Roman" w:eastAsia="Calibri" w:hAnsi="Times New Roman" w:cs="Times New Roman"/>
          <w:sz w:val="24"/>
          <w:szCs w:val="24"/>
          <w:lang w:eastAsia="ar-SA"/>
        </w:rPr>
        <w:t>cystatyny</w:t>
      </w:r>
      <w:proofErr w:type="spellEnd"/>
      <w:r w:rsidRPr="008B1F76">
        <w:rPr>
          <w:rFonts w:ascii="Times New Roman" w:eastAsia="Calibri" w:hAnsi="Times New Roman" w:cs="Times New Roman"/>
          <w:sz w:val="24"/>
          <w:szCs w:val="24"/>
          <w:lang w:eastAsia="ar-SA"/>
        </w:rPr>
        <w:t xml:space="preserve"> C do hamowania aktywności proteolitycznej oceniano przy użyciu papainy i kazeiny. Stężenia aktywnych form obu </w:t>
      </w:r>
      <w:proofErr w:type="spellStart"/>
      <w:r w:rsidRPr="008B1F76">
        <w:rPr>
          <w:rFonts w:ascii="Times New Roman" w:eastAsia="Calibri" w:hAnsi="Times New Roman" w:cs="Times New Roman"/>
          <w:sz w:val="24"/>
          <w:szCs w:val="24"/>
          <w:lang w:eastAsia="ar-SA"/>
        </w:rPr>
        <w:t>katepsyn</w:t>
      </w:r>
      <w:proofErr w:type="spellEnd"/>
      <w:r w:rsidRPr="008B1F76">
        <w:rPr>
          <w:rFonts w:ascii="Times New Roman" w:eastAsia="Times New Roman" w:hAnsi="Times New Roman" w:cs="Times New Roman"/>
          <w:b/>
          <w:sz w:val="24"/>
          <w:szCs w:val="24"/>
          <w:lang w:eastAsia="ar-SA"/>
        </w:rPr>
        <w:t xml:space="preserve"> </w:t>
      </w:r>
      <w:r w:rsidRPr="008B1F76">
        <w:rPr>
          <w:rFonts w:ascii="Times New Roman" w:eastAsia="Times New Roman" w:hAnsi="Times New Roman" w:cs="Times New Roman"/>
          <w:sz w:val="24"/>
          <w:szCs w:val="24"/>
          <w:lang w:eastAsia="ar-SA"/>
        </w:rPr>
        <w:t xml:space="preserve">oraz </w:t>
      </w:r>
      <w:proofErr w:type="spellStart"/>
      <w:r w:rsidRPr="008B1F76">
        <w:rPr>
          <w:rFonts w:ascii="Times New Roman" w:eastAsia="Times New Roman" w:hAnsi="Times New Roman" w:cs="Times New Roman"/>
          <w:sz w:val="24"/>
          <w:szCs w:val="24"/>
          <w:lang w:eastAsia="ar-SA"/>
        </w:rPr>
        <w:t>cystatyny</w:t>
      </w:r>
      <w:proofErr w:type="spellEnd"/>
      <w:r w:rsidRPr="008B1F76">
        <w:rPr>
          <w:rFonts w:ascii="Times New Roman" w:eastAsia="Times New Roman" w:hAnsi="Times New Roman" w:cs="Times New Roman"/>
          <w:sz w:val="24"/>
          <w:szCs w:val="24"/>
          <w:lang w:eastAsia="ar-SA"/>
        </w:rPr>
        <w:t xml:space="preserve"> C oznaczano w oparciu o biosensory SPRI  (</w:t>
      </w:r>
      <w:proofErr w:type="spellStart"/>
      <w:r w:rsidRPr="008B1F76">
        <w:rPr>
          <w:rFonts w:ascii="Times New Roman" w:eastAsia="Times New Roman" w:hAnsi="Times New Roman" w:cs="Times New Roman"/>
          <w:sz w:val="24"/>
          <w:szCs w:val="24"/>
          <w:lang w:eastAsia="ar-SA"/>
        </w:rPr>
        <w:t>surface</w:t>
      </w:r>
      <w:proofErr w:type="spellEnd"/>
      <w:r w:rsidRPr="008B1F76">
        <w:rPr>
          <w:rFonts w:ascii="Times New Roman" w:eastAsia="Times New Roman" w:hAnsi="Times New Roman" w:cs="Times New Roman"/>
          <w:sz w:val="24"/>
          <w:szCs w:val="24"/>
          <w:lang w:eastAsia="ar-SA"/>
        </w:rPr>
        <w:t xml:space="preserve"> </w:t>
      </w:r>
      <w:proofErr w:type="spellStart"/>
      <w:r w:rsidRPr="008B1F76">
        <w:rPr>
          <w:rFonts w:ascii="Times New Roman" w:eastAsia="Times New Roman" w:hAnsi="Times New Roman" w:cs="Times New Roman"/>
          <w:sz w:val="24"/>
          <w:szCs w:val="24"/>
          <w:lang w:eastAsia="ar-SA"/>
        </w:rPr>
        <w:t>plasmon</w:t>
      </w:r>
      <w:proofErr w:type="spellEnd"/>
      <w:r w:rsidRPr="008B1F76">
        <w:rPr>
          <w:rFonts w:ascii="Times New Roman" w:eastAsia="Times New Roman" w:hAnsi="Times New Roman" w:cs="Times New Roman"/>
          <w:sz w:val="24"/>
          <w:szCs w:val="24"/>
          <w:lang w:eastAsia="ar-SA"/>
        </w:rPr>
        <w:t xml:space="preserve"> </w:t>
      </w:r>
      <w:proofErr w:type="spellStart"/>
      <w:r w:rsidRPr="008B1F76">
        <w:rPr>
          <w:rFonts w:ascii="Times New Roman" w:eastAsia="Times New Roman" w:hAnsi="Times New Roman" w:cs="Times New Roman"/>
          <w:sz w:val="24"/>
          <w:szCs w:val="24"/>
          <w:lang w:eastAsia="ar-SA"/>
        </w:rPr>
        <w:t>resonance</w:t>
      </w:r>
      <w:proofErr w:type="spellEnd"/>
      <w:r w:rsidRPr="008B1F76">
        <w:rPr>
          <w:rFonts w:ascii="Times New Roman" w:eastAsia="Times New Roman" w:hAnsi="Times New Roman" w:cs="Times New Roman"/>
          <w:sz w:val="24"/>
          <w:szCs w:val="24"/>
          <w:lang w:eastAsia="ar-SA"/>
        </w:rPr>
        <w:t xml:space="preserve"> </w:t>
      </w:r>
      <w:proofErr w:type="spellStart"/>
      <w:r w:rsidRPr="008B1F76">
        <w:rPr>
          <w:rFonts w:ascii="Times New Roman" w:eastAsia="Times New Roman" w:hAnsi="Times New Roman" w:cs="Times New Roman"/>
          <w:sz w:val="24"/>
          <w:szCs w:val="24"/>
          <w:lang w:eastAsia="ar-SA"/>
        </w:rPr>
        <w:t>imaging</w:t>
      </w:r>
      <w:proofErr w:type="spellEnd"/>
      <w:r w:rsidRPr="008B1F76">
        <w:rPr>
          <w:rFonts w:ascii="Times New Roman" w:eastAsia="Times New Roman" w:hAnsi="Times New Roman" w:cs="Times New Roman"/>
          <w:sz w:val="24"/>
          <w:szCs w:val="24"/>
          <w:lang w:eastAsia="ar-SA"/>
        </w:rPr>
        <w:t xml:space="preserve">) - metoda pomiaru rezonansu </w:t>
      </w:r>
      <w:proofErr w:type="spellStart"/>
      <w:r w:rsidRPr="008B1F76">
        <w:rPr>
          <w:rFonts w:ascii="Times New Roman" w:eastAsia="Times New Roman" w:hAnsi="Times New Roman" w:cs="Times New Roman"/>
          <w:sz w:val="24"/>
          <w:szCs w:val="24"/>
          <w:lang w:eastAsia="ar-SA"/>
        </w:rPr>
        <w:t>plazmonów</w:t>
      </w:r>
      <w:proofErr w:type="spellEnd"/>
      <w:r w:rsidRPr="008B1F76">
        <w:rPr>
          <w:rFonts w:ascii="Times New Roman" w:eastAsia="Times New Roman" w:hAnsi="Times New Roman" w:cs="Times New Roman"/>
          <w:sz w:val="24"/>
          <w:szCs w:val="24"/>
          <w:lang w:eastAsia="ar-SA"/>
        </w:rPr>
        <w:t xml:space="preserve"> powierzchniowych.</w:t>
      </w:r>
    </w:p>
    <w:p w:rsidR="001B115C" w:rsidRPr="008B1F76" w:rsidRDefault="001B115C" w:rsidP="001B115C">
      <w:pPr>
        <w:widowControl w:val="0"/>
        <w:suppressAutoHyphens/>
        <w:spacing w:after="0" w:line="360" w:lineRule="auto"/>
        <w:ind w:firstLine="709"/>
        <w:jc w:val="both"/>
        <w:rPr>
          <w:rFonts w:ascii="Times New Roman" w:eastAsia="Times New Roman" w:hAnsi="Times New Roman" w:cs="Times New Roman"/>
          <w:kern w:val="1"/>
          <w:sz w:val="24"/>
          <w:szCs w:val="24"/>
          <w:lang w:eastAsia="hi-IN" w:bidi="hi-IN"/>
        </w:rPr>
      </w:pPr>
      <w:r w:rsidRPr="008B1F76">
        <w:rPr>
          <w:rFonts w:ascii="Times New Roman" w:eastAsia="Times New Roman" w:hAnsi="Times New Roman" w:cs="Times New Roman"/>
          <w:kern w:val="1"/>
          <w:sz w:val="24"/>
          <w:szCs w:val="24"/>
          <w:lang w:eastAsia="hi-IN" w:bidi="hi-IN"/>
        </w:rPr>
        <w:lastRenderedPageBreak/>
        <w:t xml:space="preserve">Uzyskane wyniki poddano analizie statystycznej stosując test </w:t>
      </w:r>
      <w:proofErr w:type="spellStart"/>
      <w:r w:rsidRPr="008B1F76">
        <w:rPr>
          <w:rFonts w:ascii="Times New Roman" w:eastAsia="Times New Roman" w:hAnsi="Times New Roman" w:cs="Times New Roman"/>
          <w:kern w:val="1"/>
          <w:sz w:val="24"/>
          <w:szCs w:val="24"/>
          <w:lang w:eastAsia="hi-IN" w:bidi="hi-IN"/>
        </w:rPr>
        <w:t>Wilcoxona</w:t>
      </w:r>
      <w:proofErr w:type="spellEnd"/>
      <w:r w:rsidRPr="008B1F76">
        <w:rPr>
          <w:rFonts w:ascii="Times New Roman" w:eastAsia="Times New Roman" w:hAnsi="Times New Roman" w:cs="Times New Roman"/>
          <w:kern w:val="1"/>
          <w:sz w:val="24"/>
          <w:szCs w:val="24"/>
          <w:lang w:eastAsia="hi-IN" w:bidi="hi-IN"/>
        </w:rPr>
        <w:t xml:space="preserve"> dla zmiennych zależnych oraz U-Manna </w:t>
      </w:r>
      <w:proofErr w:type="spellStart"/>
      <w:r w:rsidRPr="008B1F76">
        <w:rPr>
          <w:rFonts w:ascii="Times New Roman" w:eastAsia="Times New Roman" w:hAnsi="Times New Roman" w:cs="Times New Roman"/>
          <w:kern w:val="1"/>
          <w:sz w:val="24"/>
          <w:szCs w:val="24"/>
          <w:lang w:eastAsia="hi-IN" w:bidi="hi-IN"/>
        </w:rPr>
        <w:t>Whitneya</w:t>
      </w:r>
      <w:proofErr w:type="spellEnd"/>
      <w:r w:rsidRPr="008B1F76">
        <w:rPr>
          <w:rFonts w:ascii="Times New Roman" w:eastAsia="Times New Roman" w:hAnsi="Times New Roman" w:cs="Times New Roman"/>
          <w:kern w:val="1"/>
          <w:sz w:val="24"/>
          <w:szCs w:val="24"/>
          <w:lang w:eastAsia="hi-IN" w:bidi="hi-IN"/>
        </w:rPr>
        <w:t xml:space="preserve"> dla zmiennych niezależnych. Jako narzędzie do oceny wartości diagnostycznych testu (oceny poprawności klasyfikatora) zastosowano krzywe ROC. Dodatkowym narzędziem zastosowanym w badaniu, a stosowanym w wielowymiarowej analizie statystycznej, była regresja logistyczna. </w:t>
      </w:r>
    </w:p>
    <w:p w:rsidR="001B115C" w:rsidRPr="008B1F76" w:rsidRDefault="001B115C" w:rsidP="001B115C">
      <w:pPr>
        <w:widowControl w:val="0"/>
        <w:suppressAutoHyphens/>
        <w:spacing w:after="0" w:line="360" w:lineRule="auto"/>
        <w:ind w:firstLine="709"/>
        <w:jc w:val="both"/>
        <w:rPr>
          <w:rFonts w:ascii="Times New Roman" w:eastAsia="Times New Roman" w:hAnsi="Times New Roman" w:cs="Times New Roman"/>
          <w:kern w:val="1"/>
          <w:sz w:val="24"/>
          <w:szCs w:val="24"/>
          <w:lang w:eastAsia="hi-IN" w:bidi="hi-IN"/>
        </w:rPr>
      </w:pPr>
      <w:r w:rsidRPr="008B1F76">
        <w:rPr>
          <w:rFonts w:ascii="Times New Roman" w:eastAsia="Times New Roman" w:hAnsi="Times New Roman" w:cs="Times New Roman"/>
          <w:kern w:val="1"/>
          <w:sz w:val="24"/>
          <w:szCs w:val="24"/>
          <w:lang w:eastAsia="hi-IN" w:bidi="hi-IN"/>
        </w:rPr>
        <w:t xml:space="preserve">Stwierdzono, iż stężenie oraz aktywność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B, D i </w:t>
      </w:r>
      <w:proofErr w:type="spellStart"/>
      <w:r w:rsidRPr="008B1F76">
        <w:rPr>
          <w:rFonts w:ascii="Times New Roman" w:eastAsia="Times New Roman" w:hAnsi="Times New Roman" w:cs="Times New Roman"/>
          <w:kern w:val="1"/>
          <w:sz w:val="24"/>
          <w:szCs w:val="24"/>
          <w:lang w:eastAsia="hi-IN" w:bidi="hi-IN"/>
        </w:rPr>
        <w:t>cystatyny</w:t>
      </w:r>
      <w:proofErr w:type="spellEnd"/>
      <w:r w:rsidRPr="008B1F76">
        <w:rPr>
          <w:rFonts w:ascii="Times New Roman" w:eastAsia="Times New Roman" w:hAnsi="Times New Roman" w:cs="Times New Roman"/>
          <w:kern w:val="1"/>
          <w:sz w:val="24"/>
          <w:szCs w:val="24"/>
          <w:lang w:eastAsia="hi-IN" w:bidi="hi-IN"/>
        </w:rPr>
        <w:t xml:space="preserve"> C w osoczu krwi i moczu są istotnie wyższe u pacjentów z nowotworem pęcherza moczowego w porównaniu do grupy kontrolnej. Po 6 tygodniach od zabiegu maleje stężenie i aktywność enzymów oraz inhibitora. Wyższa aktywność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D w osoczu krwi związana jest z większą średnicą guza nowotworowego, a wyższe stężenie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D w moczu związane jest z większym zaawansowaniem nowotworu, większą agresywnością oraz wielkością zmiany nowotworowej. Przed upływem roku od zabiegu wykazano, że progresja procesu nowotworowego związana jest z wyższym stężeniem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D w moczu, natomiast wznowa procesu nowotworowego z wyższą aktywnością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D w moczu.</w:t>
      </w:r>
    </w:p>
    <w:p w:rsidR="001B115C" w:rsidRPr="008B1F76" w:rsidRDefault="001B115C" w:rsidP="001B115C">
      <w:pPr>
        <w:widowControl w:val="0"/>
        <w:suppressAutoHyphens/>
        <w:spacing w:after="0" w:line="360" w:lineRule="auto"/>
        <w:ind w:firstLine="709"/>
        <w:jc w:val="both"/>
        <w:rPr>
          <w:rFonts w:ascii="Times New Roman" w:eastAsia="Times New Roman" w:hAnsi="Times New Roman" w:cs="Times New Roman"/>
          <w:kern w:val="1"/>
          <w:sz w:val="24"/>
          <w:szCs w:val="24"/>
          <w:lang w:eastAsia="hi-IN" w:bidi="hi-IN"/>
        </w:rPr>
      </w:pPr>
      <w:r w:rsidRPr="008B1F76">
        <w:rPr>
          <w:rFonts w:ascii="Times New Roman" w:eastAsia="Times New Roman" w:hAnsi="Times New Roman" w:cs="Times New Roman"/>
          <w:kern w:val="1"/>
          <w:sz w:val="24"/>
          <w:szCs w:val="24"/>
          <w:lang w:eastAsia="hi-IN" w:bidi="hi-IN"/>
        </w:rPr>
        <w:t xml:space="preserve">Uzyskane wyniki wskazują, iż analiza stężenia i aktywności </w:t>
      </w:r>
      <w:proofErr w:type="spellStart"/>
      <w:r w:rsidRPr="008B1F76">
        <w:rPr>
          <w:rFonts w:ascii="Times New Roman" w:eastAsia="Times New Roman" w:hAnsi="Times New Roman" w:cs="Times New Roman"/>
          <w:kern w:val="1"/>
          <w:sz w:val="24"/>
          <w:szCs w:val="24"/>
          <w:lang w:eastAsia="hi-IN" w:bidi="hi-IN"/>
        </w:rPr>
        <w:t>katepsyny</w:t>
      </w:r>
      <w:proofErr w:type="spellEnd"/>
      <w:r w:rsidRPr="008B1F76">
        <w:rPr>
          <w:rFonts w:ascii="Times New Roman" w:eastAsia="Times New Roman" w:hAnsi="Times New Roman" w:cs="Times New Roman"/>
          <w:kern w:val="1"/>
          <w:sz w:val="24"/>
          <w:szCs w:val="24"/>
          <w:lang w:eastAsia="hi-IN" w:bidi="hi-IN"/>
        </w:rPr>
        <w:t xml:space="preserve"> D w osoczu krwi i moczu może znaleźć zastosowanie we wczesnym wykrywaniu oraz monitorowaniu pacjentów z nowotworem pęcherza moczowego.</w:t>
      </w:r>
    </w:p>
    <w:p w:rsidR="001B115C" w:rsidRPr="00542DFF"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Pr="00542DFF"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Pr="00542DFF" w:rsidRDefault="001B115C" w:rsidP="001B115C">
      <w:pPr>
        <w:widowControl w:val="0"/>
        <w:suppressAutoHyphens/>
        <w:spacing w:after="0" w:line="100" w:lineRule="atLeast"/>
        <w:jc w:val="both"/>
        <w:rPr>
          <w:rFonts w:ascii="Times New Roman" w:eastAsia="SimSun" w:hAnsi="Times New Roman" w:cs="Times New Roman"/>
          <w:b/>
          <w:kern w:val="1"/>
          <w:sz w:val="24"/>
          <w:szCs w:val="24"/>
          <w:lang w:eastAsia="hi-IN" w:bidi="hi-IN"/>
        </w:rPr>
      </w:pPr>
    </w:p>
    <w:p w:rsidR="001B115C" w:rsidRPr="00D95A41" w:rsidRDefault="001B115C" w:rsidP="001B115C">
      <w:pPr>
        <w:pStyle w:val="IGwnyrozdzia"/>
        <w:rPr>
          <w:lang w:val="en-US"/>
        </w:rPr>
      </w:pPr>
      <w:bookmarkStart w:id="1" w:name="_Toc481662529"/>
      <w:r w:rsidRPr="00D95A41">
        <w:rPr>
          <w:lang w:val="en-US"/>
        </w:rPr>
        <w:lastRenderedPageBreak/>
        <w:t>X. SUMMARY</w:t>
      </w:r>
      <w:bookmarkEnd w:id="1"/>
    </w:p>
    <w:p w:rsidR="001B115C" w:rsidRPr="00D95A41" w:rsidRDefault="001B115C" w:rsidP="001B115C">
      <w:pPr>
        <w:widowControl w:val="0"/>
        <w:suppressAutoHyphens/>
        <w:spacing w:after="0" w:line="100" w:lineRule="atLeast"/>
        <w:jc w:val="both"/>
        <w:rPr>
          <w:rFonts w:ascii="Times New Roman" w:eastAsia="SimSun" w:hAnsi="Times New Roman" w:cs="Times New Roman"/>
          <w:b/>
          <w:kern w:val="1"/>
          <w:sz w:val="24"/>
          <w:szCs w:val="24"/>
          <w:lang w:val="en-US" w:eastAsia="hi-IN" w:bidi="hi-IN"/>
        </w:rPr>
      </w:pPr>
    </w:p>
    <w:p w:rsidR="001B115C" w:rsidRPr="00D95A41" w:rsidRDefault="001B115C" w:rsidP="001B115C">
      <w:pPr>
        <w:widowControl w:val="0"/>
        <w:suppressAutoHyphens/>
        <w:spacing w:after="0" w:line="100" w:lineRule="atLeast"/>
        <w:jc w:val="both"/>
        <w:rPr>
          <w:rFonts w:ascii="Times New Roman" w:eastAsia="SimSun" w:hAnsi="Times New Roman" w:cs="Times New Roman"/>
          <w:b/>
          <w:kern w:val="1"/>
          <w:sz w:val="24"/>
          <w:szCs w:val="24"/>
          <w:lang w:val="en-US" w:eastAsia="hi-IN" w:bidi="hi-IN"/>
        </w:rPr>
      </w:pPr>
    </w:p>
    <w:p w:rsidR="001B115C" w:rsidRPr="007D15F8" w:rsidRDefault="001B115C" w:rsidP="001B115C">
      <w:pPr>
        <w:widowControl w:val="0"/>
        <w:suppressAutoHyphens/>
        <w:spacing w:after="0" w:line="360" w:lineRule="auto"/>
        <w:ind w:firstLine="708"/>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 xml:space="preserve">Transitional Cell Carcinoma is the most common histological form of bladder </w:t>
      </w:r>
      <w:proofErr w:type="spellStart"/>
      <w:r w:rsidRPr="007D15F8">
        <w:rPr>
          <w:rFonts w:ascii="Times New Roman" w:eastAsia="SimSun" w:hAnsi="Times New Roman" w:cs="Mangal"/>
          <w:kern w:val="1"/>
          <w:sz w:val="24"/>
          <w:szCs w:val="24"/>
          <w:lang w:val="en-US" w:eastAsia="hi-IN" w:bidi="hi-IN"/>
        </w:rPr>
        <w:t>tumours</w:t>
      </w:r>
      <w:proofErr w:type="spellEnd"/>
      <w:r w:rsidRPr="007D15F8">
        <w:rPr>
          <w:rFonts w:ascii="Times New Roman" w:eastAsia="SimSun" w:hAnsi="Times New Roman" w:cs="Mangal"/>
          <w:kern w:val="1"/>
          <w:sz w:val="24"/>
          <w:szCs w:val="24"/>
          <w:lang w:val="en-US" w:eastAsia="hi-IN" w:bidi="hi-IN"/>
        </w:rPr>
        <w:t>. It accounts for over 90 % of bladder cancers and is responsible for more than 3000 deaths a year. Surgical removal of the tumor mass remains the most effective treatment method.</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In Carcinogenesis  it comes up to the activation of many enzymes, such as </w:t>
      </w:r>
      <w:proofErr w:type="spellStart"/>
      <w:r w:rsidRPr="007D15F8">
        <w:rPr>
          <w:rFonts w:ascii="Times New Roman" w:eastAsia="SimSun" w:hAnsi="Times New Roman" w:cs="Mangal"/>
          <w:kern w:val="1"/>
          <w:sz w:val="24"/>
          <w:szCs w:val="24"/>
          <w:lang w:val="en-US" w:eastAsia="hi-IN" w:bidi="hi-IN"/>
        </w:rPr>
        <w:t>metaloproteinases</w:t>
      </w:r>
      <w:proofErr w:type="spellEnd"/>
      <w:r w:rsidRPr="007D15F8">
        <w:rPr>
          <w:rFonts w:ascii="Times New Roman" w:eastAsia="SimSun" w:hAnsi="Times New Roman" w:cs="Mangal"/>
          <w:kern w:val="1"/>
          <w:sz w:val="24"/>
          <w:szCs w:val="24"/>
          <w:lang w:val="en-US" w:eastAsia="hi-IN" w:bidi="hi-IN"/>
        </w:rPr>
        <w:t xml:space="preserve"> of extracellular matrix or </w:t>
      </w:r>
      <w:proofErr w:type="spellStart"/>
      <w:r w:rsidRPr="007D15F8">
        <w:rPr>
          <w:rFonts w:ascii="Times New Roman" w:eastAsia="SimSun" w:hAnsi="Times New Roman" w:cs="Mangal"/>
          <w:kern w:val="1"/>
          <w:sz w:val="24"/>
          <w:szCs w:val="24"/>
          <w:lang w:val="en-US" w:eastAsia="hi-IN" w:bidi="hi-IN"/>
        </w:rPr>
        <w:t>Cathepsins,that</w:t>
      </w:r>
      <w:proofErr w:type="spellEnd"/>
      <w:r w:rsidRPr="007D15F8">
        <w:rPr>
          <w:rFonts w:ascii="Times New Roman" w:eastAsia="SimSun" w:hAnsi="Times New Roman" w:cs="Mangal"/>
          <w:kern w:val="1"/>
          <w:sz w:val="24"/>
          <w:szCs w:val="24"/>
          <w:lang w:val="en-US" w:eastAsia="hi-IN" w:bidi="hi-IN"/>
        </w:rPr>
        <w:t xml:space="preserve"> fosters tissue rebuilding and enables tumor cells to </w:t>
      </w:r>
      <w:proofErr w:type="spellStart"/>
      <w:r w:rsidRPr="007D15F8">
        <w:rPr>
          <w:rFonts w:ascii="Times New Roman" w:eastAsia="SimSun" w:hAnsi="Times New Roman" w:cs="Mangal"/>
          <w:kern w:val="1"/>
          <w:sz w:val="24"/>
          <w:szCs w:val="24"/>
          <w:lang w:val="en-US" w:eastAsia="hi-IN" w:bidi="hi-IN"/>
        </w:rPr>
        <w:t>metastazise</w:t>
      </w:r>
      <w:proofErr w:type="spellEnd"/>
      <w:r w:rsidRPr="007D15F8">
        <w:rPr>
          <w:rFonts w:ascii="Times New Roman" w:eastAsia="SimSun" w:hAnsi="Times New Roman" w:cs="Mangal"/>
          <w:kern w:val="1"/>
          <w:sz w:val="24"/>
          <w:szCs w:val="24"/>
          <w:lang w:val="en-US" w:eastAsia="hi-IN" w:bidi="hi-IN"/>
        </w:rPr>
        <w:t>.</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Understanding the mechanisms impacting the specific metabolism and development of Transitional Cell Carcinoma of the bladder may provide novel theoretical basis for more effective therapeutic methods and contribute to ameliorate treatment results.</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The aim of this study was to determine concentration and activity of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B,D and Cystatin </w:t>
      </w:r>
      <w:proofErr w:type="spellStart"/>
      <w:r w:rsidRPr="007D15F8">
        <w:rPr>
          <w:rFonts w:ascii="Times New Roman" w:eastAsia="SimSun" w:hAnsi="Times New Roman" w:cs="Mangal"/>
          <w:kern w:val="1"/>
          <w:sz w:val="24"/>
          <w:szCs w:val="24"/>
          <w:lang w:val="en-US" w:eastAsia="hi-IN" w:bidi="hi-IN"/>
        </w:rPr>
        <w:t>C,a</w:t>
      </w:r>
      <w:proofErr w:type="spellEnd"/>
      <w:r w:rsidRPr="007D15F8">
        <w:rPr>
          <w:rFonts w:ascii="Times New Roman" w:eastAsia="SimSun" w:hAnsi="Times New Roman" w:cs="Mangal"/>
          <w:kern w:val="1"/>
          <w:sz w:val="24"/>
          <w:szCs w:val="24"/>
          <w:lang w:val="en-US" w:eastAsia="hi-IN" w:bidi="hi-IN"/>
        </w:rPr>
        <w:t xml:space="preserve"> natural inhibitor of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B, in plasma and urine samples. The correlation between above mentioned enzymes and </w:t>
      </w:r>
      <w:proofErr w:type="spellStart"/>
      <w:r w:rsidRPr="007D15F8">
        <w:rPr>
          <w:rFonts w:ascii="Times New Roman" w:eastAsia="SimSun" w:hAnsi="Times New Roman" w:cs="Mangal"/>
          <w:kern w:val="1"/>
          <w:sz w:val="24"/>
          <w:szCs w:val="24"/>
          <w:lang w:val="en-US" w:eastAsia="hi-IN" w:bidi="hi-IN"/>
        </w:rPr>
        <w:t>clinicotathological</w:t>
      </w:r>
      <w:proofErr w:type="spellEnd"/>
      <w:r w:rsidRPr="007D15F8">
        <w:rPr>
          <w:rFonts w:ascii="Times New Roman" w:eastAsia="SimSun" w:hAnsi="Times New Roman" w:cs="Mangal"/>
          <w:kern w:val="1"/>
          <w:sz w:val="24"/>
          <w:szCs w:val="24"/>
          <w:lang w:val="en-US" w:eastAsia="hi-IN" w:bidi="hi-IN"/>
        </w:rPr>
        <w:t xml:space="preserve"> features was assessed. Furthermore, ROC curves and logistic regression were used to </w:t>
      </w:r>
      <w:proofErr w:type="spellStart"/>
      <w:r w:rsidRPr="007D15F8">
        <w:rPr>
          <w:rFonts w:ascii="Times New Roman" w:eastAsia="SimSun" w:hAnsi="Times New Roman" w:cs="Mangal"/>
          <w:kern w:val="1"/>
          <w:sz w:val="24"/>
          <w:szCs w:val="24"/>
          <w:lang w:val="en-US" w:eastAsia="hi-IN" w:bidi="hi-IN"/>
        </w:rPr>
        <w:t>eveluate</w:t>
      </w:r>
      <w:proofErr w:type="spellEnd"/>
      <w:r w:rsidRPr="007D15F8">
        <w:rPr>
          <w:rFonts w:ascii="Times New Roman" w:eastAsia="SimSun" w:hAnsi="Times New Roman" w:cs="Mangal"/>
          <w:kern w:val="1"/>
          <w:sz w:val="24"/>
          <w:szCs w:val="24"/>
          <w:lang w:val="en-US" w:eastAsia="hi-IN" w:bidi="hi-IN"/>
        </w:rPr>
        <w:t xml:space="preserve"> the predictive value of the </w:t>
      </w:r>
      <w:proofErr w:type="spellStart"/>
      <w:r w:rsidRPr="007D15F8">
        <w:rPr>
          <w:rFonts w:ascii="Times New Roman" w:eastAsia="SimSun" w:hAnsi="Times New Roman" w:cs="Mangal"/>
          <w:kern w:val="1"/>
          <w:sz w:val="24"/>
          <w:szCs w:val="24"/>
          <w:lang w:val="en-US" w:eastAsia="hi-IN" w:bidi="hi-IN"/>
        </w:rPr>
        <w:t>choosen</w:t>
      </w:r>
      <w:proofErr w:type="spellEnd"/>
      <w:r w:rsidRPr="007D15F8">
        <w:rPr>
          <w:rFonts w:ascii="Times New Roman" w:eastAsia="SimSun" w:hAnsi="Times New Roman" w:cs="Mangal"/>
          <w:kern w:val="1"/>
          <w:sz w:val="24"/>
          <w:szCs w:val="24"/>
          <w:lang w:val="en-US" w:eastAsia="hi-IN" w:bidi="hi-IN"/>
        </w:rPr>
        <w:t xml:space="preserve"> parameters. </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Patients treated in the Urology Department at </w:t>
      </w:r>
      <w:proofErr w:type="spellStart"/>
      <w:r w:rsidRPr="007D15F8">
        <w:rPr>
          <w:rFonts w:ascii="Times New Roman" w:eastAsia="SimSun" w:hAnsi="Times New Roman" w:cs="Mangal"/>
          <w:kern w:val="1"/>
          <w:sz w:val="24"/>
          <w:szCs w:val="24"/>
          <w:lang w:val="en-US" w:eastAsia="hi-IN" w:bidi="hi-IN"/>
        </w:rPr>
        <w:t>J.Sniadecki</w:t>
      </w:r>
      <w:proofErr w:type="spellEnd"/>
      <w:r w:rsidRPr="007D15F8">
        <w:rPr>
          <w:rFonts w:ascii="Times New Roman" w:eastAsia="SimSun" w:hAnsi="Times New Roman" w:cs="Mangal"/>
          <w:kern w:val="1"/>
          <w:sz w:val="24"/>
          <w:szCs w:val="24"/>
          <w:lang w:val="en-US" w:eastAsia="hi-IN" w:bidi="hi-IN"/>
        </w:rPr>
        <w:t xml:space="preserve"> Provincial Hospital of Bialystok in the period of 2010-2013 were included the study. In the case of superficial cancer the transurethral resection of bladder mass and a more invasive tumors cystectomy or </w:t>
      </w:r>
      <w:proofErr w:type="spellStart"/>
      <w:r w:rsidRPr="007D15F8">
        <w:rPr>
          <w:rFonts w:ascii="Times New Roman" w:eastAsia="SimSun" w:hAnsi="Times New Roman" w:cs="Mangal"/>
          <w:kern w:val="1"/>
          <w:sz w:val="24"/>
          <w:szCs w:val="24"/>
          <w:lang w:val="en-US" w:eastAsia="hi-IN" w:bidi="hi-IN"/>
        </w:rPr>
        <w:t>cystoprostatectomy</w:t>
      </w:r>
      <w:proofErr w:type="spellEnd"/>
      <w:r w:rsidRPr="007D15F8">
        <w:rPr>
          <w:rFonts w:ascii="Times New Roman" w:eastAsia="SimSun" w:hAnsi="Times New Roman" w:cs="Mangal"/>
          <w:kern w:val="1"/>
          <w:sz w:val="24"/>
          <w:szCs w:val="24"/>
          <w:lang w:val="en-US" w:eastAsia="hi-IN" w:bidi="hi-IN"/>
        </w:rPr>
        <w:t xml:space="preserve"> were performed. The control group was recruited from patients hospitalized in the Urology Department, who were not diagnosed with cancer or inflammation. Blood and urine samples were obtained </w:t>
      </w:r>
      <w:proofErr w:type="spellStart"/>
      <w:r w:rsidRPr="007D15F8">
        <w:rPr>
          <w:rFonts w:ascii="Times New Roman" w:eastAsia="SimSun" w:hAnsi="Times New Roman" w:cs="Mangal"/>
          <w:kern w:val="1"/>
          <w:sz w:val="24"/>
          <w:szCs w:val="24"/>
          <w:lang w:val="en-US" w:eastAsia="hi-IN" w:bidi="hi-IN"/>
        </w:rPr>
        <w:t>precedingthe</w:t>
      </w:r>
      <w:proofErr w:type="spellEnd"/>
      <w:r w:rsidRPr="007D15F8">
        <w:rPr>
          <w:rFonts w:ascii="Times New Roman" w:eastAsia="SimSun" w:hAnsi="Times New Roman" w:cs="Mangal"/>
          <w:kern w:val="1"/>
          <w:sz w:val="24"/>
          <w:szCs w:val="24"/>
          <w:lang w:val="en-US" w:eastAsia="hi-IN" w:bidi="hi-IN"/>
        </w:rPr>
        <w:t xml:space="preserve"> procedure and six weeks after the procedure. Blood was collected in probes containing the  (EDTA) anticoagulant .</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The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D activity was determined </w:t>
      </w:r>
      <w:proofErr w:type="spellStart"/>
      <w:r w:rsidRPr="007D15F8">
        <w:rPr>
          <w:rFonts w:ascii="Times New Roman" w:eastAsia="SimSun" w:hAnsi="Times New Roman" w:cs="Mangal"/>
          <w:kern w:val="1"/>
          <w:sz w:val="24"/>
          <w:szCs w:val="24"/>
          <w:lang w:val="en-US" w:eastAsia="hi-IN" w:bidi="hi-IN"/>
        </w:rPr>
        <w:t>spectrofotometrically</w:t>
      </w:r>
      <w:proofErr w:type="spellEnd"/>
      <w:r w:rsidRPr="007D15F8">
        <w:rPr>
          <w:rFonts w:ascii="Times New Roman" w:eastAsia="SimSun" w:hAnsi="Times New Roman" w:cs="Mangal"/>
          <w:kern w:val="1"/>
          <w:sz w:val="24"/>
          <w:szCs w:val="24"/>
          <w:lang w:val="en-US" w:eastAsia="hi-IN" w:bidi="hi-IN"/>
        </w:rPr>
        <w:t xml:space="preserve"> by the use of 6% hemoglobin </w:t>
      </w:r>
      <w:proofErr w:type="spellStart"/>
      <w:r w:rsidRPr="007D15F8">
        <w:rPr>
          <w:rFonts w:ascii="Times New Roman" w:eastAsia="SimSun" w:hAnsi="Times New Roman" w:cs="Mangal"/>
          <w:kern w:val="1"/>
          <w:sz w:val="24"/>
          <w:szCs w:val="24"/>
          <w:lang w:val="en-US" w:eastAsia="hi-IN" w:bidi="hi-IN"/>
        </w:rPr>
        <w:t>denaturated</w:t>
      </w:r>
      <w:proofErr w:type="spellEnd"/>
      <w:r w:rsidRPr="007D15F8">
        <w:rPr>
          <w:rFonts w:ascii="Times New Roman" w:eastAsia="SimSun" w:hAnsi="Times New Roman" w:cs="Mangal"/>
          <w:kern w:val="1"/>
          <w:sz w:val="24"/>
          <w:szCs w:val="24"/>
          <w:lang w:val="en-US" w:eastAsia="hi-IN" w:bidi="hi-IN"/>
        </w:rPr>
        <w:t xml:space="preserve"> by salt acid, while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B activity was determined </w:t>
      </w:r>
      <w:proofErr w:type="spellStart"/>
      <w:r w:rsidRPr="007D15F8">
        <w:rPr>
          <w:rFonts w:ascii="Times New Roman" w:eastAsia="SimSun" w:hAnsi="Times New Roman" w:cs="Mangal"/>
          <w:kern w:val="1"/>
          <w:sz w:val="24"/>
          <w:szCs w:val="24"/>
          <w:lang w:val="en-US" w:eastAsia="hi-IN" w:bidi="hi-IN"/>
        </w:rPr>
        <w:t>spectrofotometrically</w:t>
      </w:r>
      <w:proofErr w:type="spellEnd"/>
      <w:r w:rsidRPr="007D15F8">
        <w:rPr>
          <w:rFonts w:ascii="Times New Roman" w:eastAsia="SimSun" w:hAnsi="Times New Roman" w:cs="Mangal"/>
          <w:kern w:val="1"/>
          <w:sz w:val="24"/>
          <w:szCs w:val="24"/>
          <w:lang w:val="en-US" w:eastAsia="hi-IN" w:bidi="hi-IN"/>
        </w:rPr>
        <w:t xml:space="preserve"> by the use of chromogenic synthetic substrate. The ability of </w:t>
      </w:r>
      <w:proofErr w:type="spellStart"/>
      <w:r w:rsidRPr="007D15F8">
        <w:rPr>
          <w:rFonts w:ascii="Times New Roman" w:eastAsia="SimSun" w:hAnsi="Times New Roman" w:cs="Mangal"/>
          <w:kern w:val="1"/>
          <w:sz w:val="24"/>
          <w:szCs w:val="24"/>
          <w:lang w:val="en-US" w:eastAsia="hi-IN" w:bidi="hi-IN"/>
        </w:rPr>
        <w:t>Cystatine</w:t>
      </w:r>
      <w:proofErr w:type="spellEnd"/>
      <w:r w:rsidRPr="007D15F8">
        <w:rPr>
          <w:rFonts w:ascii="Times New Roman" w:eastAsia="SimSun" w:hAnsi="Times New Roman" w:cs="Mangal"/>
          <w:kern w:val="1"/>
          <w:sz w:val="24"/>
          <w:szCs w:val="24"/>
          <w:lang w:val="en-US" w:eastAsia="hi-IN" w:bidi="hi-IN"/>
        </w:rPr>
        <w:t xml:space="preserve"> C to inhibit </w:t>
      </w:r>
      <w:proofErr w:type="spellStart"/>
      <w:r w:rsidRPr="007D15F8">
        <w:rPr>
          <w:rFonts w:ascii="Times New Roman" w:eastAsia="SimSun" w:hAnsi="Times New Roman" w:cs="Mangal"/>
          <w:kern w:val="1"/>
          <w:sz w:val="24"/>
          <w:szCs w:val="24"/>
          <w:lang w:val="en-US" w:eastAsia="hi-IN" w:bidi="hi-IN"/>
        </w:rPr>
        <w:t>proteolitic</w:t>
      </w:r>
      <w:proofErr w:type="spellEnd"/>
      <w:r w:rsidRPr="007D15F8">
        <w:rPr>
          <w:rFonts w:ascii="Times New Roman" w:eastAsia="SimSun" w:hAnsi="Times New Roman" w:cs="Mangal"/>
          <w:kern w:val="1"/>
          <w:sz w:val="24"/>
          <w:szCs w:val="24"/>
          <w:lang w:val="en-US" w:eastAsia="hi-IN" w:bidi="hi-IN"/>
        </w:rPr>
        <w:t xml:space="preserve"> activity was determined by SPRI (Surface Plasmon Resonance Imaging) biosensors method .</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Obtained results were </w:t>
      </w:r>
      <w:proofErr w:type="spellStart"/>
      <w:r w:rsidRPr="007D15F8">
        <w:rPr>
          <w:rFonts w:ascii="Times New Roman" w:eastAsia="SimSun" w:hAnsi="Times New Roman" w:cs="Mangal"/>
          <w:kern w:val="1"/>
          <w:sz w:val="24"/>
          <w:szCs w:val="24"/>
          <w:lang w:val="en-US" w:eastAsia="hi-IN" w:bidi="hi-IN"/>
        </w:rPr>
        <w:t>analized</w:t>
      </w:r>
      <w:proofErr w:type="spellEnd"/>
      <w:r w:rsidRPr="007D15F8">
        <w:rPr>
          <w:rFonts w:ascii="Times New Roman" w:eastAsia="SimSun" w:hAnsi="Times New Roman" w:cs="Mangal"/>
          <w:kern w:val="1"/>
          <w:sz w:val="24"/>
          <w:szCs w:val="24"/>
          <w:lang w:val="en-US" w:eastAsia="hi-IN" w:bidi="hi-IN"/>
        </w:rPr>
        <w:t xml:space="preserve"> statistically by the Wilcoxon Test for dependent variables and the  U-Mann Whitney Test for independent variables. ROC analysis was used as a tool to evaluate </w:t>
      </w:r>
      <w:proofErr w:type="spellStart"/>
      <w:r w:rsidRPr="007D15F8">
        <w:rPr>
          <w:rFonts w:ascii="Times New Roman" w:eastAsia="SimSun" w:hAnsi="Times New Roman" w:cs="Mangal"/>
          <w:kern w:val="1"/>
          <w:sz w:val="24"/>
          <w:szCs w:val="24"/>
          <w:lang w:val="en-US" w:eastAsia="hi-IN" w:bidi="hi-IN"/>
        </w:rPr>
        <w:t>preductive</w:t>
      </w:r>
      <w:proofErr w:type="spellEnd"/>
      <w:r w:rsidRPr="007D15F8">
        <w:rPr>
          <w:rFonts w:ascii="Times New Roman" w:eastAsia="SimSun" w:hAnsi="Times New Roman" w:cs="Mangal"/>
          <w:kern w:val="1"/>
          <w:sz w:val="24"/>
          <w:szCs w:val="24"/>
          <w:lang w:val="en-US" w:eastAsia="hi-IN" w:bidi="hi-IN"/>
        </w:rPr>
        <w:t xml:space="preserve"> value of the parameters.</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It was found that the concentration and activity of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B, D and </w:t>
      </w:r>
      <w:proofErr w:type="spellStart"/>
      <w:r w:rsidRPr="007D15F8">
        <w:rPr>
          <w:rFonts w:ascii="Times New Roman" w:eastAsia="SimSun" w:hAnsi="Times New Roman" w:cs="Mangal"/>
          <w:kern w:val="1"/>
          <w:sz w:val="24"/>
          <w:szCs w:val="24"/>
          <w:lang w:val="en-US" w:eastAsia="hi-IN" w:bidi="hi-IN"/>
        </w:rPr>
        <w:t>Cystain</w:t>
      </w:r>
      <w:proofErr w:type="spellEnd"/>
      <w:r w:rsidRPr="007D15F8">
        <w:rPr>
          <w:rFonts w:ascii="Times New Roman" w:eastAsia="SimSun" w:hAnsi="Times New Roman" w:cs="Mangal"/>
          <w:kern w:val="1"/>
          <w:sz w:val="24"/>
          <w:szCs w:val="24"/>
          <w:lang w:val="en-US" w:eastAsia="hi-IN" w:bidi="hi-IN"/>
        </w:rPr>
        <w:t xml:space="preserve"> C in the plasma and urine were significantly </w:t>
      </w:r>
      <w:proofErr w:type="spellStart"/>
      <w:r w:rsidRPr="007D15F8">
        <w:rPr>
          <w:rFonts w:ascii="Times New Roman" w:eastAsia="SimSun" w:hAnsi="Times New Roman" w:cs="Mangal"/>
          <w:kern w:val="1"/>
          <w:sz w:val="24"/>
          <w:szCs w:val="24"/>
          <w:lang w:val="en-US" w:eastAsia="hi-IN" w:bidi="hi-IN"/>
        </w:rPr>
        <w:t>higer</w:t>
      </w:r>
      <w:proofErr w:type="spellEnd"/>
      <w:r w:rsidRPr="007D15F8">
        <w:rPr>
          <w:rFonts w:ascii="Times New Roman" w:eastAsia="SimSun" w:hAnsi="Times New Roman" w:cs="Mangal"/>
          <w:kern w:val="1"/>
          <w:sz w:val="24"/>
          <w:szCs w:val="24"/>
          <w:lang w:val="en-US" w:eastAsia="hi-IN" w:bidi="hi-IN"/>
        </w:rPr>
        <w:t xml:space="preserve"> in comparison to the control group. Six weeks after </w:t>
      </w:r>
      <w:r w:rsidRPr="007D15F8">
        <w:rPr>
          <w:rFonts w:ascii="Times New Roman" w:eastAsia="SimSun" w:hAnsi="Times New Roman" w:cs="Mangal"/>
          <w:kern w:val="1"/>
          <w:sz w:val="24"/>
          <w:szCs w:val="24"/>
          <w:lang w:val="en-US" w:eastAsia="hi-IN" w:bidi="hi-IN"/>
        </w:rPr>
        <w:lastRenderedPageBreak/>
        <w:t xml:space="preserve">the operation procedure the concentration and activity of the enzymes and inhibitor </w:t>
      </w:r>
      <w:proofErr w:type="spellStart"/>
      <w:r w:rsidRPr="007D15F8">
        <w:rPr>
          <w:rFonts w:ascii="Times New Roman" w:eastAsia="SimSun" w:hAnsi="Times New Roman" w:cs="Mangal"/>
          <w:kern w:val="1"/>
          <w:sz w:val="24"/>
          <w:szCs w:val="24"/>
          <w:lang w:val="en-US" w:eastAsia="hi-IN" w:bidi="hi-IN"/>
        </w:rPr>
        <w:t>decreased.The</w:t>
      </w:r>
      <w:proofErr w:type="spellEnd"/>
      <w:r w:rsidRPr="007D15F8">
        <w:rPr>
          <w:rFonts w:ascii="Times New Roman" w:eastAsia="SimSun" w:hAnsi="Times New Roman" w:cs="Mangal"/>
          <w:kern w:val="1"/>
          <w:sz w:val="24"/>
          <w:szCs w:val="24"/>
          <w:lang w:val="en-US" w:eastAsia="hi-IN" w:bidi="hi-IN"/>
        </w:rPr>
        <w:t xml:space="preserve"> </w:t>
      </w:r>
      <w:proofErr w:type="spellStart"/>
      <w:r w:rsidRPr="007D15F8">
        <w:rPr>
          <w:rFonts w:ascii="Times New Roman" w:eastAsia="SimSun" w:hAnsi="Times New Roman" w:cs="Mangal"/>
          <w:kern w:val="1"/>
          <w:sz w:val="24"/>
          <w:szCs w:val="24"/>
          <w:lang w:val="en-US" w:eastAsia="hi-IN" w:bidi="hi-IN"/>
        </w:rPr>
        <w:t>higer</w:t>
      </w:r>
      <w:proofErr w:type="spellEnd"/>
      <w:r w:rsidRPr="007D15F8">
        <w:rPr>
          <w:rFonts w:ascii="Times New Roman" w:eastAsia="SimSun" w:hAnsi="Times New Roman" w:cs="Mangal"/>
          <w:kern w:val="1"/>
          <w:sz w:val="24"/>
          <w:szCs w:val="24"/>
          <w:lang w:val="en-US" w:eastAsia="hi-IN" w:bidi="hi-IN"/>
        </w:rPr>
        <w:t xml:space="preserve"> activity of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D in plasma is related to a larger size tumor and the </w:t>
      </w:r>
      <w:proofErr w:type="spellStart"/>
      <w:r w:rsidRPr="007D15F8">
        <w:rPr>
          <w:rFonts w:ascii="Times New Roman" w:eastAsia="SimSun" w:hAnsi="Times New Roman" w:cs="Mangal"/>
          <w:kern w:val="1"/>
          <w:sz w:val="24"/>
          <w:szCs w:val="24"/>
          <w:lang w:val="en-US" w:eastAsia="hi-IN" w:bidi="hi-IN"/>
        </w:rPr>
        <w:t>higer</w:t>
      </w:r>
      <w:proofErr w:type="spellEnd"/>
      <w:r w:rsidRPr="007D15F8">
        <w:rPr>
          <w:rFonts w:ascii="Times New Roman" w:eastAsia="SimSun" w:hAnsi="Times New Roman" w:cs="Mangal"/>
          <w:kern w:val="1"/>
          <w:sz w:val="24"/>
          <w:szCs w:val="24"/>
          <w:lang w:val="en-US" w:eastAsia="hi-IN" w:bidi="hi-IN"/>
        </w:rPr>
        <w:t xml:space="preserve"> concentration of the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D in the urine is related to a more invasive, </w:t>
      </w:r>
      <w:proofErr w:type="spellStart"/>
      <w:r w:rsidRPr="007D15F8">
        <w:rPr>
          <w:rFonts w:ascii="Times New Roman" w:eastAsia="SimSun" w:hAnsi="Times New Roman" w:cs="Mangal"/>
          <w:kern w:val="1"/>
          <w:sz w:val="24"/>
          <w:szCs w:val="24"/>
          <w:lang w:val="en-US" w:eastAsia="hi-IN" w:bidi="hi-IN"/>
        </w:rPr>
        <w:t>agresive</w:t>
      </w:r>
      <w:proofErr w:type="spellEnd"/>
      <w:r w:rsidRPr="007D15F8">
        <w:rPr>
          <w:rFonts w:ascii="Times New Roman" w:eastAsia="SimSun" w:hAnsi="Times New Roman" w:cs="Mangal"/>
          <w:kern w:val="1"/>
          <w:sz w:val="24"/>
          <w:szCs w:val="24"/>
          <w:lang w:val="en-US" w:eastAsia="hi-IN" w:bidi="hi-IN"/>
        </w:rPr>
        <w:t xml:space="preserve"> and larger tumor lesions. In a one-year observation period it has </w:t>
      </w:r>
      <w:proofErr w:type="spellStart"/>
      <w:r w:rsidRPr="007D15F8">
        <w:rPr>
          <w:rFonts w:ascii="Times New Roman" w:eastAsia="SimSun" w:hAnsi="Times New Roman" w:cs="Mangal"/>
          <w:kern w:val="1"/>
          <w:sz w:val="24"/>
          <w:szCs w:val="24"/>
          <w:lang w:val="en-US" w:eastAsia="hi-IN" w:bidi="hi-IN"/>
        </w:rPr>
        <w:t>occured</w:t>
      </w:r>
      <w:proofErr w:type="spellEnd"/>
      <w:r w:rsidRPr="007D15F8">
        <w:rPr>
          <w:rFonts w:ascii="Times New Roman" w:eastAsia="SimSun" w:hAnsi="Times New Roman" w:cs="Mangal"/>
          <w:kern w:val="1"/>
          <w:sz w:val="24"/>
          <w:szCs w:val="24"/>
          <w:lang w:val="en-US" w:eastAsia="hi-IN" w:bidi="hi-IN"/>
        </w:rPr>
        <w:t xml:space="preserve"> that tumor progression was related to elevated </w:t>
      </w:r>
      <w:proofErr w:type="spellStart"/>
      <w:r w:rsidRPr="007D15F8">
        <w:rPr>
          <w:rFonts w:ascii="Times New Roman" w:eastAsia="SimSun" w:hAnsi="Times New Roman" w:cs="Mangal"/>
          <w:kern w:val="1"/>
          <w:sz w:val="24"/>
          <w:szCs w:val="24"/>
          <w:lang w:val="en-US" w:eastAsia="hi-IN" w:bidi="hi-IN"/>
        </w:rPr>
        <w:t>cathepsine</w:t>
      </w:r>
      <w:proofErr w:type="spellEnd"/>
      <w:r w:rsidRPr="007D15F8">
        <w:rPr>
          <w:rFonts w:ascii="Times New Roman" w:eastAsia="SimSun" w:hAnsi="Times New Roman" w:cs="Mangal"/>
          <w:kern w:val="1"/>
          <w:sz w:val="24"/>
          <w:szCs w:val="24"/>
          <w:lang w:val="en-US" w:eastAsia="hi-IN" w:bidi="hi-IN"/>
        </w:rPr>
        <w:t xml:space="preserve"> D concentration in urine while the tumor </w:t>
      </w:r>
      <w:proofErr w:type="spellStart"/>
      <w:r w:rsidRPr="007D15F8">
        <w:rPr>
          <w:rFonts w:ascii="Times New Roman" w:eastAsia="SimSun" w:hAnsi="Times New Roman" w:cs="Mangal"/>
          <w:kern w:val="1"/>
          <w:sz w:val="24"/>
          <w:szCs w:val="24"/>
          <w:lang w:val="en-US" w:eastAsia="hi-IN" w:bidi="hi-IN"/>
        </w:rPr>
        <w:t>reccurence</w:t>
      </w:r>
      <w:proofErr w:type="spellEnd"/>
      <w:r w:rsidRPr="007D15F8">
        <w:rPr>
          <w:rFonts w:ascii="Times New Roman" w:eastAsia="SimSun" w:hAnsi="Times New Roman" w:cs="Mangal"/>
          <w:kern w:val="1"/>
          <w:sz w:val="24"/>
          <w:szCs w:val="24"/>
          <w:lang w:val="en-US" w:eastAsia="hi-IN" w:bidi="hi-IN"/>
        </w:rPr>
        <w:t xml:space="preserve"> was correlated to an elevated </w:t>
      </w:r>
      <w:proofErr w:type="spellStart"/>
      <w:r w:rsidRPr="007D15F8">
        <w:rPr>
          <w:rFonts w:ascii="Times New Roman" w:eastAsia="SimSun" w:hAnsi="Times New Roman" w:cs="Mangal"/>
          <w:kern w:val="1"/>
          <w:sz w:val="24"/>
          <w:szCs w:val="24"/>
          <w:lang w:val="en-US" w:eastAsia="hi-IN" w:bidi="hi-IN"/>
        </w:rPr>
        <w:t>Cathepsin</w:t>
      </w:r>
      <w:proofErr w:type="spellEnd"/>
      <w:r w:rsidRPr="007D15F8">
        <w:rPr>
          <w:rFonts w:ascii="Times New Roman" w:eastAsia="SimSun" w:hAnsi="Times New Roman" w:cs="Mangal"/>
          <w:kern w:val="1"/>
          <w:sz w:val="24"/>
          <w:szCs w:val="24"/>
          <w:lang w:val="en-US" w:eastAsia="hi-IN" w:bidi="hi-IN"/>
        </w:rPr>
        <w:t xml:space="preserve"> D activity in urine.</w:t>
      </w:r>
    </w:p>
    <w:p w:rsidR="001B115C" w:rsidRPr="007D15F8" w:rsidRDefault="001B115C" w:rsidP="001B115C">
      <w:pPr>
        <w:widowControl w:val="0"/>
        <w:suppressAutoHyphens/>
        <w:spacing w:after="0" w:line="360" w:lineRule="auto"/>
        <w:jc w:val="both"/>
        <w:rPr>
          <w:rFonts w:ascii="Times New Roman" w:eastAsia="SimSun" w:hAnsi="Times New Roman" w:cs="Mangal"/>
          <w:kern w:val="1"/>
          <w:sz w:val="24"/>
          <w:szCs w:val="24"/>
          <w:lang w:val="en-US" w:eastAsia="hi-IN" w:bidi="hi-IN"/>
        </w:rPr>
      </w:pPr>
      <w:r w:rsidRPr="007D15F8">
        <w:rPr>
          <w:rFonts w:ascii="Times New Roman" w:eastAsia="SimSun" w:hAnsi="Times New Roman" w:cs="Mangal"/>
          <w:kern w:val="1"/>
          <w:sz w:val="24"/>
          <w:szCs w:val="24"/>
          <w:lang w:val="en-US" w:eastAsia="hi-IN" w:bidi="hi-IN"/>
        </w:rPr>
        <w:tab/>
        <w:t xml:space="preserve">The obtained results indicate that analysis of the concentration and activity of </w:t>
      </w:r>
      <w:proofErr w:type="spellStart"/>
      <w:r w:rsidRPr="007D15F8">
        <w:rPr>
          <w:rFonts w:ascii="Times New Roman" w:eastAsia="SimSun" w:hAnsi="Times New Roman" w:cs="Mangal"/>
          <w:kern w:val="1"/>
          <w:sz w:val="24"/>
          <w:szCs w:val="24"/>
          <w:lang w:val="en-US" w:eastAsia="hi-IN" w:bidi="hi-IN"/>
        </w:rPr>
        <w:t>Cathepsine</w:t>
      </w:r>
      <w:proofErr w:type="spellEnd"/>
      <w:r w:rsidRPr="007D15F8">
        <w:rPr>
          <w:rFonts w:ascii="Times New Roman" w:eastAsia="SimSun" w:hAnsi="Times New Roman" w:cs="Mangal"/>
          <w:kern w:val="1"/>
          <w:sz w:val="24"/>
          <w:szCs w:val="24"/>
          <w:lang w:val="en-US" w:eastAsia="hi-IN" w:bidi="hi-IN"/>
        </w:rPr>
        <w:t xml:space="preserve"> D in plasma and urine may be used in early detection and monitoring of the patients with Transitional Cell Carcinoma of the bladder.</w:t>
      </w:r>
    </w:p>
    <w:p w:rsidR="00E56B30" w:rsidRPr="001B115C" w:rsidRDefault="00E56B30">
      <w:pPr>
        <w:rPr>
          <w:lang w:val="en-US"/>
        </w:rPr>
      </w:pPr>
      <w:bookmarkStart w:id="2" w:name="_GoBack"/>
      <w:bookmarkEnd w:id="2"/>
    </w:p>
    <w:sectPr w:rsidR="00E56B30" w:rsidRPr="001B1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5C"/>
    <w:rsid w:val="001B115C"/>
    <w:rsid w:val="00E56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14B7C-A36C-4153-9958-6A70EBB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1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Gwnyrozdzia">
    <w:name w:val="I. Główny rozdział"/>
    <w:basedOn w:val="Normalny"/>
    <w:qFormat/>
    <w:rsid w:val="001B115C"/>
    <w:pPr>
      <w:widowControl w:val="0"/>
      <w:suppressAutoHyphens/>
      <w:spacing w:after="0" w:line="360" w:lineRule="auto"/>
      <w:jc w:val="both"/>
    </w:pPr>
    <w:rPr>
      <w:rFonts w:ascii="Times New Roman" w:eastAsia="SimSun" w:hAnsi="Times New Roman" w:cs="Times New Roman"/>
      <w:b/>
      <w:bCs/>
      <w:kern w:val="1"/>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5893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2017-06-08T10:10:00Z</dcterms:created>
  <dcterms:modified xsi:type="dcterms:W3CDTF">2017-06-08T10:11:00Z</dcterms:modified>
</cp:coreProperties>
</file>