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393" w:rsidRPr="00D96B98" w:rsidRDefault="00E21393" w:rsidP="00E21393">
      <w:pPr>
        <w:spacing w:after="0" w:line="240" w:lineRule="auto"/>
        <w:rPr>
          <w:rFonts w:ascii="Times New Roman" w:eastAsia="Times New Roman" w:hAnsi="Times New Roman" w:cs="Times New Roman"/>
          <w:sz w:val="24"/>
          <w:szCs w:val="24"/>
          <w:u w:color="E36C0A"/>
        </w:rPr>
      </w:pPr>
      <w:r>
        <w:rPr>
          <w:rFonts w:ascii="Times New Roman" w:hAnsi="Times New Roman"/>
          <w:b/>
          <w:bCs/>
          <w:sz w:val="28"/>
          <w:szCs w:val="28"/>
          <w:lang w:val="de-DE"/>
        </w:rPr>
        <w:t>STRESZCZENIE</w:t>
      </w:r>
    </w:p>
    <w:p w:rsidR="00E21393" w:rsidRDefault="00E21393" w:rsidP="00E21393">
      <w:pPr>
        <w:spacing w:after="0" w:line="360" w:lineRule="auto"/>
        <w:jc w:val="center"/>
        <w:rPr>
          <w:rFonts w:ascii="Times New Roman" w:eastAsia="Times New Roman" w:hAnsi="Times New Roman" w:cs="Times New Roman"/>
          <w:b/>
          <w:bCs/>
          <w:sz w:val="26"/>
          <w:szCs w:val="26"/>
        </w:rPr>
      </w:pPr>
    </w:p>
    <w:p w:rsidR="00E21393" w:rsidRDefault="00E21393" w:rsidP="00E21393">
      <w:pPr>
        <w:spacing w:after="0" w:line="360" w:lineRule="auto"/>
        <w:jc w:val="center"/>
        <w:rPr>
          <w:rFonts w:ascii="Times New Roman" w:eastAsia="Times New Roman" w:hAnsi="Times New Roman" w:cs="Times New Roman"/>
          <w:b/>
          <w:bCs/>
          <w:sz w:val="26"/>
          <w:szCs w:val="26"/>
        </w:rPr>
      </w:pPr>
    </w:p>
    <w:p w:rsidR="00E21393" w:rsidRDefault="00E21393" w:rsidP="00E21393">
      <w:pPr>
        <w:suppressAutoHyphens/>
        <w:spacing w:after="0"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Istnieje stosunkowo niewiele prac opisujących leczenie </w:t>
      </w:r>
      <w:proofErr w:type="spellStart"/>
      <w:r>
        <w:rPr>
          <w:rFonts w:ascii="Times New Roman" w:hAnsi="Times New Roman"/>
          <w:sz w:val="24"/>
          <w:szCs w:val="24"/>
        </w:rPr>
        <w:t>związk</w:t>
      </w:r>
      <w:proofErr w:type="spellEnd"/>
      <w:r>
        <w:rPr>
          <w:rFonts w:ascii="Times New Roman" w:hAnsi="Times New Roman"/>
          <w:sz w:val="24"/>
          <w:szCs w:val="24"/>
          <w:lang w:val="es-ES_tradnl"/>
        </w:rPr>
        <w:t>ó</w:t>
      </w:r>
      <w:r>
        <w:rPr>
          <w:rFonts w:ascii="Times New Roman" w:hAnsi="Times New Roman"/>
          <w:sz w:val="24"/>
          <w:szCs w:val="24"/>
        </w:rPr>
        <w:t>w nieskonsumowanych. Prace te obejmują głównie czynniki wpływające na możliwość wystąpienia sytuacji braku konsumpcji związku, pomimo chęci dokonania ich przez oboje partner</w:t>
      </w:r>
      <w:r>
        <w:rPr>
          <w:rFonts w:ascii="Times New Roman" w:hAnsi="Times New Roman"/>
          <w:sz w:val="24"/>
          <w:szCs w:val="24"/>
          <w:lang w:val="es-ES_tradnl"/>
        </w:rPr>
        <w:t>ó</w:t>
      </w:r>
      <w:r>
        <w:rPr>
          <w:rFonts w:ascii="Times New Roman" w:hAnsi="Times New Roman"/>
          <w:sz w:val="24"/>
          <w:szCs w:val="24"/>
        </w:rPr>
        <w:t>w. Prace te też nie dają dokładnych algorytm</w:t>
      </w:r>
      <w:r>
        <w:rPr>
          <w:rFonts w:ascii="Times New Roman" w:hAnsi="Times New Roman"/>
          <w:sz w:val="24"/>
          <w:szCs w:val="24"/>
          <w:lang w:val="es-ES_tradnl"/>
        </w:rPr>
        <w:t>ó</w:t>
      </w:r>
      <w:r>
        <w:rPr>
          <w:rFonts w:ascii="Times New Roman" w:hAnsi="Times New Roman"/>
          <w:sz w:val="24"/>
          <w:szCs w:val="24"/>
        </w:rPr>
        <w:t xml:space="preserve">w postępowania leczniczego. Analiza literatury pokazuje też potrzebę dokładniejszych i szerzej ujętych badań związanych z istotą </w:t>
      </w:r>
      <w:proofErr w:type="spellStart"/>
      <w:r>
        <w:rPr>
          <w:rFonts w:ascii="Times New Roman" w:hAnsi="Times New Roman"/>
          <w:sz w:val="24"/>
          <w:szCs w:val="24"/>
        </w:rPr>
        <w:t>związk</w:t>
      </w:r>
      <w:proofErr w:type="spellEnd"/>
      <w:r>
        <w:rPr>
          <w:rFonts w:ascii="Times New Roman" w:hAnsi="Times New Roman"/>
          <w:sz w:val="24"/>
          <w:szCs w:val="24"/>
          <w:lang w:val="es-ES_tradnl"/>
        </w:rPr>
        <w:t>ó</w:t>
      </w:r>
      <w:r>
        <w:rPr>
          <w:rFonts w:ascii="Times New Roman" w:hAnsi="Times New Roman"/>
          <w:sz w:val="24"/>
          <w:szCs w:val="24"/>
        </w:rPr>
        <w:t xml:space="preserve">w nieskonsumowanych. </w:t>
      </w:r>
      <w:proofErr w:type="spellStart"/>
      <w:r>
        <w:rPr>
          <w:rFonts w:ascii="Times New Roman" w:hAnsi="Times New Roman"/>
          <w:sz w:val="24"/>
          <w:szCs w:val="24"/>
        </w:rPr>
        <w:t>Szczeg</w:t>
      </w:r>
      <w:proofErr w:type="spellEnd"/>
      <w:r>
        <w:rPr>
          <w:rFonts w:ascii="Times New Roman" w:hAnsi="Times New Roman"/>
          <w:sz w:val="24"/>
          <w:szCs w:val="24"/>
          <w:lang w:val="es-ES_tradnl"/>
        </w:rPr>
        <w:t>ó</w:t>
      </w:r>
      <w:r>
        <w:rPr>
          <w:rFonts w:ascii="Times New Roman" w:hAnsi="Times New Roman"/>
          <w:sz w:val="24"/>
          <w:szCs w:val="24"/>
        </w:rPr>
        <w:t>lnie ważne jest dokładniejsze i bardziej precyzyjne przedstawianie metod leczenia. Metaanalizy i szereg publikacji wykazały, że zagadnienie pochwicy jest nie do końca precyzyjnie zbadane. Jedną z uwag jest mała liczebność badanych grup pacjent</w:t>
      </w:r>
      <w:r>
        <w:rPr>
          <w:rFonts w:ascii="Times New Roman" w:hAnsi="Times New Roman"/>
          <w:sz w:val="24"/>
          <w:szCs w:val="24"/>
          <w:lang w:val="es-ES_tradnl"/>
        </w:rPr>
        <w:t>ó</w:t>
      </w:r>
      <w:r>
        <w:rPr>
          <w:rFonts w:ascii="Times New Roman" w:hAnsi="Times New Roman"/>
          <w:sz w:val="24"/>
          <w:szCs w:val="24"/>
        </w:rPr>
        <w:t>w poddawanych terapii, często trudnych do oceny statystycznej. Istnieje też problem różnic w ocenie jakości i relacji w związkach nieskonsumowanych oraz nieliczne opisy badań z wykorzystaniem test</w:t>
      </w:r>
      <w:r>
        <w:rPr>
          <w:rFonts w:ascii="Times New Roman" w:hAnsi="Times New Roman"/>
          <w:sz w:val="24"/>
          <w:szCs w:val="24"/>
          <w:lang w:val="es-ES_tradnl"/>
        </w:rPr>
        <w:t>ó</w:t>
      </w:r>
      <w:r>
        <w:rPr>
          <w:rFonts w:ascii="Times New Roman" w:hAnsi="Times New Roman"/>
          <w:sz w:val="24"/>
          <w:szCs w:val="24"/>
        </w:rPr>
        <w:t xml:space="preserve">w psychologicznych. Nawet algorytmy postępowania wydane przez towarzystwa naukowe są bardzo </w:t>
      </w:r>
      <w:proofErr w:type="spellStart"/>
      <w:r>
        <w:rPr>
          <w:rFonts w:ascii="Times New Roman" w:hAnsi="Times New Roman"/>
          <w:sz w:val="24"/>
          <w:szCs w:val="24"/>
        </w:rPr>
        <w:t>og</w:t>
      </w:r>
      <w:proofErr w:type="spellEnd"/>
      <w:r>
        <w:rPr>
          <w:rFonts w:ascii="Times New Roman" w:hAnsi="Times New Roman"/>
          <w:sz w:val="24"/>
          <w:szCs w:val="24"/>
          <w:lang w:val="es-ES_tradnl"/>
        </w:rPr>
        <w:t>ó</w:t>
      </w:r>
      <w:proofErr w:type="spellStart"/>
      <w:r>
        <w:rPr>
          <w:rFonts w:ascii="Times New Roman" w:hAnsi="Times New Roman"/>
          <w:sz w:val="24"/>
          <w:szCs w:val="24"/>
        </w:rPr>
        <w:t>lne</w:t>
      </w:r>
      <w:proofErr w:type="spellEnd"/>
      <w:r>
        <w:rPr>
          <w:rFonts w:ascii="Times New Roman" w:hAnsi="Times New Roman"/>
          <w:sz w:val="24"/>
          <w:szCs w:val="24"/>
        </w:rPr>
        <w:t xml:space="preserve"> i niezbyt precyzyjne. Część prac </w:t>
      </w:r>
      <w:proofErr w:type="spellStart"/>
      <w:r>
        <w:rPr>
          <w:rFonts w:ascii="Times New Roman" w:hAnsi="Times New Roman"/>
          <w:sz w:val="24"/>
          <w:szCs w:val="24"/>
        </w:rPr>
        <w:t>podkreś</w:t>
      </w:r>
      <w:proofErr w:type="spellEnd"/>
      <w:r>
        <w:rPr>
          <w:rFonts w:ascii="Times New Roman" w:hAnsi="Times New Roman"/>
          <w:sz w:val="24"/>
          <w:szCs w:val="24"/>
          <w:lang w:val="fr-FR"/>
        </w:rPr>
        <w:t>la te</w:t>
      </w:r>
      <w:r>
        <w:rPr>
          <w:rFonts w:ascii="Times New Roman" w:hAnsi="Times New Roman"/>
          <w:sz w:val="24"/>
          <w:szCs w:val="24"/>
        </w:rPr>
        <w:t>ż konieczność innego podejścia w stosunku do os</w:t>
      </w:r>
      <w:r>
        <w:rPr>
          <w:rFonts w:ascii="Times New Roman" w:hAnsi="Times New Roman"/>
          <w:sz w:val="24"/>
          <w:szCs w:val="24"/>
          <w:lang w:val="es-ES_tradnl"/>
        </w:rPr>
        <w:t>ó</w:t>
      </w:r>
      <w:r>
        <w:rPr>
          <w:rFonts w:ascii="Times New Roman" w:hAnsi="Times New Roman"/>
          <w:sz w:val="24"/>
          <w:szCs w:val="24"/>
        </w:rPr>
        <w:t>b z pochwicą lub innymi dysfunkcjami utrudniającymi skonsumowanie związku.</w:t>
      </w:r>
    </w:p>
    <w:p w:rsidR="00E21393" w:rsidRDefault="00E21393" w:rsidP="00E21393">
      <w:pPr>
        <w:suppressAutoHyphens/>
        <w:spacing w:after="0" w:line="360" w:lineRule="auto"/>
        <w:jc w:val="both"/>
        <w:rPr>
          <w:rFonts w:ascii="Times New Roman" w:eastAsia="Times New Roman" w:hAnsi="Times New Roman" w:cs="Times New Roman"/>
          <w:sz w:val="24"/>
          <w:szCs w:val="24"/>
        </w:rPr>
      </w:pPr>
      <w:r>
        <w:rPr>
          <w:rFonts w:ascii="Times New Roman" w:hAnsi="Times New Roman"/>
          <w:sz w:val="24"/>
          <w:szCs w:val="24"/>
        </w:rPr>
        <w:t>Celem niniejszej pracy była analizy czynnik</w:t>
      </w:r>
      <w:r>
        <w:rPr>
          <w:rFonts w:ascii="Times New Roman" w:hAnsi="Times New Roman"/>
          <w:sz w:val="24"/>
          <w:szCs w:val="24"/>
          <w:lang w:val="es-ES_tradnl"/>
        </w:rPr>
        <w:t>ó</w:t>
      </w:r>
      <w:r>
        <w:rPr>
          <w:rFonts w:ascii="Times New Roman" w:hAnsi="Times New Roman"/>
          <w:sz w:val="24"/>
          <w:szCs w:val="24"/>
        </w:rPr>
        <w:t xml:space="preserve">w mogących wpływać na czasokres leczenia i jego efektywność. </w:t>
      </w:r>
    </w:p>
    <w:p w:rsidR="00E21393" w:rsidRDefault="00E21393" w:rsidP="00E21393">
      <w:pPr>
        <w:suppressAutoHyphens/>
        <w:spacing w:after="0" w:line="360" w:lineRule="auto"/>
        <w:jc w:val="both"/>
        <w:rPr>
          <w:rFonts w:ascii="Times New Roman" w:eastAsia="Times New Roman" w:hAnsi="Times New Roman" w:cs="Times New Roman"/>
          <w:sz w:val="24"/>
          <w:szCs w:val="24"/>
        </w:rPr>
      </w:pPr>
      <w:r>
        <w:rPr>
          <w:rFonts w:ascii="Times New Roman" w:hAnsi="Times New Roman"/>
          <w:sz w:val="24"/>
          <w:szCs w:val="24"/>
        </w:rPr>
        <w:t>W pracy sformułowano następujące problemy badawcze:</w:t>
      </w:r>
    </w:p>
    <w:p w:rsidR="00E21393" w:rsidRDefault="00E21393" w:rsidP="00E21393">
      <w:pPr>
        <w:numPr>
          <w:ilvl w:val="0"/>
          <w:numId w:val="4"/>
        </w:numPr>
        <w:suppressAutoHyphens/>
        <w:spacing w:after="0" w:line="360" w:lineRule="auto"/>
        <w:jc w:val="both"/>
        <w:rPr>
          <w:rFonts w:ascii="Times New Roman" w:eastAsia="Times New Roman" w:hAnsi="Times New Roman" w:cs="Times New Roman"/>
          <w:sz w:val="24"/>
          <w:szCs w:val="24"/>
        </w:rPr>
      </w:pPr>
      <w:r>
        <w:rPr>
          <w:rFonts w:ascii="Times New Roman" w:hAnsi="Times New Roman"/>
          <w:sz w:val="24"/>
          <w:szCs w:val="24"/>
        </w:rPr>
        <w:t>Czy i jakie zależności występują między długością trwania terapii kobiet z </w:t>
      </w:r>
      <w:proofErr w:type="spellStart"/>
      <w:r>
        <w:rPr>
          <w:rFonts w:ascii="Times New Roman" w:hAnsi="Times New Roman"/>
          <w:sz w:val="24"/>
          <w:szCs w:val="24"/>
          <w:lang w:val="de-DE"/>
        </w:rPr>
        <w:t>pochwic</w:t>
      </w:r>
      <w:proofErr w:type="spellEnd"/>
      <w:r>
        <w:rPr>
          <w:rFonts w:ascii="Times New Roman" w:hAnsi="Times New Roman"/>
          <w:sz w:val="24"/>
          <w:szCs w:val="24"/>
        </w:rPr>
        <w:t>ą a wybranymi zmiennymi klinicznymi (defloracja ginekologiczna, stan zdrowia, występowanie zaburzeń u partnera, aktywność seksualna, formy seksu), psychologicznymi (nasilenie lęku jako stanu i jako cechy, obraz siebie jako partnerki seksualnej) i społecznymi (negatywne doświadczenia w rozwoju psychoseksualnym w rodzinie) u pacjentek i ich partner</w:t>
      </w:r>
      <w:r>
        <w:rPr>
          <w:rFonts w:ascii="Times New Roman" w:hAnsi="Times New Roman"/>
          <w:sz w:val="24"/>
          <w:szCs w:val="24"/>
          <w:lang w:val="es-ES_tradnl"/>
        </w:rPr>
        <w:t>ó</w:t>
      </w:r>
      <w:r>
        <w:rPr>
          <w:rFonts w:ascii="Times New Roman" w:hAnsi="Times New Roman"/>
          <w:sz w:val="24"/>
          <w:szCs w:val="24"/>
        </w:rPr>
        <w:t>w?</w:t>
      </w:r>
    </w:p>
    <w:p w:rsidR="00E21393" w:rsidRDefault="00E21393" w:rsidP="00E21393">
      <w:pPr>
        <w:numPr>
          <w:ilvl w:val="0"/>
          <w:numId w:val="4"/>
        </w:numPr>
        <w:suppressAutoHyphens/>
        <w:spacing w:after="0" w:line="360" w:lineRule="auto"/>
        <w:jc w:val="both"/>
        <w:rPr>
          <w:rFonts w:ascii="Times New Roman" w:eastAsia="Times New Roman" w:hAnsi="Times New Roman" w:cs="Times New Roman"/>
          <w:sz w:val="24"/>
          <w:szCs w:val="24"/>
        </w:rPr>
      </w:pPr>
      <w:r>
        <w:rPr>
          <w:rFonts w:ascii="Times New Roman" w:hAnsi="Times New Roman"/>
          <w:sz w:val="24"/>
          <w:szCs w:val="24"/>
        </w:rPr>
        <w:t>Czy i jakie zależności występują między oceną związku po zakończeniu terapii (skonsumowaniu związku) a oceną relacji w związku oraz zaburzeniami seksualnymi u partner</w:t>
      </w:r>
      <w:r>
        <w:rPr>
          <w:rFonts w:ascii="Times New Roman" w:hAnsi="Times New Roman"/>
          <w:sz w:val="24"/>
          <w:szCs w:val="24"/>
          <w:lang w:val="es-ES_tradnl"/>
        </w:rPr>
        <w:t>ó</w:t>
      </w:r>
      <w:r>
        <w:rPr>
          <w:rFonts w:ascii="Times New Roman" w:hAnsi="Times New Roman"/>
          <w:sz w:val="24"/>
          <w:szCs w:val="24"/>
        </w:rPr>
        <w:t>w pacjentek?</w:t>
      </w:r>
    </w:p>
    <w:p w:rsidR="00E21393" w:rsidRDefault="00E21393" w:rsidP="00E21393">
      <w:pPr>
        <w:numPr>
          <w:ilvl w:val="0"/>
          <w:numId w:val="4"/>
        </w:numPr>
        <w:suppressAutoHyphens/>
        <w:spacing w:after="0" w:line="360" w:lineRule="auto"/>
        <w:jc w:val="both"/>
        <w:rPr>
          <w:rFonts w:ascii="Times New Roman" w:eastAsia="Times New Roman" w:hAnsi="Times New Roman" w:cs="Times New Roman"/>
          <w:sz w:val="24"/>
          <w:szCs w:val="24"/>
        </w:rPr>
      </w:pPr>
      <w:r>
        <w:rPr>
          <w:rFonts w:ascii="Times New Roman" w:hAnsi="Times New Roman"/>
          <w:sz w:val="24"/>
          <w:szCs w:val="24"/>
        </w:rPr>
        <w:t>Czy i jakie zależności występują między poczuciem kobiecości u pacjentek po zakończeniu terapii a nasileniem lęku i oceną swojego życia seksualnego?</w:t>
      </w:r>
    </w:p>
    <w:p w:rsidR="00E21393" w:rsidRDefault="00E21393" w:rsidP="00E21393">
      <w:pPr>
        <w:numPr>
          <w:ilvl w:val="0"/>
          <w:numId w:val="4"/>
        </w:numPr>
        <w:suppressAutoHyphens/>
        <w:spacing w:after="0" w:line="360" w:lineRule="auto"/>
        <w:jc w:val="both"/>
        <w:rPr>
          <w:rFonts w:ascii="Times New Roman" w:eastAsia="Times New Roman" w:hAnsi="Times New Roman" w:cs="Times New Roman"/>
          <w:sz w:val="24"/>
          <w:szCs w:val="24"/>
        </w:rPr>
      </w:pPr>
      <w:r>
        <w:rPr>
          <w:rFonts w:ascii="Times New Roman" w:hAnsi="Times New Roman"/>
          <w:sz w:val="24"/>
          <w:szCs w:val="24"/>
        </w:rPr>
        <w:t>Czy i jakie zależności występują między poczuciem męskości u partner</w:t>
      </w:r>
      <w:r>
        <w:rPr>
          <w:rFonts w:ascii="Times New Roman" w:hAnsi="Times New Roman"/>
          <w:sz w:val="24"/>
          <w:szCs w:val="24"/>
          <w:lang w:val="es-ES_tradnl"/>
        </w:rPr>
        <w:t>ó</w:t>
      </w:r>
      <w:r>
        <w:rPr>
          <w:rFonts w:ascii="Times New Roman" w:hAnsi="Times New Roman"/>
          <w:sz w:val="24"/>
          <w:szCs w:val="24"/>
        </w:rPr>
        <w:t>w pacjentek po zakończeniu terapii a ich zadowoleniem z życia seksualnego?</w:t>
      </w:r>
    </w:p>
    <w:p w:rsidR="00E21393" w:rsidRDefault="00E21393" w:rsidP="00E21393">
      <w:pPr>
        <w:numPr>
          <w:ilvl w:val="0"/>
          <w:numId w:val="4"/>
        </w:numPr>
        <w:suppressAutoHyphens/>
        <w:spacing w:after="0" w:line="360" w:lineRule="auto"/>
        <w:jc w:val="both"/>
        <w:rPr>
          <w:rFonts w:ascii="Times New Roman" w:eastAsia="Times New Roman" w:hAnsi="Times New Roman" w:cs="Times New Roman"/>
          <w:sz w:val="24"/>
          <w:szCs w:val="24"/>
        </w:rPr>
      </w:pPr>
      <w:r>
        <w:rPr>
          <w:rFonts w:ascii="Times New Roman" w:hAnsi="Times New Roman"/>
          <w:sz w:val="24"/>
          <w:szCs w:val="24"/>
        </w:rPr>
        <w:lastRenderedPageBreak/>
        <w:t>Czy i jakie zależności występują między oceną jakości współżycia przez pacjentki po zakończeniu terapii a oceną związku przed terapią?</w:t>
      </w:r>
    </w:p>
    <w:p w:rsidR="00E21393" w:rsidRDefault="00E21393" w:rsidP="00E21393">
      <w:pPr>
        <w:numPr>
          <w:ilvl w:val="0"/>
          <w:numId w:val="4"/>
        </w:numPr>
        <w:suppressAutoHyphens/>
        <w:spacing w:after="0"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W zakresie </w:t>
      </w:r>
      <w:proofErr w:type="spellStart"/>
      <w:r>
        <w:rPr>
          <w:rFonts w:ascii="Times New Roman" w:hAnsi="Times New Roman"/>
          <w:sz w:val="24"/>
          <w:szCs w:val="24"/>
        </w:rPr>
        <w:t>kt</w:t>
      </w:r>
      <w:proofErr w:type="spellEnd"/>
      <w:r>
        <w:rPr>
          <w:rFonts w:ascii="Times New Roman" w:hAnsi="Times New Roman"/>
          <w:sz w:val="24"/>
          <w:szCs w:val="24"/>
          <w:lang w:val="es-ES_tradnl"/>
        </w:rPr>
        <w:t>ó</w:t>
      </w:r>
      <w:proofErr w:type="spellStart"/>
      <w:r>
        <w:rPr>
          <w:rFonts w:ascii="Times New Roman" w:hAnsi="Times New Roman"/>
          <w:sz w:val="24"/>
          <w:szCs w:val="24"/>
        </w:rPr>
        <w:t>rych</w:t>
      </w:r>
      <w:proofErr w:type="spellEnd"/>
      <w:r>
        <w:rPr>
          <w:rFonts w:ascii="Times New Roman" w:hAnsi="Times New Roman"/>
          <w:sz w:val="24"/>
          <w:szCs w:val="24"/>
        </w:rPr>
        <w:t xml:space="preserve"> czynnik</w:t>
      </w:r>
      <w:r>
        <w:rPr>
          <w:rFonts w:ascii="Times New Roman" w:hAnsi="Times New Roman"/>
          <w:sz w:val="24"/>
          <w:szCs w:val="24"/>
          <w:lang w:val="es-ES_tradnl"/>
        </w:rPr>
        <w:t>ó</w:t>
      </w:r>
      <w:r>
        <w:rPr>
          <w:rFonts w:ascii="Times New Roman" w:hAnsi="Times New Roman"/>
          <w:sz w:val="24"/>
          <w:szCs w:val="24"/>
        </w:rPr>
        <w:t xml:space="preserve">w klinicznych, psychologicznych, demograficznych i rodzinnych występują różnice między kobietami z pochwicą, </w:t>
      </w:r>
      <w:proofErr w:type="spellStart"/>
      <w:r>
        <w:rPr>
          <w:rFonts w:ascii="Times New Roman" w:hAnsi="Times New Roman"/>
          <w:sz w:val="24"/>
          <w:szCs w:val="24"/>
        </w:rPr>
        <w:t>kt</w:t>
      </w:r>
      <w:proofErr w:type="spellEnd"/>
      <w:r>
        <w:rPr>
          <w:rFonts w:ascii="Times New Roman" w:hAnsi="Times New Roman"/>
          <w:sz w:val="24"/>
          <w:szCs w:val="24"/>
          <w:lang w:val="es-ES_tradnl"/>
        </w:rPr>
        <w:t>ó</w:t>
      </w:r>
      <w:r>
        <w:rPr>
          <w:rFonts w:ascii="Times New Roman" w:hAnsi="Times New Roman"/>
          <w:sz w:val="24"/>
          <w:szCs w:val="24"/>
        </w:rPr>
        <w:t>re ukończył</w:t>
      </w:r>
      <w:r w:rsidRPr="00A52A4F">
        <w:rPr>
          <w:rFonts w:ascii="Times New Roman" w:hAnsi="Times New Roman"/>
          <w:sz w:val="24"/>
          <w:szCs w:val="24"/>
        </w:rPr>
        <w:t>y i</w:t>
      </w:r>
      <w:r>
        <w:rPr>
          <w:rFonts w:ascii="Times New Roman" w:hAnsi="Times New Roman"/>
          <w:sz w:val="24"/>
          <w:szCs w:val="24"/>
        </w:rPr>
        <w:t> nie ukończyły terapii?</w:t>
      </w:r>
    </w:p>
    <w:p w:rsidR="00E21393" w:rsidRDefault="00E21393" w:rsidP="00E21393">
      <w:pPr>
        <w:suppressAutoHyphens/>
        <w:spacing w:after="0"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Badaniami </w:t>
      </w:r>
      <w:proofErr w:type="spellStart"/>
      <w:r>
        <w:rPr>
          <w:rFonts w:ascii="Times New Roman" w:hAnsi="Times New Roman"/>
          <w:sz w:val="24"/>
          <w:szCs w:val="24"/>
        </w:rPr>
        <w:t>obję</w:t>
      </w:r>
      <w:proofErr w:type="spellEnd"/>
      <w:r>
        <w:rPr>
          <w:rFonts w:ascii="Times New Roman" w:hAnsi="Times New Roman"/>
          <w:sz w:val="24"/>
          <w:szCs w:val="24"/>
          <w:lang w:val="pt-PT"/>
        </w:rPr>
        <w:t>to 51 par (102 os</w:t>
      </w:r>
      <w:r>
        <w:rPr>
          <w:rFonts w:ascii="Times New Roman" w:hAnsi="Times New Roman"/>
          <w:sz w:val="24"/>
          <w:szCs w:val="24"/>
          <w:lang w:val="es-ES_tradnl"/>
        </w:rPr>
        <w:t>ó</w:t>
      </w:r>
      <w:r>
        <w:rPr>
          <w:rFonts w:ascii="Times New Roman" w:hAnsi="Times New Roman"/>
          <w:sz w:val="24"/>
          <w:szCs w:val="24"/>
        </w:rPr>
        <w:t xml:space="preserve">b) – (51 kobiet, 51 mężczyzn) będących w związku nieskonsumowanym seksualnie pierwotnym, trwającym od początku </w:t>
      </w:r>
      <w:proofErr w:type="spellStart"/>
      <w:r>
        <w:rPr>
          <w:rFonts w:ascii="Times New Roman" w:hAnsi="Times New Roman"/>
          <w:sz w:val="24"/>
          <w:szCs w:val="24"/>
        </w:rPr>
        <w:t>wsp</w:t>
      </w:r>
      <w:proofErr w:type="spellEnd"/>
      <w:r>
        <w:rPr>
          <w:rFonts w:ascii="Times New Roman" w:hAnsi="Times New Roman"/>
          <w:sz w:val="24"/>
          <w:szCs w:val="24"/>
          <w:lang w:val="es-ES_tradnl"/>
        </w:rPr>
        <w:t>ó</w:t>
      </w:r>
      <w:proofErr w:type="spellStart"/>
      <w:r>
        <w:rPr>
          <w:rFonts w:ascii="Times New Roman" w:hAnsi="Times New Roman"/>
          <w:sz w:val="24"/>
          <w:szCs w:val="24"/>
        </w:rPr>
        <w:t>lnej</w:t>
      </w:r>
      <w:proofErr w:type="spellEnd"/>
      <w:r>
        <w:rPr>
          <w:rFonts w:ascii="Times New Roman" w:hAnsi="Times New Roman"/>
          <w:sz w:val="24"/>
          <w:szCs w:val="24"/>
        </w:rPr>
        <w:t xml:space="preserve"> znajomości. Terapię ukończyło 40 par (80 os</w:t>
      </w:r>
      <w:r>
        <w:rPr>
          <w:rFonts w:ascii="Times New Roman" w:hAnsi="Times New Roman"/>
          <w:sz w:val="24"/>
          <w:szCs w:val="24"/>
          <w:lang w:val="es-ES_tradnl"/>
        </w:rPr>
        <w:t>ó</w:t>
      </w:r>
      <w:r>
        <w:rPr>
          <w:rFonts w:ascii="Times New Roman" w:hAnsi="Times New Roman"/>
          <w:sz w:val="24"/>
          <w:szCs w:val="24"/>
        </w:rPr>
        <w:t xml:space="preserve">b) tzn. doszło do konsumpcji seksualnej, a 11 par (22 osoby) nie ukończyły leczenia. Średni czas trwania w związku badanych wynosił 8,36 lat. Średnia liczba sesji terapeutycznych, w </w:t>
      </w:r>
      <w:proofErr w:type="spellStart"/>
      <w:r>
        <w:rPr>
          <w:rFonts w:ascii="Times New Roman" w:hAnsi="Times New Roman"/>
          <w:sz w:val="24"/>
          <w:szCs w:val="24"/>
        </w:rPr>
        <w:t>kt</w:t>
      </w:r>
      <w:proofErr w:type="spellEnd"/>
      <w:r>
        <w:rPr>
          <w:rFonts w:ascii="Times New Roman" w:hAnsi="Times New Roman"/>
          <w:sz w:val="24"/>
          <w:szCs w:val="24"/>
          <w:lang w:val="es-ES_tradnl"/>
        </w:rPr>
        <w:t>ó</w:t>
      </w:r>
      <w:proofErr w:type="spellStart"/>
      <w:r>
        <w:rPr>
          <w:rFonts w:ascii="Times New Roman" w:hAnsi="Times New Roman"/>
          <w:sz w:val="24"/>
          <w:szCs w:val="24"/>
        </w:rPr>
        <w:t>rych</w:t>
      </w:r>
      <w:proofErr w:type="spellEnd"/>
      <w:r>
        <w:rPr>
          <w:rFonts w:ascii="Times New Roman" w:hAnsi="Times New Roman"/>
          <w:sz w:val="24"/>
          <w:szCs w:val="24"/>
        </w:rPr>
        <w:t xml:space="preserve"> uczestniczyły osoby, </w:t>
      </w:r>
      <w:proofErr w:type="spellStart"/>
      <w:r>
        <w:rPr>
          <w:rFonts w:ascii="Times New Roman" w:hAnsi="Times New Roman"/>
          <w:sz w:val="24"/>
          <w:szCs w:val="24"/>
        </w:rPr>
        <w:t>kt</w:t>
      </w:r>
      <w:proofErr w:type="spellEnd"/>
      <w:r>
        <w:rPr>
          <w:rFonts w:ascii="Times New Roman" w:hAnsi="Times New Roman"/>
          <w:sz w:val="24"/>
          <w:szCs w:val="24"/>
          <w:lang w:val="es-ES_tradnl"/>
        </w:rPr>
        <w:t>ó</w:t>
      </w:r>
      <w:r>
        <w:rPr>
          <w:rFonts w:ascii="Times New Roman" w:hAnsi="Times New Roman"/>
          <w:sz w:val="24"/>
          <w:szCs w:val="24"/>
        </w:rPr>
        <w:t xml:space="preserve">re ukończyły terapię wynosił 19,0,5 (SD=6,94, min=7, max=33). Wszystkie pary były leczone w warunkach ambulatoryjnych przez dwoje </w:t>
      </w:r>
      <w:proofErr w:type="spellStart"/>
      <w:r>
        <w:rPr>
          <w:rFonts w:ascii="Times New Roman" w:hAnsi="Times New Roman"/>
          <w:sz w:val="24"/>
          <w:szCs w:val="24"/>
        </w:rPr>
        <w:t>terapeut</w:t>
      </w:r>
      <w:proofErr w:type="spellEnd"/>
      <w:r>
        <w:rPr>
          <w:rFonts w:ascii="Times New Roman" w:hAnsi="Times New Roman"/>
          <w:sz w:val="24"/>
          <w:szCs w:val="24"/>
          <w:lang w:val="es-ES_tradnl"/>
        </w:rPr>
        <w:t>ó</w:t>
      </w:r>
      <w:r>
        <w:rPr>
          <w:rFonts w:ascii="Times New Roman" w:hAnsi="Times New Roman"/>
          <w:sz w:val="24"/>
          <w:szCs w:val="24"/>
        </w:rPr>
        <w:t>w: lekarza psychiatrę</w:t>
      </w:r>
      <w:r>
        <w:rPr>
          <w:rFonts w:ascii="Times New Roman" w:hAnsi="Times New Roman"/>
          <w:sz w:val="24"/>
          <w:szCs w:val="24"/>
          <w:lang w:val="nl-NL"/>
        </w:rPr>
        <w:t>, psychoterapeut</w:t>
      </w:r>
      <w:r>
        <w:rPr>
          <w:rFonts w:ascii="Times New Roman" w:hAnsi="Times New Roman"/>
          <w:sz w:val="24"/>
          <w:szCs w:val="24"/>
        </w:rPr>
        <w:t xml:space="preserve">ę </w:t>
      </w:r>
      <w:r>
        <w:rPr>
          <w:rFonts w:ascii="Times New Roman" w:hAnsi="Times New Roman"/>
          <w:sz w:val="24"/>
          <w:szCs w:val="24"/>
          <w:lang w:val="it-IT"/>
        </w:rPr>
        <w:t xml:space="preserve">i seksuologa </w:t>
      </w:r>
      <w:r>
        <w:rPr>
          <w:rFonts w:ascii="Times New Roman" w:hAnsi="Times New Roman"/>
          <w:sz w:val="24"/>
          <w:szCs w:val="24"/>
        </w:rPr>
        <w:t xml:space="preserve">– mężczyznę oraz psychologa seksuologa klinicznego psychoterapeutę – kobietę. Wszystkie kobiety przed podjęciem leczenia były dokładnie badane ginekologicznie przez lekarza ginekologa seksuologa – mężczyznę. Wszystkie pacjentki miały zdiagnozowaną </w:t>
      </w:r>
      <w:proofErr w:type="spellStart"/>
      <w:r>
        <w:rPr>
          <w:rFonts w:ascii="Times New Roman" w:hAnsi="Times New Roman"/>
          <w:sz w:val="24"/>
          <w:szCs w:val="24"/>
          <w:lang w:val="de-DE"/>
        </w:rPr>
        <w:t>pochwic</w:t>
      </w:r>
      <w:proofErr w:type="spellEnd"/>
      <w:r>
        <w:rPr>
          <w:rFonts w:ascii="Times New Roman" w:hAnsi="Times New Roman"/>
          <w:sz w:val="24"/>
          <w:szCs w:val="24"/>
        </w:rPr>
        <w:t xml:space="preserve">ę pierwotną. Diagnozę potwierdzało </w:t>
      </w:r>
      <w:proofErr w:type="spellStart"/>
      <w:r>
        <w:rPr>
          <w:rFonts w:ascii="Times New Roman" w:hAnsi="Times New Roman"/>
          <w:sz w:val="24"/>
          <w:szCs w:val="24"/>
        </w:rPr>
        <w:t>dw</w:t>
      </w:r>
      <w:proofErr w:type="spellEnd"/>
      <w:r>
        <w:rPr>
          <w:rFonts w:ascii="Times New Roman" w:hAnsi="Times New Roman"/>
          <w:sz w:val="24"/>
          <w:szCs w:val="24"/>
          <w:lang w:val="es-ES_tradnl"/>
        </w:rPr>
        <w:t>ó</w:t>
      </w:r>
      <w:proofErr w:type="spellStart"/>
      <w:r>
        <w:rPr>
          <w:rFonts w:ascii="Times New Roman" w:hAnsi="Times New Roman"/>
          <w:sz w:val="24"/>
          <w:szCs w:val="24"/>
        </w:rPr>
        <w:t>ch</w:t>
      </w:r>
      <w:proofErr w:type="spellEnd"/>
      <w:r>
        <w:rPr>
          <w:rFonts w:ascii="Times New Roman" w:hAnsi="Times New Roman"/>
          <w:sz w:val="24"/>
          <w:szCs w:val="24"/>
        </w:rPr>
        <w:t xml:space="preserve"> lekarzy seksuolog</w:t>
      </w:r>
      <w:r>
        <w:rPr>
          <w:rFonts w:ascii="Times New Roman" w:hAnsi="Times New Roman"/>
          <w:sz w:val="24"/>
          <w:szCs w:val="24"/>
          <w:lang w:val="es-ES_tradnl"/>
        </w:rPr>
        <w:t>ó</w:t>
      </w:r>
      <w:r>
        <w:rPr>
          <w:rFonts w:ascii="Times New Roman" w:hAnsi="Times New Roman"/>
          <w:sz w:val="24"/>
          <w:szCs w:val="24"/>
        </w:rPr>
        <w:t xml:space="preserve">w, </w:t>
      </w:r>
      <w:proofErr w:type="spellStart"/>
      <w:r>
        <w:rPr>
          <w:rFonts w:ascii="Times New Roman" w:hAnsi="Times New Roman"/>
          <w:sz w:val="24"/>
          <w:szCs w:val="24"/>
        </w:rPr>
        <w:t>zar</w:t>
      </w:r>
      <w:proofErr w:type="spellEnd"/>
      <w:r>
        <w:rPr>
          <w:rFonts w:ascii="Times New Roman" w:hAnsi="Times New Roman"/>
          <w:sz w:val="24"/>
          <w:szCs w:val="24"/>
          <w:lang w:val="es-ES_tradnl"/>
        </w:rPr>
        <w:t>ó</w:t>
      </w:r>
      <w:proofErr w:type="spellStart"/>
      <w:r>
        <w:rPr>
          <w:rFonts w:ascii="Times New Roman" w:hAnsi="Times New Roman"/>
          <w:sz w:val="24"/>
          <w:szCs w:val="24"/>
        </w:rPr>
        <w:t>wno</w:t>
      </w:r>
      <w:proofErr w:type="spellEnd"/>
      <w:r>
        <w:rPr>
          <w:rFonts w:ascii="Times New Roman" w:hAnsi="Times New Roman"/>
          <w:sz w:val="24"/>
          <w:szCs w:val="24"/>
        </w:rPr>
        <w:t xml:space="preserve"> na podstawie dokładnego wywiadu, jak i przedmiotowego badania ginekologicznego. Mężczyźni nie zgłaszali w wywiadzie lekarskim poważnych dysfunkcji seksualnych. W związku małżeńskim było 78,43% (N=40) par, a partnerskim 21,57% (N=11). W mieście mieszkało 98,04% (N=50) par a na wsi 1,96% (N=1). Największa grupa badanych kobiet miała wykształcenie wyższe. W rodzinie pełnej wychowywał</w:t>
      </w:r>
      <w:r>
        <w:rPr>
          <w:rFonts w:ascii="Times New Roman" w:hAnsi="Times New Roman"/>
          <w:sz w:val="24"/>
          <w:szCs w:val="24"/>
          <w:lang w:val="it-IT"/>
        </w:rPr>
        <w:t>o si</w:t>
      </w:r>
      <w:r>
        <w:rPr>
          <w:rFonts w:ascii="Times New Roman" w:hAnsi="Times New Roman"/>
          <w:sz w:val="24"/>
          <w:szCs w:val="24"/>
        </w:rPr>
        <w:t>ę 82,35% (N=42) kobiety z pochwicą i 84,31% (N=43) partner</w:t>
      </w:r>
      <w:r>
        <w:rPr>
          <w:rFonts w:ascii="Times New Roman" w:hAnsi="Times New Roman"/>
          <w:sz w:val="24"/>
          <w:szCs w:val="24"/>
          <w:lang w:val="es-ES_tradnl"/>
        </w:rPr>
        <w:t>ó</w:t>
      </w:r>
      <w:r>
        <w:rPr>
          <w:rFonts w:ascii="Times New Roman" w:hAnsi="Times New Roman"/>
          <w:sz w:val="24"/>
          <w:szCs w:val="24"/>
        </w:rPr>
        <w:t>w pacjentek. W rodzinie niepełnej z powodu rozwodu rodzic</w:t>
      </w:r>
      <w:r>
        <w:rPr>
          <w:rFonts w:ascii="Times New Roman" w:hAnsi="Times New Roman"/>
          <w:sz w:val="24"/>
          <w:szCs w:val="24"/>
          <w:lang w:val="es-ES_tradnl"/>
        </w:rPr>
        <w:t>ó</w:t>
      </w:r>
      <w:r>
        <w:rPr>
          <w:rFonts w:ascii="Times New Roman" w:hAnsi="Times New Roman"/>
          <w:sz w:val="24"/>
          <w:szCs w:val="24"/>
        </w:rPr>
        <w:t>w wychowywał</w:t>
      </w:r>
      <w:r>
        <w:rPr>
          <w:rFonts w:ascii="Times New Roman" w:hAnsi="Times New Roman"/>
          <w:sz w:val="24"/>
          <w:szCs w:val="24"/>
          <w:lang w:val="it-IT"/>
        </w:rPr>
        <w:t>o si</w:t>
      </w:r>
      <w:r>
        <w:rPr>
          <w:rFonts w:ascii="Times New Roman" w:hAnsi="Times New Roman"/>
          <w:sz w:val="24"/>
          <w:szCs w:val="24"/>
        </w:rPr>
        <w:t>ę 11,76% (N=6) kobiet z pochwicą i 5,88% (N=3) ich partner</w:t>
      </w:r>
      <w:r>
        <w:rPr>
          <w:rFonts w:ascii="Times New Roman" w:hAnsi="Times New Roman"/>
          <w:sz w:val="24"/>
          <w:szCs w:val="24"/>
          <w:lang w:val="es-ES_tradnl"/>
        </w:rPr>
        <w:t>ó</w:t>
      </w:r>
      <w:r>
        <w:rPr>
          <w:rFonts w:ascii="Times New Roman" w:hAnsi="Times New Roman"/>
          <w:sz w:val="24"/>
          <w:szCs w:val="24"/>
        </w:rPr>
        <w:t xml:space="preserve">w. Istotnie więcej kobiet z pochwicą, </w:t>
      </w:r>
      <w:proofErr w:type="spellStart"/>
      <w:r>
        <w:rPr>
          <w:rFonts w:ascii="Times New Roman" w:hAnsi="Times New Roman"/>
          <w:sz w:val="24"/>
          <w:szCs w:val="24"/>
        </w:rPr>
        <w:t>kt</w:t>
      </w:r>
      <w:proofErr w:type="spellEnd"/>
      <w:r>
        <w:rPr>
          <w:rFonts w:ascii="Times New Roman" w:hAnsi="Times New Roman"/>
          <w:sz w:val="24"/>
          <w:szCs w:val="24"/>
          <w:lang w:val="es-ES_tradnl"/>
        </w:rPr>
        <w:t>ó</w:t>
      </w:r>
      <w:r>
        <w:rPr>
          <w:rFonts w:ascii="Times New Roman" w:hAnsi="Times New Roman"/>
          <w:sz w:val="24"/>
          <w:szCs w:val="24"/>
        </w:rPr>
        <w:t>re nie ukończyły niż ukończyły terapię informował</w:t>
      </w:r>
      <w:r>
        <w:rPr>
          <w:rFonts w:ascii="Times New Roman" w:hAnsi="Times New Roman"/>
          <w:sz w:val="24"/>
          <w:szCs w:val="24"/>
          <w:lang w:val="it-IT"/>
        </w:rPr>
        <w:t xml:space="preserve">o, </w:t>
      </w:r>
      <w:r>
        <w:rPr>
          <w:rFonts w:ascii="Times New Roman" w:hAnsi="Times New Roman"/>
          <w:sz w:val="24"/>
          <w:szCs w:val="24"/>
        </w:rPr>
        <w:t>że rodzice są rozwiedzeni. Związek kobiet z pochwicą był akceptowany przez 84% (N=42) ich rodzic</w:t>
      </w:r>
      <w:r>
        <w:rPr>
          <w:rFonts w:ascii="Times New Roman" w:hAnsi="Times New Roman"/>
          <w:sz w:val="24"/>
          <w:szCs w:val="24"/>
          <w:lang w:val="es-ES_tradnl"/>
        </w:rPr>
        <w:t>ó</w:t>
      </w:r>
      <w:r>
        <w:rPr>
          <w:rFonts w:ascii="Times New Roman" w:hAnsi="Times New Roman"/>
          <w:sz w:val="24"/>
          <w:szCs w:val="24"/>
        </w:rPr>
        <w:t>w oraz 80% (N=40) rodzin ich partner</w:t>
      </w:r>
      <w:r>
        <w:rPr>
          <w:rFonts w:ascii="Times New Roman" w:hAnsi="Times New Roman"/>
          <w:sz w:val="24"/>
          <w:szCs w:val="24"/>
          <w:lang w:val="es-ES_tradnl"/>
        </w:rPr>
        <w:t>ó</w:t>
      </w:r>
      <w:r>
        <w:rPr>
          <w:rFonts w:ascii="Times New Roman" w:hAnsi="Times New Roman"/>
          <w:sz w:val="24"/>
          <w:szCs w:val="24"/>
        </w:rPr>
        <w:t>w (ryc.4 i 5). O „problemie alkoholowym” u ojca informowało 33,33% (N=17) kobiet z pochwicą i 11,76% (N=6) ich partner</w:t>
      </w:r>
      <w:r>
        <w:rPr>
          <w:rFonts w:ascii="Times New Roman" w:hAnsi="Times New Roman"/>
          <w:sz w:val="24"/>
          <w:szCs w:val="24"/>
          <w:lang w:val="es-ES_tradnl"/>
        </w:rPr>
        <w:t>ó</w:t>
      </w:r>
      <w:r>
        <w:rPr>
          <w:rFonts w:ascii="Times New Roman" w:hAnsi="Times New Roman"/>
          <w:sz w:val="24"/>
          <w:szCs w:val="24"/>
        </w:rPr>
        <w:t xml:space="preserve">w. W badaniach zastosowano </w:t>
      </w:r>
      <w:r w:rsidRPr="00A52A4F">
        <w:rPr>
          <w:rFonts w:ascii="Times New Roman" w:hAnsi="Times New Roman"/>
          <w:sz w:val="24"/>
          <w:szCs w:val="24"/>
        </w:rPr>
        <w:t>metody</w:t>
      </w:r>
      <w:r>
        <w:rPr>
          <w:rFonts w:ascii="Times New Roman" w:hAnsi="Times New Roman"/>
          <w:sz w:val="24"/>
          <w:szCs w:val="24"/>
        </w:rPr>
        <w:t xml:space="preserve">: wywiad lekarski, Skalę STAI </w:t>
      </w:r>
      <w:proofErr w:type="spellStart"/>
      <w:r>
        <w:rPr>
          <w:rFonts w:ascii="Times New Roman" w:hAnsi="Times New Roman"/>
          <w:sz w:val="24"/>
          <w:szCs w:val="24"/>
        </w:rPr>
        <w:t>Spielbergera</w:t>
      </w:r>
      <w:proofErr w:type="spellEnd"/>
      <w:r>
        <w:rPr>
          <w:rFonts w:ascii="Times New Roman" w:hAnsi="Times New Roman"/>
          <w:sz w:val="24"/>
          <w:szCs w:val="24"/>
        </w:rPr>
        <w:t xml:space="preserve"> oraz Skalę </w:t>
      </w:r>
      <w:r>
        <w:rPr>
          <w:rFonts w:ascii="Times New Roman" w:hAnsi="Times New Roman"/>
          <w:sz w:val="24"/>
          <w:szCs w:val="24"/>
          <w:lang w:val="sv-SE"/>
        </w:rPr>
        <w:t xml:space="preserve">Mell </w:t>
      </w:r>
      <w:r>
        <w:rPr>
          <w:rFonts w:ascii="Times New Roman" w:hAnsi="Times New Roman"/>
          <w:sz w:val="24"/>
          <w:szCs w:val="24"/>
        </w:rPr>
        <w:t xml:space="preserve">– </w:t>
      </w:r>
      <w:r>
        <w:rPr>
          <w:rFonts w:ascii="Times New Roman" w:hAnsi="Times New Roman"/>
          <w:sz w:val="24"/>
          <w:szCs w:val="24"/>
          <w:lang w:val="it-IT"/>
        </w:rPr>
        <w:t xml:space="preserve">Kratt. </w:t>
      </w:r>
    </w:p>
    <w:p w:rsidR="00E21393" w:rsidRDefault="00E21393" w:rsidP="00E21393">
      <w:pPr>
        <w:suppressAutoHyphens/>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t>Otrzymane wyniki bada</w:t>
      </w:r>
      <w:r>
        <w:rPr>
          <w:rFonts w:ascii="Times New Roman" w:hAnsi="Times New Roman"/>
          <w:sz w:val="24"/>
          <w:szCs w:val="24"/>
        </w:rPr>
        <w:t xml:space="preserve">ń pozwoliły na weryfikację hipotez badawczych. Wskazują one na </w:t>
      </w:r>
      <w:proofErr w:type="spellStart"/>
      <w:r>
        <w:rPr>
          <w:rFonts w:ascii="Times New Roman" w:hAnsi="Times New Roman"/>
          <w:sz w:val="24"/>
          <w:szCs w:val="24"/>
        </w:rPr>
        <w:t>zależnoś</w:t>
      </w:r>
      <w:proofErr w:type="spellEnd"/>
      <w:r>
        <w:rPr>
          <w:rFonts w:ascii="Times New Roman" w:hAnsi="Times New Roman"/>
          <w:sz w:val="24"/>
          <w:szCs w:val="24"/>
          <w:lang w:val="it-IT"/>
        </w:rPr>
        <w:t>ci mi</w:t>
      </w:r>
      <w:proofErr w:type="spellStart"/>
      <w:r>
        <w:rPr>
          <w:rFonts w:ascii="Times New Roman" w:hAnsi="Times New Roman"/>
          <w:sz w:val="24"/>
          <w:szCs w:val="24"/>
        </w:rPr>
        <w:t>ędzy</w:t>
      </w:r>
      <w:proofErr w:type="spellEnd"/>
      <w:r>
        <w:rPr>
          <w:rFonts w:ascii="Times New Roman" w:hAnsi="Times New Roman"/>
          <w:sz w:val="24"/>
          <w:szCs w:val="24"/>
        </w:rPr>
        <w:t xml:space="preserve"> czasem trwania i efektami terapii a wybranymi czynnikami </w:t>
      </w:r>
      <w:proofErr w:type="spellStart"/>
      <w:r>
        <w:rPr>
          <w:rFonts w:ascii="Times New Roman" w:hAnsi="Times New Roman"/>
          <w:sz w:val="24"/>
          <w:szCs w:val="24"/>
        </w:rPr>
        <w:t>socjodemograficznymi</w:t>
      </w:r>
      <w:proofErr w:type="spellEnd"/>
      <w:r>
        <w:rPr>
          <w:rFonts w:ascii="Times New Roman" w:hAnsi="Times New Roman"/>
          <w:sz w:val="24"/>
          <w:szCs w:val="24"/>
        </w:rPr>
        <w:t xml:space="preserve">, psychologicznymi i klinicznymi u pacjentek z pochwicą. </w:t>
      </w:r>
    </w:p>
    <w:p w:rsidR="00E21393" w:rsidRDefault="00E21393" w:rsidP="00E21393">
      <w:pPr>
        <w:suppressAutoHyphens/>
        <w:spacing w:after="0"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Na podstawie analiz statystycznych sformułowano wnioski, </w:t>
      </w:r>
      <w:proofErr w:type="spellStart"/>
      <w:r>
        <w:rPr>
          <w:rFonts w:ascii="Times New Roman" w:hAnsi="Times New Roman"/>
          <w:sz w:val="24"/>
          <w:szCs w:val="24"/>
        </w:rPr>
        <w:t>kt</w:t>
      </w:r>
      <w:proofErr w:type="spellEnd"/>
      <w:r>
        <w:rPr>
          <w:rFonts w:ascii="Times New Roman" w:hAnsi="Times New Roman"/>
          <w:sz w:val="24"/>
          <w:szCs w:val="24"/>
          <w:lang w:val="es-ES_tradnl"/>
        </w:rPr>
        <w:t>ó</w:t>
      </w:r>
      <w:r>
        <w:rPr>
          <w:rFonts w:ascii="Times New Roman" w:hAnsi="Times New Roman"/>
          <w:sz w:val="24"/>
          <w:szCs w:val="24"/>
        </w:rPr>
        <w:t>re informują o istotnych zależnościach między kr</w:t>
      </w:r>
      <w:r>
        <w:rPr>
          <w:rFonts w:ascii="Times New Roman" w:hAnsi="Times New Roman"/>
          <w:sz w:val="24"/>
          <w:szCs w:val="24"/>
          <w:lang w:val="es-ES_tradnl"/>
        </w:rPr>
        <w:t>ó</w:t>
      </w:r>
      <w:proofErr w:type="spellStart"/>
      <w:r>
        <w:rPr>
          <w:rFonts w:ascii="Times New Roman" w:hAnsi="Times New Roman"/>
          <w:sz w:val="24"/>
          <w:szCs w:val="24"/>
        </w:rPr>
        <w:t>tszym</w:t>
      </w:r>
      <w:proofErr w:type="spellEnd"/>
      <w:r>
        <w:rPr>
          <w:rFonts w:ascii="Times New Roman" w:hAnsi="Times New Roman"/>
          <w:sz w:val="24"/>
          <w:szCs w:val="24"/>
        </w:rPr>
        <w:t xml:space="preserve"> czasem terapii pacjentek z pochwicą i lepszymi jej efektami. </w:t>
      </w:r>
    </w:p>
    <w:p w:rsidR="00E21393" w:rsidRDefault="00E21393" w:rsidP="00E21393">
      <w:pPr>
        <w:pStyle w:val="Akapitzlist"/>
        <w:numPr>
          <w:ilvl w:val="0"/>
          <w:numId w:val="5"/>
        </w:numPr>
        <w:spacing w:after="0" w:line="360" w:lineRule="auto"/>
        <w:rPr>
          <w:rFonts w:ascii="Times New Roman" w:eastAsia="Times New Roman" w:hAnsi="Times New Roman" w:cs="Times New Roman"/>
          <w:sz w:val="24"/>
          <w:szCs w:val="24"/>
        </w:rPr>
      </w:pPr>
      <w:proofErr w:type="spellStart"/>
      <w:r>
        <w:rPr>
          <w:rFonts w:ascii="Times New Roman" w:hAnsi="Times New Roman"/>
          <w:sz w:val="24"/>
          <w:szCs w:val="24"/>
        </w:rPr>
        <w:lastRenderedPageBreak/>
        <w:t>Kr</w:t>
      </w:r>
      <w:proofErr w:type="spellEnd"/>
      <w:r>
        <w:rPr>
          <w:rFonts w:ascii="Times New Roman" w:hAnsi="Times New Roman"/>
          <w:sz w:val="24"/>
          <w:szCs w:val="24"/>
          <w:lang w:val="es-ES_tradnl"/>
        </w:rPr>
        <w:t>ó</w:t>
      </w:r>
      <w:proofErr w:type="spellStart"/>
      <w:r>
        <w:rPr>
          <w:rFonts w:ascii="Times New Roman" w:hAnsi="Times New Roman"/>
          <w:sz w:val="24"/>
          <w:szCs w:val="24"/>
        </w:rPr>
        <w:t>tszy</w:t>
      </w:r>
      <w:proofErr w:type="spellEnd"/>
      <w:r>
        <w:rPr>
          <w:rFonts w:ascii="Times New Roman" w:hAnsi="Times New Roman"/>
          <w:sz w:val="24"/>
          <w:szCs w:val="24"/>
        </w:rPr>
        <w:t xml:space="preserve"> </w:t>
      </w:r>
      <w:proofErr w:type="spellStart"/>
      <w:r>
        <w:rPr>
          <w:rFonts w:ascii="Times New Roman" w:hAnsi="Times New Roman"/>
          <w:sz w:val="24"/>
          <w:szCs w:val="24"/>
        </w:rPr>
        <w:t>czas</w:t>
      </w:r>
      <w:proofErr w:type="spellEnd"/>
      <w:r>
        <w:rPr>
          <w:rFonts w:ascii="Times New Roman" w:hAnsi="Times New Roman"/>
          <w:sz w:val="24"/>
          <w:szCs w:val="24"/>
        </w:rPr>
        <w:t xml:space="preserve"> </w:t>
      </w:r>
      <w:proofErr w:type="spellStart"/>
      <w:r>
        <w:rPr>
          <w:rFonts w:ascii="Times New Roman" w:hAnsi="Times New Roman"/>
          <w:sz w:val="24"/>
          <w:szCs w:val="24"/>
        </w:rPr>
        <w:t>terapii</w:t>
      </w:r>
      <w:proofErr w:type="spellEnd"/>
      <w:r>
        <w:rPr>
          <w:rFonts w:ascii="Times New Roman" w:hAnsi="Times New Roman"/>
          <w:sz w:val="24"/>
          <w:szCs w:val="24"/>
        </w:rPr>
        <w:t xml:space="preserve"> </w:t>
      </w:r>
      <w:proofErr w:type="spellStart"/>
      <w:r>
        <w:rPr>
          <w:rFonts w:ascii="Times New Roman" w:hAnsi="Times New Roman"/>
          <w:sz w:val="24"/>
          <w:szCs w:val="24"/>
        </w:rPr>
        <w:t>kobiet</w:t>
      </w:r>
      <w:proofErr w:type="spellEnd"/>
      <w:r>
        <w:rPr>
          <w:rFonts w:ascii="Times New Roman" w:hAnsi="Times New Roman"/>
          <w:sz w:val="24"/>
          <w:szCs w:val="24"/>
        </w:rPr>
        <w:t xml:space="preserve"> z </w:t>
      </w:r>
      <w:proofErr w:type="spellStart"/>
      <w:r>
        <w:rPr>
          <w:rFonts w:ascii="Times New Roman" w:hAnsi="Times New Roman"/>
          <w:sz w:val="24"/>
          <w:szCs w:val="24"/>
        </w:rPr>
        <w:t>pochwicą</w:t>
      </w:r>
      <w:proofErr w:type="spellEnd"/>
      <w:r>
        <w:rPr>
          <w:rFonts w:ascii="Times New Roman" w:hAnsi="Times New Roman"/>
          <w:sz w:val="24"/>
          <w:szCs w:val="24"/>
        </w:rPr>
        <w:t xml:space="preserve"> </w:t>
      </w:r>
      <w:proofErr w:type="spellStart"/>
      <w:r>
        <w:rPr>
          <w:rFonts w:ascii="Times New Roman" w:hAnsi="Times New Roman"/>
          <w:sz w:val="24"/>
          <w:szCs w:val="24"/>
        </w:rPr>
        <w:t>koreluje</w:t>
      </w:r>
      <w:proofErr w:type="spellEnd"/>
      <w:r>
        <w:rPr>
          <w:rFonts w:ascii="Times New Roman" w:hAnsi="Times New Roman"/>
          <w:sz w:val="24"/>
          <w:szCs w:val="24"/>
        </w:rPr>
        <w:t xml:space="preserve"> z </w:t>
      </w:r>
      <w:proofErr w:type="spellStart"/>
      <w:r>
        <w:rPr>
          <w:rFonts w:ascii="Times New Roman" w:hAnsi="Times New Roman"/>
          <w:sz w:val="24"/>
          <w:szCs w:val="24"/>
        </w:rPr>
        <w:t>mniejszym</w:t>
      </w:r>
      <w:proofErr w:type="spellEnd"/>
      <w:r>
        <w:rPr>
          <w:rFonts w:ascii="Times New Roman" w:hAnsi="Times New Roman"/>
          <w:sz w:val="24"/>
          <w:szCs w:val="24"/>
        </w:rPr>
        <w:t xml:space="preserve"> </w:t>
      </w:r>
      <w:proofErr w:type="spellStart"/>
      <w:r>
        <w:rPr>
          <w:rFonts w:ascii="Times New Roman" w:hAnsi="Times New Roman"/>
          <w:sz w:val="24"/>
          <w:szCs w:val="24"/>
        </w:rPr>
        <w:t>lękiem</w:t>
      </w:r>
      <w:proofErr w:type="spellEnd"/>
      <w:r>
        <w:rPr>
          <w:rFonts w:ascii="Times New Roman" w:hAnsi="Times New Roman"/>
          <w:sz w:val="24"/>
          <w:szCs w:val="24"/>
        </w:rPr>
        <w:t xml:space="preserve"> </w:t>
      </w:r>
      <w:proofErr w:type="spellStart"/>
      <w:r>
        <w:rPr>
          <w:rFonts w:ascii="Times New Roman" w:hAnsi="Times New Roman"/>
          <w:sz w:val="24"/>
          <w:szCs w:val="24"/>
        </w:rPr>
        <w:t>jako</w:t>
      </w:r>
      <w:proofErr w:type="spellEnd"/>
      <w:r>
        <w:rPr>
          <w:rFonts w:ascii="Times New Roman" w:hAnsi="Times New Roman"/>
          <w:sz w:val="24"/>
          <w:szCs w:val="24"/>
        </w:rPr>
        <w:t xml:space="preserve"> </w:t>
      </w:r>
      <w:proofErr w:type="spellStart"/>
      <w:r>
        <w:rPr>
          <w:rFonts w:ascii="Times New Roman" w:hAnsi="Times New Roman"/>
          <w:sz w:val="24"/>
          <w:szCs w:val="24"/>
        </w:rPr>
        <w:t>stanem</w:t>
      </w:r>
      <w:proofErr w:type="spellEnd"/>
      <w:r>
        <w:rPr>
          <w:rFonts w:ascii="Times New Roman" w:hAnsi="Times New Roman"/>
          <w:sz w:val="24"/>
          <w:szCs w:val="24"/>
        </w:rPr>
        <w:t xml:space="preserve"> i </w:t>
      </w:r>
      <w:proofErr w:type="spellStart"/>
      <w:r>
        <w:rPr>
          <w:rFonts w:ascii="Times New Roman" w:hAnsi="Times New Roman"/>
          <w:sz w:val="24"/>
          <w:szCs w:val="24"/>
        </w:rPr>
        <w:t>jako</w:t>
      </w:r>
      <w:proofErr w:type="spellEnd"/>
      <w:r>
        <w:rPr>
          <w:rFonts w:ascii="Times New Roman" w:hAnsi="Times New Roman"/>
          <w:sz w:val="24"/>
          <w:szCs w:val="24"/>
        </w:rPr>
        <w:t xml:space="preserve"> </w:t>
      </w:r>
      <w:proofErr w:type="spellStart"/>
      <w:r>
        <w:rPr>
          <w:rFonts w:ascii="Times New Roman" w:hAnsi="Times New Roman"/>
          <w:sz w:val="24"/>
          <w:szCs w:val="24"/>
        </w:rPr>
        <w:t>cechą</w:t>
      </w:r>
      <w:proofErr w:type="spellEnd"/>
      <w:r>
        <w:rPr>
          <w:rFonts w:ascii="Times New Roman" w:hAnsi="Times New Roman"/>
          <w:sz w:val="24"/>
          <w:szCs w:val="24"/>
        </w:rPr>
        <w:t xml:space="preserve">, </w:t>
      </w:r>
      <w:proofErr w:type="spellStart"/>
      <w:r>
        <w:rPr>
          <w:rFonts w:ascii="Times New Roman" w:hAnsi="Times New Roman"/>
          <w:sz w:val="24"/>
          <w:szCs w:val="24"/>
        </w:rPr>
        <w:t>zaburzeniami</w:t>
      </w:r>
      <w:proofErr w:type="spellEnd"/>
      <w:r>
        <w:rPr>
          <w:rFonts w:ascii="Times New Roman" w:hAnsi="Times New Roman"/>
          <w:sz w:val="24"/>
          <w:szCs w:val="24"/>
        </w:rPr>
        <w:t xml:space="preserve"> </w:t>
      </w:r>
      <w:proofErr w:type="spellStart"/>
      <w:r>
        <w:rPr>
          <w:rFonts w:ascii="Times New Roman" w:hAnsi="Times New Roman"/>
          <w:sz w:val="24"/>
          <w:szCs w:val="24"/>
        </w:rPr>
        <w:t>seksualnymi</w:t>
      </w:r>
      <w:proofErr w:type="spellEnd"/>
      <w:r>
        <w:rPr>
          <w:rFonts w:ascii="Times New Roman" w:hAnsi="Times New Roman"/>
          <w:sz w:val="24"/>
          <w:szCs w:val="24"/>
        </w:rPr>
        <w:t xml:space="preserve"> u </w:t>
      </w:r>
      <w:proofErr w:type="spellStart"/>
      <w:r>
        <w:rPr>
          <w:rFonts w:ascii="Times New Roman" w:hAnsi="Times New Roman"/>
          <w:sz w:val="24"/>
          <w:szCs w:val="24"/>
        </w:rPr>
        <w:t>partnera</w:t>
      </w:r>
      <w:proofErr w:type="spellEnd"/>
      <w:r>
        <w:rPr>
          <w:rFonts w:ascii="Times New Roman" w:hAnsi="Times New Roman"/>
          <w:sz w:val="24"/>
          <w:szCs w:val="24"/>
        </w:rPr>
        <w:t xml:space="preserve">, </w:t>
      </w:r>
      <w:proofErr w:type="spellStart"/>
      <w:r>
        <w:rPr>
          <w:rFonts w:ascii="Times New Roman" w:hAnsi="Times New Roman"/>
          <w:sz w:val="24"/>
          <w:szCs w:val="24"/>
        </w:rPr>
        <w:t>negatywnym</w:t>
      </w:r>
      <w:proofErr w:type="spellEnd"/>
      <w:r>
        <w:rPr>
          <w:rFonts w:ascii="Times New Roman" w:hAnsi="Times New Roman"/>
          <w:sz w:val="24"/>
          <w:szCs w:val="24"/>
        </w:rPr>
        <w:t xml:space="preserve"> </w:t>
      </w:r>
      <w:proofErr w:type="spellStart"/>
      <w:r>
        <w:rPr>
          <w:rFonts w:ascii="Times New Roman" w:hAnsi="Times New Roman"/>
          <w:sz w:val="24"/>
          <w:szCs w:val="24"/>
        </w:rPr>
        <w:t>obrazem</w:t>
      </w:r>
      <w:proofErr w:type="spellEnd"/>
      <w:r>
        <w:rPr>
          <w:rFonts w:ascii="Times New Roman" w:hAnsi="Times New Roman"/>
          <w:sz w:val="24"/>
          <w:szCs w:val="24"/>
        </w:rPr>
        <w:t xml:space="preserve"> </w:t>
      </w:r>
      <w:proofErr w:type="spellStart"/>
      <w:r>
        <w:rPr>
          <w:rFonts w:ascii="Times New Roman" w:hAnsi="Times New Roman"/>
          <w:sz w:val="24"/>
          <w:szCs w:val="24"/>
        </w:rPr>
        <w:t>siebie</w:t>
      </w:r>
      <w:proofErr w:type="spellEnd"/>
      <w:r>
        <w:rPr>
          <w:rFonts w:ascii="Times New Roman" w:hAnsi="Times New Roman"/>
          <w:sz w:val="24"/>
          <w:szCs w:val="24"/>
        </w:rPr>
        <w:t xml:space="preserve">, </w:t>
      </w:r>
      <w:proofErr w:type="spellStart"/>
      <w:r>
        <w:rPr>
          <w:rFonts w:ascii="Times New Roman" w:hAnsi="Times New Roman"/>
          <w:sz w:val="24"/>
          <w:szCs w:val="24"/>
        </w:rPr>
        <w:t>jako</w:t>
      </w:r>
      <w:proofErr w:type="spellEnd"/>
      <w:r>
        <w:rPr>
          <w:rFonts w:ascii="Times New Roman" w:hAnsi="Times New Roman"/>
          <w:sz w:val="24"/>
          <w:szCs w:val="24"/>
        </w:rPr>
        <w:t xml:space="preserve"> </w:t>
      </w:r>
      <w:proofErr w:type="spellStart"/>
      <w:r>
        <w:rPr>
          <w:rFonts w:ascii="Times New Roman" w:hAnsi="Times New Roman"/>
          <w:sz w:val="24"/>
          <w:szCs w:val="24"/>
        </w:rPr>
        <w:t>partnerki</w:t>
      </w:r>
      <w:proofErr w:type="spellEnd"/>
      <w:r>
        <w:rPr>
          <w:rFonts w:ascii="Times New Roman" w:hAnsi="Times New Roman"/>
          <w:sz w:val="24"/>
          <w:szCs w:val="24"/>
        </w:rPr>
        <w:t xml:space="preserve"> </w:t>
      </w:r>
      <w:proofErr w:type="spellStart"/>
      <w:r>
        <w:rPr>
          <w:rFonts w:ascii="Times New Roman" w:hAnsi="Times New Roman"/>
          <w:sz w:val="24"/>
          <w:szCs w:val="24"/>
        </w:rPr>
        <w:t>seksualnej</w:t>
      </w:r>
      <w:proofErr w:type="spellEnd"/>
      <w:r>
        <w:rPr>
          <w:rFonts w:ascii="Times New Roman" w:hAnsi="Times New Roman"/>
          <w:sz w:val="24"/>
          <w:szCs w:val="24"/>
        </w:rPr>
        <w:t xml:space="preserve">, </w:t>
      </w:r>
      <w:proofErr w:type="spellStart"/>
      <w:r>
        <w:rPr>
          <w:rFonts w:ascii="Times New Roman" w:hAnsi="Times New Roman"/>
          <w:sz w:val="24"/>
          <w:szCs w:val="24"/>
        </w:rPr>
        <w:t>brakiem</w:t>
      </w:r>
      <w:proofErr w:type="spellEnd"/>
      <w:r>
        <w:rPr>
          <w:rFonts w:ascii="Times New Roman" w:hAnsi="Times New Roman"/>
          <w:sz w:val="24"/>
          <w:szCs w:val="24"/>
        </w:rPr>
        <w:t xml:space="preserve"> </w:t>
      </w:r>
      <w:proofErr w:type="spellStart"/>
      <w:r>
        <w:rPr>
          <w:rFonts w:ascii="Times New Roman" w:hAnsi="Times New Roman"/>
          <w:sz w:val="24"/>
          <w:szCs w:val="24"/>
        </w:rPr>
        <w:t>defloracji</w:t>
      </w:r>
      <w:proofErr w:type="spellEnd"/>
      <w:r>
        <w:rPr>
          <w:rFonts w:ascii="Times New Roman" w:hAnsi="Times New Roman"/>
          <w:sz w:val="24"/>
          <w:szCs w:val="24"/>
        </w:rPr>
        <w:t xml:space="preserve"> </w:t>
      </w:r>
      <w:proofErr w:type="spellStart"/>
      <w:r>
        <w:rPr>
          <w:rFonts w:ascii="Times New Roman" w:hAnsi="Times New Roman"/>
          <w:sz w:val="24"/>
          <w:szCs w:val="24"/>
        </w:rPr>
        <w:t>ginekologicznej</w:t>
      </w:r>
      <w:proofErr w:type="spellEnd"/>
      <w:r>
        <w:rPr>
          <w:rFonts w:ascii="Times New Roman" w:hAnsi="Times New Roman"/>
          <w:sz w:val="24"/>
          <w:szCs w:val="24"/>
        </w:rPr>
        <w:t xml:space="preserve">, </w:t>
      </w:r>
      <w:proofErr w:type="spellStart"/>
      <w:r>
        <w:rPr>
          <w:rFonts w:ascii="Times New Roman" w:hAnsi="Times New Roman"/>
          <w:sz w:val="24"/>
          <w:szCs w:val="24"/>
        </w:rPr>
        <w:t>większą</w:t>
      </w:r>
      <w:proofErr w:type="spellEnd"/>
      <w:r>
        <w:rPr>
          <w:rFonts w:ascii="Times New Roman" w:hAnsi="Times New Roman"/>
          <w:sz w:val="24"/>
          <w:szCs w:val="24"/>
        </w:rPr>
        <w:t xml:space="preserve"> </w:t>
      </w:r>
      <w:proofErr w:type="spellStart"/>
      <w:r>
        <w:rPr>
          <w:rFonts w:ascii="Times New Roman" w:hAnsi="Times New Roman"/>
          <w:sz w:val="24"/>
          <w:szCs w:val="24"/>
        </w:rPr>
        <w:t>aktywnością</w:t>
      </w:r>
      <w:proofErr w:type="spellEnd"/>
      <w:r>
        <w:rPr>
          <w:rFonts w:ascii="Times New Roman" w:hAnsi="Times New Roman"/>
          <w:sz w:val="24"/>
          <w:szCs w:val="24"/>
        </w:rPr>
        <w:t xml:space="preserve"> </w:t>
      </w:r>
      <w:proofErr w:type="spellStart"/>
      <w:r>
        <w:rPr>
          <w:rFonts w:ascii="Times New Roman" w:hAnsi="Times New Roman"/>
          <w:sz w:val="24"/>
          <w:szCs w:val="24"/>
        </w:rPr>
        <w:t>seksualną</w:t>
      </w:r>
      <w:proofErr w:type="spellEnd"/>
      <w:r>
        <w:rPr>
          <w:rFonts w:ascii="Times New Roman" w:hAnsi="Times New Roman"/>
          <w:sz w:val="24"/>
          <w:szCs w:val="24"/>
        </w:rPr>
        <w:t xml:space="preserve"> z </w:t>
      </w:r>
      <w:proofErr w:type="spellStart"/>
      <w:r>
        <w:rPr>
          <w:rFonts w:ascii="Times New Roman" w:hAnsi="Times New Roman"/>
          <w:sz w:val="24"/>
          <w:szCs w:val="24"/>
        </w:rPr>
        <w:t>różnymi</w:t>
      </w:r>
      <w:proofErr w:type="spellEnd"/>
      <w:r>
        <w:rPr>
          <w:rFonts w:ascii="Times New Roman" w:hAnsi="Times New Roman"/>
          <w:sz w:val="24"/>
          <w:szCs w:val="24"/>
        </w:rPr>
        <w:t xml:space="preserve"> </w:t>
      </w:r>
      <w:proofErr w:type="spellStart"/>
      <w:r>
        <w:rPr>
          <w:rFonts w:ascii="Times New Roman" w:hAnsi="Times New Roman"/>
          <w:sz w:val="24"/>
          <w:szCs w:val="24"/>
        </w:rPr>
        <w:t>formami</w:t>
      </w:r>
      <w:proofErr w:type="spellEnd"/>
      <w:r>
        <w:rPr>
          <w:rFonts w:ascii="Times New Roman" w:hAnsi="Times New Roman"/>
          <w:sz w:val="24"/>
          <w:szCs w:val="24"/>
        </w:rPr>
        <w:t xml:space="preserve"> </w:t>
      </w:r>
      <w:proofErr w:type="spellStart"/>
      <w:r>
        <w:rPr>
          <w:rFonts w:ascii="Times New Roman" w:hAnsi="Times New Roman"/>
          <w:sz w:val="24"/>
          <w:szCs w:val="24"/>
        </w:rPr>
        <w:t>seksu</w:t>
      </w:r>
      <w:proofErr w:type="spellEnd"/>
      <w:r>
        <w:rPr>
          <w:rFonts w:ascii="Times New Roman" w:hAnsi="Times New Roman"/>
          <w:sz w:val="24"/>
          <w:szCs w:val="24"/>
        </w:rPr>
        <w:t xml:space="preserve"> i </w:t>
      </w:r>
      <w:proofErr w:type="spellStart"/>
      <w:r>
        <w:rPr>
          <w:rFonts w:ascii="Times New Roman" w:hAnsi="Times New Roman"/>
          <w:sz w:val="24"/>
          <w:szCs w:val="24"/>
        </w:rPr>
        <w:t>brakiem</w:t>
      </w:r>
      <w:proofErr w:type="spellEnd"/>
      <w:r>
        <w:rPr>
          <w:rFonts w:ascii="Times New Roman" w:hAnsi="Times New Roman"/>
          <w:sz w:val="24"/>
          <w:szCs w:val="24"/>
        </w:rPr>
        <w:t xml:space="preserve"> </w:t>
      </w:r>
      <w:proofErr w:type="spellStart"/>
      <w:r>
        <w:rPr>
          <w:rFonts w:ascii="Times New Roman" w:hAnsi="Times New Roman"/>
          <w:sz w:val="24"/>
          <w:szCs w:val="24"/>
        </w:rPr>
        <w:t>negatywnych</w:t>
      </w:r>
      <w:proofErr w:type="spellEnd"/>
      <w:r>
        <w:rPr>
          <w:rFonts w:ascii="Times New Roman" w:hAnsi="Times New Roman"/>
          <w:sz w:val="24"/>
          <w:szCs w:val="24"/>
        </w:rPr>
        <w:t xml:space="preserve"> </w:t>
      </w:r>
      <w:proofErr w:type="spellStart"/>
      <w:r>
        <w:rPr>
          <w:rFonts w:ascii="Times New Roman" w:hAnsi="Times New Roman"/>
          <w:sz w:val="24"/>
          <w:szCs w:val="24"/>
        </w:rPr>
        <w:t>doświadczeń</w:t>
      </w:r>
      <w:proofErr w:type="spellEnd"/>
      <w:r>
        <w:rPr>
          <w:rFonts w:ascii="Times New Roman" w:hAnsi="Times New Roman"/>
          <w:sz w:val="24"/>
          <w:szCs w:val="24"/>
        </w:rPr>
        <w:t xml:space="preserve"> w </w:t>
      </w:r>
      <w:proofErr w:type="spellStart"/>
      <w:r>
        <w:rPr>
          <w:rFonts w:ascii="Times New Roman" w:hAnsi="Times New Roman"/>
          <w:sz w:val="24"/>
          <w:szCs w:val="24"/>
        </w:rPr>
        <w:t>rozwoju</w:t>
      </w:r>
      <w:proofErr w:type="spellEnd"/>
      <w:r>
        <w:rPr>
          <w:rFonts w:ascii="Times New Roman" w:hAnsi="Times New Roman"/>
          <w:sz w:val="24"/>
          <w:szCs w:val="24"/>
        </w:rPr>
        <w:t xml:space="preserve"> </w:t>
      </w:r>
      <w:proofErr w:type="spellStart"/>
      <w:r>
        <w:rPr>
          <w:rFonts w:ascii="Times New Roman" w:hAnsi="Times New Roman"/>
          <w:sz w:val="24"/>
          <w:szCs w:val="24"/>
        </w:rPr>
        <w:t>psychoseksualnym</w:t>
      </w:r>
      <w:proofErr w:type="spellEnd"/>
      <w:r>
        <w:rPr>
          <w:rFonts w:ascii="Times New Roman" w:hAnsi="Times New Roman"/>
          <w:sz w:val="24"/>
          <w:szCs w:val="24"/>
        </w:rPr>
        <w:t>.</w:t>
      </w:r>
    </w:p>
    <w:p w:rsidR="00E21393" w:rsidRDefault="00E21393" w:rsidP="00E21393">
      <w:pPr>
        <w:pStyle w:val="Akapitzlist"/>
        <w:numPr>
          <w:ilvl w:val="0"/>
          <w:numId w:val="2"/>
        </w:numPr>
        <w:spacing w:after="0" w:line="360" w:lineRule="auto"/>
        <w:rPr>
          <w:rFonts w:ascii="Times New Roman" w:eastAsia="Times New Roman" w:hAnsi="Times New Roman" w:cs="Times New Roman"/>
          <w:sz w:val="24"/>
          <w:szCs w:val="24"/>
        </w:rPr>
      </w:pPr>
      <w:proofErr w:type="spellStart"/>
      <w:r>
        <w:rPr>
          <w:rFonts w:ascii="Times New Roman" w:hAnsi="Times New Roman"/>
          <w:sz w:val="24"/>
          <w:szCs w:val="24"/>
        </w:rPr>
        <w:t>Pozytywna</w:t>
      </w:r>
      <w:proofErr w:type="spellEnd"/>
      <w:r>
        <w:rPr>
          <w:rFonts w:ascii="Times New Roman" w:hAnsi="Times New Roman"/>
          <w:sz w:val="24"/>
          <w:szCs w:val="24"/>
        </w:rPr>
        <w:t xml:space="preserve"> </w:t>
      </w:r>
      <w:proofErr w:type="spellStart"/>
      <w:r>
        <w:rPr>
          <w:rFonts w:ascii="Times New Roman" w:hAnsi="Times New Roman"/>
          <w:sz w:val="24"/>
          <w:szCs w:val="24"/>
        </w:rPr>
        <w:t>ocena</w:t>
      </w:r>
      <w:proofErr w:type="spellEnd"/>
      <w:r>
        <w:rPr>
          <w:rFonts w:ascii="Times New Roman" w:hAnsi="Times New Roman"/>
          <w:sz w:val="24"/>
          <w:szCs w:val="24"/>
        </w:rPr>
        <w:t xml:space="preserve"> </w:t>
      </w:r>
      <w:proofErr w:type="spellStart"/>
      <w:r>
        <w:rPr>
          <w:rFonts w:ascii="Times New Roman" w:hAnsi="Times New Roman"/>
          <w:sz w:val="24"/>
          <w:szCs w:val="24"/>
        </w:rPr>
        <w:t>związku</w:t>
      </w:r>
      <w:proofErr w:type="spellEnd"/>
      <w:r>
        <w:rPr>
          <w:rFonts w:ascii="Times New Roman" w:hAnsi="Times New Roman"/>
          <w:sz w:val="24"/>
          <w:szCs w:val="24"/>
        </w:rPr>
        <w:t xml:space="preserve"> </w:t>
      </w:r>
      <w:proofErr w:type="spellStart"/>
      <w:r>
        <w:rPr>
          <w:rFonts w:ascii="Times New Roman" w:hAnsi="Times New Roman"/>
          <w:sz w:val="24"/>
          <w:szCs w:val="24"/>
        </w:rPr>
        <w:t>po</w:t>
      </w:r>
      <w:proofErr w:type="spellEnd"/>
      <w:r>
        <w:rPr>
          <w:rFonts w:ascii="Times New Roman" w:hAnsi="Times New Roman"/>
          <w:sz w:val="24"/>
          <w:szCs w:val="24"/>
        </w:rPr>
        <w:t xml:space="preserve"> </w:t>
      </w:r>
      <w:proofErr w:type="spellStart"/>
      <w:r>
        <w:rPr>
          <w:rFonts w:ascii="Times New Roman" w:hAnsi="Times New Roman"/>
          <w:sz w:val="24"/>
          <w:szCs w:val="24"/>
        </w:rPr>
        <w:t>zakończeniu</w:t>
      </w:r>
      <w:proofErr w:type="spellEnd"/>
      <w:r>
        <w:rPr>
          <w:rFonts w:ascii="Times New Roman" w:hAnsi="Times New Roman"/>
          <w:sz w:val="24"/>
          <w:szCs w:val="24"/>
        </w:rPr>
        <w:t xml:space="preserve"> </w:t>
      </w:r>
      <w:proofErr w:type="spellStart"/>
      <w:r>
        <w:rPr>
          <w:rFonts w:ascii="Times New Roman" w:hAnsi="Times New Roman"/>
          <w:sz w:val="24"/>
          <w:szCs w:val="24"/>
        </w:rPr>
        <w:t>terapii</w:t>
      </w:r>
      <w:proofErr w:type="spellEnd"/>
      <w:r>
        <w:rPr>
          <w:rFonts w:ascii="Times New Roman" w:hAnsi="Times New Roman"/>
          <w:sz w:val="24"/>
          <w:szCs w:val="24"/>
        </w:rPr>
        <w:t xml:space="preserve"> i </w:t>
      </w:r>
      <w:proofErr w:type="spellStart"/>
      <w:r>
        <w:rPr>
          <w:rFonts w:ascii="Times New Roman" w:hAnsi="Times New Roman"/>
          <w:sz w:val="24"/>
          <w:szCs w:val="24"/>
        </w:rPr>
        <w:t>skonsumowaniu</w:t>
      </w:r>
      <w:proofErr w:type="spellEnd"/>
      <w:r>
        <w:rPr>
          <w:rFonts w:ascii="Times New Roman" w:hAnsi="Times New Roman"/>
          <w:sz w:val="24"/>
          <w:szCs w:val="24"/>
        </w:rPr>
        <w:t xml:space="preserve"> </w:t>
      </w:r>
      <w:proofErr w:type="spellStart"/>
      <w:r>
        <w:rPr>
          <w:rFonts w:ascii="Times New Roman" w:hAnsi="Times New Roman"/>
          <w:sz w:val="24"/>
          <w:szCs w:val="24"/>
        </w:rPr>
        <w:t>związku</w:t>
      </w:r>
      <w:proofErr w:type="spellEnd"/>
      <w:r>
        <w:rPr>
          <w:rFonts w:ascii="Times New Roman" w:hAnsi="Times New Roman"/>
          <w:sz w:val="24"/>
          <w:szCs w:val="24"/>
        </w:rPr>
        <w:t xml:space="preserve">, </w:t>
      </w:r>
      <w:proofErr w:type="spellStart"/>
      <w:r>
        <w:rPr>
          <w:rFonts w:ascii="Times New Roman" w:hAnsi="Times New Roman"/>
          <w:sz w:val="24"/>
          <w:szCs w:val="24"/>
        </w:rPr>
        <w:t>koreluje</w:t>
      </w:r>
      <w:proofErr w:type="spellEnd"/>
      <w:r>
        <w:rPr>
          <w:rFonts w:ascii="Times New Roman" w:hAnsi="Times New Roman"/>
          <w:sz w:val="24"/>
          <w:szCs w:val="24"/>
        </w:rPr>
        <w:t xml:space="preserve"> z </w:t>
      </w:r>
      <w:proofErr w:type="spellStart"/>
      <w:r>
        <w:rPr>
          <w:rFonts w:ascii="Times New Roman" w:hAnsi="Times New Roman"/>
          <w:sz w:val="24"/>
          <w:szCs w:val="24"/>
        </w:rPr>
        <w:t>pozytywną</w:t>
      </w:r>
      <w:proofErr w:type="spellEnd"/>
      <w:r>
        <w:rPr>
          <w:rFonts w:ascii="Times New Roman" w:hAnsi="Times New Roman"/>
          <w:sz w:val="24"/>
          <w:szCs w:val="24"/>
        </w:rPr>
        <w:t xml:space="preserve"> </w:t>
      </w:r>
      <w:proofErr w:type="spellStart"/>
      <w:r>
        <w:rPr>
          <w:rFonts w:ascii="Times New Roman" w:hAnsi="Times New Roman"/>
          <w:sz w:val="24"/>
          <w:szCs w:val="24"/>
        </w:rPr>
        <w:t>oceną</w:t>
      </w:r>
      <w:proofErr w:type="spellEnd"/>
      <w:r>
        <w:rPr>
          <w:rFonts w:ascii="Times New Roman" w:hAnsi="Times New Roman"/>
          <w:sz w:val="24"/>
          <w:szCs w:val="24"/>
        </w:rPr>
        <w:t xml:space="preserve"> </w:t>
      </w:r>
      <w:proofErr w:type="spellStart"/>
      <w:r>
        <w:rPr>
          <w:rFonts w:ascii="Times New Roman" w:hAnsi="Times New Roman"/>
          <w:sz w:val="24"/>
          <w:szCs w:val="24"/>
        </w:rPr>
        <w:t>związku</w:t>
      </w:r>
      <w:proofErr w:type="spellEnd"/>
      <w:r>
        <w:rPr>
          <w:rFonts w:ascii="Times New Roman" w:hAnsi="Times New Roman"/>
          <w:sz w:val="24"/>
          <w:szCs w:val="24"/>
        </w:rPr>
        <w:t xml:space="preserve"> </w:t>
      </w:r>
      <w:proofErr w:type="spellStart"/>
      <w:r>
        <w:rPr>
          <w:rFonts w:ascii="Times New Roman" w:hAnsi="Times New Roman"/>
          <w:sz w:val="24"/>
          <w:szCs w:val="24"/>
        </w:rPr>
        <w:t>przed</w:t>
      </w:r>
      <w:proofErr w:type="spellEnd"/>
      <w:r>
        <w:rPr>
          <w:rFonts w:ascii="Times New Roman" w:hAnsi="Times New Roman"/>
          <w:sz w:val="24"/>
          <w:szCs w:val="24"/>
        </w:rPr>
        <w:t xml:space="preserve"> </w:t>
      </w:r>
      <w:proofErr w:type="spellStart"/>
      <w:r>
        <w:rPr>
          <w:rFonts w:ascii="Times New Roman" w:hAnsi="Times New Roman"/>
          <w:sz w:val="24"/>
          <w:szCs w:val="24"/>
        </w:rPr>
        <w:t>terapią</w:t>
      </w:r>
      <w:proofErr w:type="spellEnd"/>
      <w:r>
        <w:rPr>
          <w:rFonts w:ascii="Times New Roman" w:hAnsi="Times New Roman"/>
          <w:sz w:val="24"/>
          <w:szCs w:val="24"/>
        </w:rPr>
        <w:t xml:space="preserve"> </w:t>
      </w:r>
      <w:proofErr w:type="spellStart"/>
      <w:r>
        <w:rPr>
          <w:rFonts w:ascii="Times New Roman" w:hAnsi="Times New Roman"/>
          <w:sz w:val="24"/>
          <w:szCs w:val="24"/>
        </w:rPr>
        <w:t>oraz</w:t>
      </w:r>
      <w:proofErr w:type="spellEnd"/>
      <w:r>
        <w:rPr>
          <w:rFonts w:ascii="Times New Roman" w:hAnsi="Times New Roman"/>
          <w:sz w:val="24"/>
          <w:szCs w:val="24"/>
        </w:rPr>
        <w:t xml:space="preserve"> </w:t>
      </w:r>
      <w:proofErr w:type="spellStart"/>
      <w:r>
        <w:rPr>
          <w:rFonts w:ascii="Times New Roman" w:hAnsi="Times New Roman"/>
          <w:sz w:val="24"/>
          <w:szCs w:val="24"/>
        </w:rPr>
        <w:t>brakiem</w:t>
      </w:r>
      <w:proofErr w:type="spellEnd"/>
      <w:r>
        <w:rPr>
          <w:rFonts w:ascii="Times New Roman" w:hAnsi="Times New Roman"/>
          <w:sz w:val="24"/>
          <w:szCs w:val="24"/>
        </w:rPr>
        <w:t xml:space="preserve"> </w:t>
      </w:r>
      <w:proofErr w:type="spellStart"/>
      <w:r>
        <w:rPr>
          <w:rFonts w:ascii="Times New Roman" w:hAnsi="Times New Roman"/>
          <w:sz w:val="24"/>
          <w:szCs w:val="24"/>
        </w:rPr>
        <w:t>zaburzeń</w:t>
      </w:r>
      <w:proofErr w:type="spellEnd"/>
      <w:r>
        <w:rPr>
          <w:rFonts w:ascii="Times New Roman" w:hAnsi="Times New Roman"/>
          <w:sz w:val="24"/>
          <w:szCs w:val="24"/>
        </w:rPr>
        <w:t xml:space="preserve"> </w:t>
      </w:r>
      <w:proofErr w:type="spellStart"/>
      <w:r>
        <w:rPr>
          <w:rFonts w:ascii="Times New Roman" w:hAnsi="Times New Roman"/>
          <w:sz w:val="24"/>
          <w:szCs w:val="24"/>
        </w:rPr>
        <w:t>seksualnych</w:t>
      </w:r>
      <w:proofErr w:type="spellEnd"/>
      <w:r>
        <w:rPr>
          <w:rFonts w:ascii="Times New Roman" w:hAnsi="Times New Roman"/>
          <w:sz w:val="24"/>
          <w:szCs w:val="24"/>
        </w:rPr>
        <w:t xml:space="preserve"> u </w:t>
      </w:r>
      <w:proofErr w:type="spellStart"/>
      <w:r>
        <w:rPr>
          <w:rFonts w:ascii="Times New Roman" w:hAnsi="Times New Roman"/>
          <w:sz w:val="24"/>
          <w:szCs w:val="24"/>
        </w:rPr>
        <w:t>partner</w:t>
      </w:r>
      <w:proofErr w:type="spellEnd"/>
      <w:r>
        <w:rPr>
          <w:rFonts w:ascii="Times New Roman" w:hAnsi="Times New Roman"/>
          <w:sz w:val="24"/>
          <w:szCs w:val="24"/>
          <w:lang w:val="es-ES_tradnl"/>
        </w:rPr>
        <w:t>ó</w:t>
      </w:r>
      <w:r>
        <w:rPr>
          <w:rFonts w:ascii="Times New Roman" w:hAnsi="Times New Roman"/>
          <w:sz w:val="24"/>
          <w:szCs w:val="24"/>
        </w:rPr>
        <w:t xml:space="preserve">w </w:t>
      </w:r>
      <w:proofErr w:type="spellStart"/>
      <w:r>
        <w:rPr>
          <w:rFonts w:ascii="Times New Roman" w:hAnsi="Times New Roman"/>
          <w:sz w:val="24"/>
          <w:szCs w:val="24"/>
        </w:rPr>
        <w:t>pacjentek</w:t>
      </w:r>
      <w:proofErr w:type="spellEnd"/>
      <w:r>
        <w:rPr>
          <w:rFonts w:ascii="Times New Roman" w:hAnsi="Times New Roman"/>
          <w:sz w:val="24"/>
          <w:szCs w:val="24"/>
        </w:rPr>
        <w:t>.</w:t>
      </w:r>
    </w:p>
    <w:p w:rsidR="00E21393" w:rsidRDefault="00E21393" w:rsidP="00E21393">
      <w:pPr>
        <w:pStyle w:val="Akapitzlist"/>
        <w:numPr>
          <w:ilvl w:val="0"/>
          <w:numId w:val="2"/>
        </w:numPr>
        <w:spacing w:after="0" w:line="360" w:lineRule="auto"/>
        <w:rPr>
          <w:rFonts w:ascii="Times New Roman" w:eastAsia="Times New Roman" w:hAnsi="Times New Roman" w:cs="Times New Roman"/>
          <w:sz w:val="24"/>
          <w:szCs w:val="24"/>
        </w:rPr>
      </w:pPr>
      <w:proofErr w:type="spellStart"/>
      <w:r>
        <w:rPr>
          <w:rFonts w:ascii="Times New Roman" w:hAnsi="Times New Roman"/>
          <w:sz w:val="24"/>
          <w:szCs w:val="24"/>
        </w:rPr>
        <w:t>Poczucie</w:t>
      </w:r>
      <w:proofErr w:type="spellEnd"/>
      <w:r>
        <w:rPr>
          <w:rFonts w:ascii="Times New Roman" w:hAnsi="Times New Roman"/>
          <w:sz w:val="24"/>
          <w:szCs w:val="24"/>
        </w:rPr>
        <w:t xml:space="preserve"> </w:t>
      </w:r>
      <w:proofErr w:type="spellStart"/>
      <w:r>
        <w:rPr>
          <w:rFonts w:ascii="Times New Roman" w:hAnsi="Times New Roman"/>
          <w:sz w:val="24"/>
          <w:szCs w:val="24"/>
        </w:rPr>
        <w:t>kobiecości</w:t>
      </w:r>
      <w:proofErr w:type="spellEnd"/>
      <w:r>
        <w:rPr>
          <w:rFonts w:ascii="Times New Roman" w:hAnsi="Times New Roman"/>
          <w:sz w:val="24"/>
          <w:szCs w:val="24"/>
        </w:rPr>
        <w:t xml:space="preserve"> u </w:t>
      </w:r>
      <w:proofErr w:type="spellStart"/>
      <w:r>
        <w:rPr>
          <w:rFonts w:ascii="Times New Roman" w:hAnsi="Times New Roman"/>
          <w:sz w:val="24"/>
          <w:szCs w:val="24"/>
        </w:rPr>
        <w:t>pacjentek</w:t>
      </w:r>
      <w:proofErr w:type="spellEnd"/>
      <w:r>
        <w:rPr>
          <w:rFonts w:ascii="Times New Roman" w:hAnsi="Times New Roman"/>
          <w:sz w:val="24"/>
          <w:szCs w:val="24"/>
        </w:rPr>
        <w:t xml:space="preserve"> </w:t>
      </w:r>
      <w:proofErr w:type="spellStart"/>
      <w:r>
        <w:rPr>
          <w:rFonts w:ascii="Times New Roman" w:hAnsi="Times New Roman"/>
          <w:sz w:val="24"/>
          <w:szCs w:val="24"/>
        </w:rPr>
        <w:t>po</w:t>
      </w:r>
      <w:proofErr w:type="spellEnd"/>
      <w:r>
        <w:rPr>
          <w:rFonts w:ascii="Times New Roman" w:hAnsi="Times New Roman"/>
          <w:sz w:val="24"/>
          <w:szCs w:val="24"/>
        </w:rPr>
        <w:t xml:space="preserve"> </w:t>
      </w:r>
      <w:proofErr w:type="spellStart"/>
      <w:r>
        <w:rPr>
          <w:rFonts w:ascii="Times New Roman" w:hAnsi="Times New Roman"/>
          <w:sz w:val="24"/>
          <w:szCs w:val="24"/>
        </w:rPr>
        <w:t>zakończeniu</w:t>
      </w:r>
      <w:proofErr w:type="spellEnd"/>
      <w:r>
        <w:rPr>
          <w:rFonts w:ascii="Times New Roman" w:hAnsi="Times New Roman"/>
          <w:sz w:val="24"/>
          <w:szCs w:val="24"/>
        </w:rPr>
        <w:t xml:space="preserve"> </w:t>
      </w:r>
      <w:proofErr w:type="spellStart"/>
      <w:r>
        <w:rPr>
          <w:rFonts w:ascii="Times New Roman" w:hAnsi="Times New Roman"/>
          <w:sz w:val="24"/>
          <w:szCs w:val="24"/>
        </w:rPr>
        <w:t>terapii</w:t>
      </w:r>
      <w:proofErr w:type="spellEnd"/>
      <w:r>
        <w:rPr>
          <w:rFonts w:ascii="Times New Roman" w:hAnsi="Times New Roman"/>
          <w:sz w:val="24"/>
          <w:szCs w:val="24"/>
        </w:rPr>
        <w:t xml:space="preserve"> </w:t>
      </w:r>
      <w:proofErr w:type="spellStart"/>
      <w:r>
        <w:rPr>
          <w:rFonts w:ascii="Times New Roman" w:hAnsi="Times New Roman"/>
          <w:sz w:val="24"/>
          <w:szCs w:val="24"/>
        </w:rPr>
        <w:t>łączy</w:t>
      </w:r>
      <w:proofErr w:type="spellEnd"/>
      <w:r>
        <w:rPr>
          <w:rFonts w:ascii="Times New Roman" w:hAnsi="Times New Roman"/>
          <w:sz w:val="24"/>
          <w:szCs w:val="24"/>
        </w:rPr>
        <w:t xml:space="preserve"> </w:t>
      </w:r>
      <w:proofErr w:type="spellStart"/>
      <w:r>
        <w:rPr>
          <w:rFonts w:ascii="Times New Roman" w:hAnsi="Times New Roman"/>
          <w:sz w:val="24"/>
          <w:szCs w:val="24"/>
        </w:rPr>
        <w:t>się</w:t>
      </w:r>
      <w:proofErr w:type="spellEnd"/>
      <w:r>
        <w:rPr>
          <w:rFonts w:ascii="Times New Roman" w:hAnsi="Times New Roman"/>
          <w:sz w:val="24"/>
          <w:szCs w:val="24"/>
        </w:rPr>
        <w:t xml:space="preserve"> z </w:t>
      </w:r>
      <w:proofErr w:type="spellStart"/>
      <w:r>
        <w:rPr>
          <w:rFonts w:ascii="Times New Roman" w:hAnsi="Times New Roman"/>
          <w:sz w:val="24"/>
          <w:szCs w:val="24"/>
        </w:rPr>
        <w:t>niskim</w:t>
      </w:r>
      <w:proofErr w:type="spellEnd"/>
      <w:r>
        <w:rPr>
          <w:rFonts w:ascii="Times New Roman" w:hAnsi="Times New Roman"/>
          <w:sz w:val="24"/>
          <w:szCs w:val="24"/>
        </w:rPr>
        <w:t xml:space="preserve"> </w:t>
      </w:r>
      <w:proofErr w:type="spellStart"/>
      <w:r>
        <w:rPr>
          <w:rFonts w:ascii="Times New Roman" w:hAnsi="Times New Roman"/>
          <w:sz w:val="24"/>
          <w:szCs w:val="24"/>
        </w:rPr>
        <w:t>poziomem</w:t>
      </w:r>
      <w:proofErr w:type="spellEnd"/>
      <w:r>
        <w:rPr>
          <w:rFonts w:ascii="Times New Roman" w:hAnsi="Times New Roman"/>
          <w:sz w:val="24"/>
          <w:szCs w:val="24"/>
        </w:rPr>
        <w:t xml:space="preserve"> </w:t>
      </w:r>
      <w:proofErr w:type="spellStart"/>
      <w:r>
        <w:rPr>
          <w:rFonts w:ascii="Times New Roman" w:hAnsi="Times New Roman"/>
          <w:sz w:val="24"/>
          <w:szCs w:val="24"/>
        </w:rPr>
        <w:t>lęku</w:t>
      </w:r>
      <w:proofErr w:type="spellEnd"/>
      <w:r>
        <w:rPr>
          <w:rFonts w:ascii="Times New Roman" w:hAnsi="Times New Roman"/>
          <w:sz w:val="24"/>
          <w:szCs w:val="24"/>
        </w:rPr>
        <w:t xml:space="preserve"> i </w:t>
      </w:r>
      <w:proofErr w:type="spellStart"/>
      <w:r>
        <w:rPr>
          <w:rFonts w:ascii="Times New Roman" w:hAnsi="Times New Roman"/>
          <w:sz w:val="24"/>
          <w:szCs w:val="24"/>
        </w:rPr>
        <w:t>pozytywną</w:t>
      </w:r>
      <w:proofErr w:type="spellEnd"/>
      <w:r>
        <w:rPr>
          <w:rFonts w:ascii="Times New Roman" w:hAnsi="Times New Roman"/>
          <w:sz w:val="24"/>
          <w:szCs w:val="24"/>
        </w:rPr>
        <w:t xml:space="preserve"> </w:t>
      </w:r>
      <w:proofErr w:type="spellStart"/>
      <w:r>
        <w:rPr>
          <w:rFonts w:ascii="Times New Roman" w:hAnsi="Times New Roman"/>
          <w:sz w:val="24"/>
          <w:szCs w:val="24"/>
        </w:rPr>
        <w:t>oceną</w:t>
      </w:r>
      <w:proofErr w:type="spellEnd"/>
      <w:r>
        <w:rPr>
          <w:rFonts w:ascii="Times New Roman" w:hAnsi="Times New Roman"/>
          <w:sz w:val="24"/>
          <w:szCs w:val="24"/>
        </w:rPr>
        <w:t xml:space="preserve"> </w:t>
      </w:r>
      <w:proofErr w:type="spellStart"/>
      <w:r>
        <w:rPr>
          <w:rFonts w:ascii="Times New Roman" w:hAnsi="Times New Roman"/>
          <w:sz w:val="24"/>
          <w:szCs w:val="24"/>
        </w:rPr>
        <w:t>swojego</w:t>
      </w:r>
      <w:proofErr w:type="spellEnd"/>
      <w:r>
        <w:rPr>
          <w:rFonts w:ascii="Times New Roman" w:hAnsi="Times New Roman"/>
          <w:sz w:val="24"/>
          <w:szCs w:val="24"/>
        </w:rPr>
        <w:t xml:space="preserve"> </w:t>
      </w:r>
      <w:proofErr w:type="spellStart"/>
      <w:r>
        <w:rPr>
          <w:rFonts w:ascii="Times New Roman" w:hAnsi="Times New Roman"/>
          <w:sz w:val="24"/>
          <w:szCs w:val="24"/>
        </w:rPr>
        <w:t>życia</w:t>
      </w:r>
      <w:proofErr w:type="spellEnd"/>
      <w:r>
        <w:rPr>
          <w:rFonts w:ascii="Times New Roman" w:hAnsi="Times New Roman"/>
          <w:sz w:val="24"/>
          <w:szCs w:val="24"/>
        </w:rPr>
        <w:t xml:space="preserve"> </w:t>
      </w:r>
      <w:proofErr w:type="spellStart"/>
      <w:r>
        <w:rPr>
          <w:rFonts w:ascii="Times New Roman" w:hAnsi="Times New Roman"/>
          <w:sz w:val="24"/>
          <w:szCs w:val="24"/>
        </w:rPr>
        <w:t>seksualnego</w:t>
      </w:r>
      <w:proofErr w:type="spellEnd"/>
      <w:r>
        <w:rPr>
          <w:rFonts w:ascii="Times New Roman" w:hAnsi="Times New Roman"/>
          <w:sz w:val="24"/>
          <w:szCs w:val="24"/>
        </w:rPr>
        <w:t>.</w:t>
      </w:r>
    </w:p>
    <w:p w:rsidR="00E21393" w:rsidRDefault="00E21393" w:rsidP="00E21393">
      <w:pPr>
        <w:pStyle w:val="Akapitzlist"/>
        <w:numPr>
          <w:ilvl w:val="0"/>
          <w:numId w:val="2"/>
        </w:numPr>
        <w:spacing w:after="0" w:line="360" w:lineRule="auto"/>
        <w:rPr>
          <w:rFonts w:ascii="Times New Roman" w:eastAsia="Times New Roman" w:hAnsi="Times New Roman" w:cs="Times New Roman"/>
          <w:sz w:val="24"/>
          <w:szCs w:val="24"/>
        </w:rPr>
      </w:pPr>
      <w:proofErr w:type="spellStart"/>
      <w:r>
        <w:rPr>
          <w:rFonts w:ascii="Times New Roman" w:hAnsi="Times New Roman"/>
          <w:sz w:val="24"/>
          <w:szCs w:val="24"/>
        </w:rPr>
        <w:t>Poczucie</w:t>
      </w:r>
      <w:proofErr w:type="spellEnd"/>
      <w:r>
        <w:rPr>
          <w:rFonts w:ascii="Times New Roman" w:hAnsi="Times New Roman"/>
          <w:sz w:val="24"/>
          <w:szCs w:val="24"/>
        </w:rPr>
        <w:t xml:space="preserve"> </w:t>
      </w:r>
      <w:proofErr w:type="spellStart"/>
      <w:r>
        <w:rPr>
          <w:rFonts w:ascii="Times New Roman" w:hAnsi="Times New Roman"/>
          <w:sz w:val="24"/>
          <w:szCs w:val="24"/>
        </w:rPr>
        <w:t>męskości</w:t>
      </w:r>
      <w:proofErr w:type="spellEnd"/>
      <w:r>
        <w:rPr>
          <w:rFonts w:ascii="Times New Roman" w:hAnsi="Times New Roman"/>
          <w:sz w:val="24"/>
          <w:szCs w:val="24"/>
        </w:rPr>
        <w:t xml:space="preserve"> u </w:t>
      </w:r>
      <w:proofErr w:type="spellStart"/>
      <w:r>
        <w:rPr>
          <w:rFonts w:ascii="Times New Roman" w:hAnsi="Times New Roman"/>
          <w:sz w:val="24"/>
          <w:szCs w:val="24"/>
        </w:rPr>
        <w:t>partner</w:t>
      </w:r>
      <w:proofErr w:type="spellEnd"/>
      <w:r>
        <w:rPr>
          <w:rFonts w:ascii="Times New Roman" w:hAnsi="Times New Roman"/>
          <w:sz w:val="24"/>
          <w:szCs w:val="24"/>
          <w:lang w:val="es-ES_tradnl"/>
        </w:rPr>
        <w:t>ó</w:t>
      </w:r>
      <w:r>
        <w:rPr>
          <w:rFonts w:ascii="Times New Roman" w:hAnsi="Times New Roman"/>
          <w:sz w:val="24"/>
          <w:szCs w:val="24"/>
        </w:rPr>
        <w:t xml:space="preserve">w </w:t>
      </w:r>
      <w:proofErr w:type="spellStart"/>
      <w:r>
        <w:rPr>
          <w:rFonts w:ascii="Times New Roman" w:hAnsi="Times New Roman"/>
          <w:sz w:val="24"/>
          <w:szCs w:val="24"/>
        </w:rPr>
        <w:t>pacjentek</w:t>
      </w:r>
      <w:proofErr w:type="spellEnd"/>
      <w:r>
        <w:rPr>
          <w:rFonts w:ascii="Times New Roman" w:hAnsi="Times New Roman"/>
          <w:sz w:val="24"/>
          <w:szCs w:val="24"/>
        </w:rPr>
        <w:t xml:space="preserve"> </w:t>
      </w:r>
      <w:proofErr w:type="spellStart"/>
      <w:r>
        <w:rPr>
          <w:rFonts w:ascii="Times New Roman" w:hAnsi="Times New Roman"/>
          <w:sz w:val="24"/>
          <w:szCs w:val="24"/>
        </w:rPr>
        <w:t>po</w:t>
      </w:r>
      <w:proofErr w:type="spellEnd"/>
      <w:r>
        <w:rPr>
          <w:rFonts w:ascii="Times New Roman" w:hAnsi="Times New Roman"/>
          <w:sz w:val="24"/>
          <w:szCs w:val="24"/>
        </w:rPr>
        <w:t xml:space="preserve"> </w:t>
      </w:r>
      <w:proofErr w:type="spellStart"/>
      <w:r>
        <w:rPr>
          <w:rFonts w:ascii="Times New Roman" w:hAnsi="Times New Roman"/>
          <w:sz w:val="24"/>
          <w:szCs w:val="24"/>
        </w:rPr>
        <w:t>zakończeniu</w:t>
      </w:r>
      <w:proofErr w:type="spellEnd"/>
      <w:r>
        <w:rPr>
          <w:rFonts w:ascii="Times New Roman" w:hAnsi="Times New Roman"/>
          <w:sz w:val="24"/>
          <w:szCs w:val="24"/>
        </w:rPr>
        <w:t xml:space="preserve"> </w:t>
      </w:r>
      <w:proofErr w:type="spellStart"/>
      <w:r>
        <w:rPr>
          <w:rFonts w:ascii="Times New Roman" w:hAnsi="Times New Roman"/>
          <w:sz w:val="24"/>
          <w:szCs w:val="24"/>
        </w:rPr>
        <w:t>terapii</w:t>
      </w:r>
      <w:proofErr w:type="spellEnd"/>
      <w:r>
        <w:rPr>
          <w:rFonts w:ascii="Times New Roman" w:hAnsi="Times New Roman"/>
          <w:sz w:val="24"/>
          <w:szCs w:val="24"/>
        </w:rPr>
        <w:t xml:space="preserve"> </w:t>
      </w:r>
      <w:proofErr w:type="spellStart"/>
      <w:r>
        <w:rPr>
          <w:rFonts w:ascii="Times New Roman" w:hAnsi="Times New Roman"/>
          <w:sz w:val="24"/>
          <w:szCs w:val="24"/>
        </w:rPr>
        <w:t>koreluje</w:t>
      </w:r>
      <w:proofErr w:type="spellEnd"/>
      <w:r>
        <w:rPr>
          <w:rFonts w:ascii="Times New Roman" w:hAnsi="Times New Roman"/>
          <w:sz w:val="24"/>
          <w:szCs w:val="24"/>
          <w:lang w:val="nl-NL"/>
        </w:rPr>
        <w:t xml:space="preserve"> z</w:t>
      </w:r>
      <w:r>
        <w:rPr>
          <w:rFonts w:ascii="Times New Roman" w:hAnsi="Times New Roman"/>
          <w:sz w:val="24"/>
          <w:szCs w:val="24"/>
        </w:rPr>
        <w:t> </w:t>
      </w:r>
      <w:proofErr w:type="spellStart"/>
      <w:r>
        <w:rPr>
          <w:rFonts w:ascii="Times New Roman" w:hAnsi="Times New Roman"/>
          <w:sz w:val="24"/>
          <w:szCs w:val="24"/>
        </w:rPr>
        <w:t>zadowoleniem</w:t>
      </w:r>
      <w:proofErr w:type="spellEnd"/>
      <w:r>
        <w:rPr>
          <w:rFonts w:ascii="Times New Roman" w:hAnsi="Times New Roman"/>
          <w:sz w:val="24"/>
          <w:szCs w:val="24"/>
        </w:rPr>
        <w:t xml:space="preserve"> z </w:t>
      </w:r>
      <w:proofErr w:type="spellStart"/>
      <w:r>
        <w:rPr>
          <w:rFonts w:ascii="Times New Roman" w:hAnsi="Times New Roman"/>
          <w:sz w:val="24"/>
          <w:szCs w:val="24"/>
        </w:rPr>
        <w:t>życia</w:t>
      </w:r>
      <w:proofErr w:type="spellEnd"/>
      <w:r>
        <w:rPr>
          <w:rFonts w:ascii="Times New Roman" w:hAnsi="Times New Roman"/>
          <w:sz w:val="24"/>
          <w:szCs w:val="24"/>
        </w:rPr>
        <w:t xml:space="preserve"> </w:t>
      </w:r>
      <w:proofErr w:type="spellStart"/>
      <w:r>
        <w:rPr>
          <w:rFonts w:ascii="Times New Roman" w:hAnsi="Times New Roman"/>
          <w:sz w:val="24"/>
          <w:szCs w:val="24"/>
        </w:rPr>
        <w:t>seksualnego</w:t>
      </w:r>
      <w:proofErr w:type="spellEnd"/>
      <w:r>
        <w:rPr>
          <w:rFonts w:ascii="Times New Roman" w:hAnsi="Times New Roman"/>
          <w:sz w:val="24"/>
          <w:szCs w:val="24"/>
        </w:rPr>
        <w:t>.</w:t>
      </w:r>
    </w:p>
    <w:p w:rsidR="00E21393" w:rsidRDefault="00E21393" w:rsidP="00E21393">
      <w:pPr>
        <w:pStyle w:val="Akapitzlist"/>
        <w:numPr>
          <w:ilvl w:val="0"/>
          <w:numId w:val="2"/>
        </w:numPr>
        <w:spacing w:after="0" w:line="360" w:lineRule="auto"/>
        <w:rPr>
          <w:rFonts w:ascii="Times New Roman" w:eastAsia="Times New Roman" w:hAnsi="Times New Roman" w:cs="Times New Roman"/>
          <w:sz w:val="24"/>
          <w:szCs w:val="24"/>
        </w:rPr>
      </w:pPr>
      <w:proofErr w:type="spellStart"/>
      <w:r>
        <w:rPr>
          <w:rFonts w:ascii="Times New Roman" w:hAnsi="Times New Roman"/>
          <w:sz w:val="24"/>
          <w:szCs w:val="24"/>
        </w:rPr>
        <w:t>Pozytywna</w:t>
      </w:r>
      <w:proofErr w:type="spellEnd"/>
      <w:r>
        <w:rPr>
          <w:rFonts w:ascii="Times New Roman" w:hAnsi="Times New Roman"/>
          <w:sz w:val="24"/>
          <w:szCs w:val="24"/>
        </w:rPr>
        <w:t xml:space="preserve"> </w:t>
      </w:r>
      <w:proofErr w:type="spellStart"/>
      <w:r>
        <w:rPr>
          <w:rFonts w:ascii="Times New Roman" w:hAnsi="Times New Roman"/>
          <w:sz w:val="24"/>
          <w:szCs w:val="24"/>
        </w:rPr>
        <w:t>ocena</w:t>
      </w:r>
      <w:proofErr w:type="spellEnd"/>
      <w:r>
        <w:rPr>
          <w:rFonts w:ascii="Times New Roman" w:hAnsi="Times New Roman"/>
          <w:sz w:val="24"/>
          <w:szCs w:val="24"/>
        </w:rPr>
        <w:t xml:space="preserve"> </w:t>
      </w:r>
      <w:proofErr w:type="spellStart"/>
      <w:r>
        <w:rPr>
          <w:rFonts w:ascii="Times New Roman" w:hAnsi="Times New Roman"/>
          <w:sz w:val="24"/>
          <w:szCs w:val="24"/>
        </w:rPr>
        <w:t>jakości</w:t>
      </w:r>
      <w:proofErr w:type="spellEnd"/>
      <w:r>
        <w:rPr>
          <w:rFonts w:ascii="Times New Roman" w:hAnsi="Times New Roman"/>
          <w:sz w:val="24"/>
          <w:szCs w:val="24"/>
        </w:rPr>
        <w:t xml:space="preserve"> </w:t>
      </w:r>
      <w:proofErr w:type="spellStart"/>
      <w:r>
        <w:rPr>
          <w:rFonts w:ascii="Times New Roman" w:hAnsi="Times New Roman"/>
          <w:sz w:val="24"/>
          <w:szCs w:val="24"/>
        </w:rPr>
        <w:t>współżycia</w:t>
      </w:r>
      <w:proofErr w:type="spellEnd"/>
      <w:r>
        <w:rPr>
          <w:rFonts w:ascii="Times New Roman" w:hAnsi="Times New Roman"/>
          <w:sz w:val="24"/>
          <w:szCs w:val="24"/>
        </w:rPr>
        <w:t xml:space="preserve"> </w:t>
      </w:r>
      <w:proofErr w:type="spellStart"/>
      <w:r>
        <w:rPr>
          <w:rFonts w:ascii="Times New Roman" w:hAnsi="Times New Roman"/>
          <w:sz w:val="24"/>
          <w:szCs w:val="24"/>
        </w:rPr>
        <w:t>przez</w:t>
      </w:r>
      <w:proofErr w:type="spellEnd"/>
      <w:r>
        <w:rPr>
          <w:rFonts w:ascii="Times New Roman" w:hAnsi="Times New Roman"/>
          <w:sz w:val="24"/>
          <w:szCs w:val="24"/>
        </w:rPr>
        <w:t xml:space="preserve"> </w:t>
      </w:r>
      <w:proofErr w:type="spellStart"/>
      <w:r>
        <w:rPr>
          <w:rFonts w:ascii="Times New Roman" w:hAnsi="Times New Roman"/>
          <w:sz w:val="24"/>
          <w:szCs w:val="24"/>
        </w:rPr>
        <w:t>pacjentki</w:t>
      </w:r>
      <w:proofErr w:type="spellEnd"/>
      <w:r>
        <w:rPr>
          <w:rFonts w:ascii="Times New Roman" w:hAnsi="Times New Roman"/>
          <w:sz w:val="24"/>
          <w:szCs w:val="24"/>
        </w:rPr>
        <w:t xml:space="preserve"> </w:t>
      </w:r>
      <w:proofErr w:type="spellStart"/>
      <w:r>
        <w:rPr>
          <w:rFonts w:ascii="Times New Roman" w:hAnsi="Times New Roman"/>
          <w:sz w:val="24"/>
          <w:szCs w:val="24"/>
        </w:rPr>
        <w:t>po</w:t>
      </w:r>
      <w:proofErr w:type="spellEnd"/>
      <w:r>
        <w:rPr>
          <w:rFonts w:ascii="Times New Roman" w:hAnsi="Times New Roman"/>
          <w:sz w:val="24"/>
          <w:szCs w:val="24"/>
        </w:rPr>
        <w:t xml:space="preserve"> </w:t>
      </w:r>
      <w:proofErr w:type="spellStart"/>
      <w:r>
        <w:rPr>
          <w:rFonts w:ascii="Times New Roman" w:hAnsi="Times New Roman"/>
          <w:sz w:val="24"/>
          <w:szCs w:val="24"/>
        </w:rPr>
        <w:t>zakończeniu</w:t>
      </w:r>
      <w:proofErr w:type="spellEnd"/>
      <w:r>
        <w:rPr>
          <w:rFonts w:ascii="Times New Roman" w:hAnsi="Times New Roman"/>
          <w:sz w:val="24"/>
          <w:szCs w:val="24"/>
        </w:rPr>
        <w:t xml:space="preserve"> </w:t>
      </w:r>
      <w:proofErr w:type="spellStart"/>
      <w:r>
        <w:rPr>
          <w:rFonts w:ascii="Times New Roman" w:hAnsi="Times New Roman"/>
          <w:sz w:val="24"/>
          <w:szCs w:val="24"/>
        </w:rPr>
        <w:t>terapii</w:t>
      </w:r>
      <w:proofErr w:type="spellEnd"/>
      <w:r>
        <w:rPr>
          <w:rFonts w:ascii="Times New Roman" w:hAnsi="Times New Roman"/>
          <w:sz w:val="24"/>
          <w:szCs w:val="24"/>
        </w:rPr>
        <w:t xml:space="preserve"> </w:t>
      </w:r>
      <w:proofErr w:type="spellStart"/>
      <w:r>
        <w:rPr>
          <w:rFonts w:ascii="Times New Roman" w:hAnsi="Times New Roman"/>
          <w:sz w:val="24"/>
          <w:szCs w:val="24"/>
        </w:rPr>
        <w:t>łączy</w:t>
      </w:r>
      <w:proofErr w:type="spellEnd"/>
      <w:r>
        <w:rPr>
          <w:rFonts w:ascii="Times New Roman" w:hAnsi="Times New Roman"/>
          <w:sz w:val="24"/>
          <w:szCs w:val="24"/>
        </w:rPr>
        <w:t xml:space="preserve"> </w:t>
      </w:r>
      <w:proofErr w:type="spellStart"/>
      <w:r>
        <w:rPr>
          <w:rFonts w:ascii="Times New Roman" w:hAnsi="Times New Roman"/>
          <w:sz w:val="24"/>
          <w:szCs w:val="24"/>
        </w:rPr>
        <w:t>się</w:t>
      </w:r>
      <w:proofErr w:type="spellEnd"/>
      <w:r>
        <w:rPr>
          <w:rFonts w:ascii="Times New Roman" w:hAnsi="Times New Roman"/>
          <w:sz w:val="24"/>
          <w:szCs w:val="24"/>
        </w:rPr>
        <w:t xml:space="preserve"> z </w:t>
      </w:r>
      <w:proofErr w:type="spellStart"/>
      <w:r>
        <w:rPr>
          <w:rFonts w:ascii="Times New Roman" w:hAnsi="Times New Roman"/>
          <w:sz w:val="24"/>
          <w:szCs w:val="24"/>
        </w:rPr>
        <w:t>pozytywną</w:t>
      </w:r>
      <w:proofErr w:type="spellEnd"/>
      <w:r>
        <w:rPr>
          <w:rFonts w:ascii="Times New Roman" w:hAnsi="Times New Roman"/>
          <w:sz w:val="24"/>
          <w:szCs w:val="24"/>
        </w:rPr>
        <w:t xml:space="preserve"> </w:t>
      </w:r>
      <w:proofErr w:type="spellStart"/>
      <w:r>
        <w:rPr>
          <w:rFonts w:ascii="Times New Roman" w:hAnsi="Times New Roman"/>
          <w:sz w:val="24"/>
          <w:szCs w:val="24"/>
        </w:rPr>
        <w:t>oceną</w:t>
      </w:r>
      <w:proofErr w:type="spellEnd"/>
      <w:r>
        <w:rPr>
          <w:rFonts w:ascii="Times New Roman" w:hAnsi="Times New Roman"/>
          <w:sz w:val="24"/>
          <w:szCs w:val="24"/>
        </w:rPr>
        <w:t xml:space="preserve"> </w:t>
      </w:r>
      <w:proofErr w:type="spellStart"/>
      <w:r>
        <w:rPr>
          <w:rFonts w:ascii="Times New Roman" w:hAnsi="Times New Roman"/>
          <w:sz w:val="24"/>
          <w:szCs w:val="24"/>
        </w:rPr>
        <w:t>związku</w:t>
      </w:r>
      <w:proofErr w:type="spellEnd"/>
      <w:r>
        <w:rPr>
          <w:rFonts w:ascii="Times New Roman" w:hAnsi="Times New Roman"/>
          <w:sz w:val="24"/>
          <w:szCs w:val="24"/>
        </w:rPr>
        <w:t xml:space="preserve"> </w:t>
      </w:r>
      <w:proofErr w:type="spellStart"/>
      <w:r>
        <w:rPr>
          <w:rFonts w:ascii="Times New Roman" w:hAnsi="Times New Roman"/>
          <w:sz w:val="24"/>
          <w:szCs w:val="24"/>
        </w:rPr>
        <w:t>przed</w:t>
      </w:r>
      <w:proofErr w:type="spellEnd"/>
      <w:r>
        <w:rPr>
          <w:rFonts w:ascii="Times New Roman" w:hAnsi="Times New Roman"/>
          <w:sz w:val="24"/>
          <w:szCs w:val="24"/>
        </w:rPr>
        <w:t xml:space="preserve"> </w:t>
      </w:r>
      <w:proofErr w:type="spellStart"/>
      <w:r>
        <w:rPr>
          <w:rFonts w:ascii="Times New Roman" w:hAnsi="Times New Roman"/>
          <w:sz w:val="24"/>
          <w:szCs w:val="24"/>
        </w:rPr>
        <w:t>terapią</w:t>
      </w:r>
      <w:proofErr w:type="spellEnd"/>
      <w:r>
        <w:rPr>
          <w:rFonts w:ascii="Times New Roman" w:hAnsi="Times New Roman"/>
          <w:sz w:val="24"/>
          <w:szCs w:val="24"/>
        </w:rPr>
        <w:t>.</w:t>
      </w:r>
    </w:p>
    <w:p w:rsidR="00E21393" w:rsidRDefault="00E21393" w:rsidP="00E21393">
      <w:pPr>
        <w:pStyle w:val="Akapitzlist"/>
        <w:numPr>
          <w:ilvl w:val="0"/>
          <w:numId w:val="2"/>
        </w:numPr>
        <w:spacing w:after="0" w:line="360" w:lineRule="auto"/>
        <w:rPr>
          <w:rFonts w:ascii="Times New Roman" w:eastAsia="Times New Roman" w:hAnsi="Times New Roman" w:cs="Times New Roman"/>
          <w:sz w:val="24"/>
          <w:szCs w:val="24"/>
        </w:rPr>
      </w:pPr>
      <w:proofErr w:type="spellStart"/>
      <w:r>
        <w:rPr>
          <w:rFonts w:ascii="Times New Roman" w:hAnsi="Times New Roman"/>
          <w:sz w:val="24"/>
          <w:szCs w:val="24"/>
        </w:rPr>
        <w:t>Osoby</w:t>
      </w:r>
      <w:proofErr w:type="spellEnd"/>
      <w:r>
        <w:rPr>
          <w:rFonts w:ascii="Times New Roman" w:hAnsi="Times New Roman"/>
          <w:sz w:val="24"/>
          <w:szCs w:val="24"/>
        </w:rPr>
        <w:t xml:space="preserve">, </w:t>
      </w:r>
      <w:proofErr w:type="spellStart"/>
      <w:r>
        <w:rPr>
          <w:rFonts w:ascii="Times New Roman" w:hAnsi="Times New Roman"/>
          <w:sz w:val="24"/>
          <w:szCs w:val="24"/>
        </w:rPr>
        <w:t>kt</w:t>
      </w:r>
      <w:proofErr w:type="spellEnd"/>
      <w:r>
        <w:rPr>
          <w:rFonts w:ascii="Times New Roman" w:hAnsi="Times New Roman"/>
          <w:sz w:val="24"/>
          <w:szCs w:val="24"/>
          <w:lang w:val="es-ES_tradnl"/>
        </w:rPr>
        <w:t>ó</w:t>
      </w:r>
      <w:proofErr w:type="spellStart"/>
      <w:r>
        <w:rPr>
          <w:rFonts w:ascii="Times New Roman" w:hAnsi="Times New Roman"/>
          <w:sz w:val="24"/>
          <w:szCs w:val="24"/>
        </w:rPr>
        <w:t>re</w:t>
      </w:r>
      <w:proofErr w:type="spellEnd"/>
      <w:r>
        <w:rPr>
          <w:rFonts w:ascii="Times New Roman" w:hAnsi="Times New Roman"/>
          <w:sz w:val="24"/>
          <w:szCs w:val="24"/>
        </w:rPr>
        <w:t xml:space="preserve"> </w:t>
      </w:r>
      <w:proofErr w:type="spellStart"/>
      <w:r>
        <w:rPr>
          <w:rFonts w:ascii="Times New Roman" w:hAnsi="Times New Roman"/>
          <w:sz w:val="24"/>
          <w:szCs w:val="24"/>
        </w:rPr>
        <w:t>przerywały</w:t>
      </w:r>
      <w:proofErr w:type="spellEnd"/>
      <w:r>
        <w:rPr>
          <w:rFonts w:ascii="Times New Roman" w:hAnsi="Times New Roman"/>
          <w:sz w:val="24"/>
          <w:szCs w:val="24"/>
        </w:rPr>
        <w:t xml:space="preserve"> </w:t>
      </w:r>
      <w:proofErr w:type="spellStart"/>
      <w:r>
        <w:rPr>
          <w:rFonts w:ascii="Times New Roman" w:hAnsi="Times New Roman"/>
          <w:sz w:val="24"/>
          <w:szCs w:val="24"/>
        </w:rPr>
        <w:t>terapię</w:t>
      </w:r>
      <w:proofErr w:type="spellEnd"/>
      <w:r>
        <w:rPr>
          <w:rFonts w:ascii="Times New Roman" w:hAnsi="Times New Roman"/>
          <w:sz w:val="24"/>
          <w:szCs w:val="24"/>
        </w:rPr>
        <w:t xml:space="preserve">, </w:t>
      </w:r>
      <w:proofErr w:type="spellStart"/>
      <w:r>
        <w:rPr>
          <w:rFonts w:ascii="Times New Roman" w:hAnsi="Times New Roman"/>
          <w:sz w:val="24"/>
          <w:szCs w:val="24"/>
        </w:rPr>
        <w:t>częściej</w:t>
      </w:r>
      <w:proofErr w:type="spellEnd"/>
      <w:r>
        <w:rPr>
          <w:rFonts w:ascii="Times New Roman" w:hAnsi="Times New Roman"/>
          <w:sz w:val="24"/>
          <w:szCs w:val="24"/>
        </w:rPr>
        <w:t xml:space="preserve"> </w:t>
      </w:r>
      <w:proofErr w:type="spellStart"/>
      <w:r>
        <w:rPr>
          <w:rFonts w:ascii="Times New Roman" w:hAnsi="Times New Roman"/>
          <w:sz w:val="24"/>
          <w:szCs w:val="24"/>
        </w:rPr>
        <w:t>doświadczały</w:t>
      </w:r>
      <w:proofErr w:type="spellEnd"/>
      <w:r>
        <w:rPr>
          <w:rFonts w:ascii="Times New Roman" w:hAnsi="Times New Roman"/>
          <w:sz w:val="24"/>
          <w:szCs w:val="24"/>
        </w:rPr>
        <w:t xml:space="preserve"> </w:t>
      </w:r>
      <w:proofErr w:type="spellStart"/>
      <w:r>
        <w:rPr>
          <w:rFonts w:ascii="Times New Roman" w:hAnsi="Times New Roman"/>
          <w:sz w:val="24"/>
          <w:szCs w:val="24"/>
        </w:rPr>
        <w:t>negatywnych</w:t>
      </w:r>
      <w:proofErr w:type="spellEnd"/>
      <w:r>
        <w:rPr>
          <w:rFonts w:ascii="Times New Roman" w:hAnsi="Times New Roman"/>
          <w:sz w:val="24"/>
          <w:szCs w:val="24"/>
        </w:rPr>
        <w:t xml:space="preserve"> </w:t>
      </w:r>
      <w:proofErr w:type="spellStart"/>
      <w:r>
        <w:rPr>
          <w:rFonts w:ascii="Times New Roman" w:hAnsi="Times New Roman"/>
          <w:sz w:val="24"/>
          <w:szCs w:val="24"/>
        </w:rPr>
        <w:t>przekaz</w:t>
      </w:r>
      <w:proofErr w:type="spellEnd"/>
      <w:r>
        <w:rPr>
          <w:rFonts w:ascii="Times New Roman" w:hAnsi="Times New Roman"/>
          <w:sz w:val="24"/>
          <w:szCs w:val="24"/>
          <w:lang w:val="es-ES_tradnl"/>
        </w:rPr>
        <w:t>ó</w:t>
      </w:r>
      <w:r>
        <w:rPr>
          <w:rFonts w:ascii="Times New Roman" w:hAnsi="Times New Roman"/>
          <w:sz w:val="24"/>
          <w:szCs w:val="24"/>
        </w:rPr>
        <w:t xml:space="preserve">w </w:t>
      </w:r>
      <w:proofErr w:type="spellStart"/>
      <w:r>
        <w:rPr>
          <w:rFonts w:ascii="Times New Roman" w:hAnsi="Times New Roman"/>
          <w:sz w:val="24"/>
          <w:szCs w:val="24"/>
        </w:rPr>
        <w:t>dotyczących</w:t>
      </w:r>
      <w:proofErr w:type="spellEnd"/>
      <w:r>
        <w:rPr>
          <w:rFonts w:ascii="Times New Roman" w:hAnsi="Times New Roman"/>
          <w:sz w:val="24"/>
          <w:szCs w:val="24"/>
        </w:rPr>
        <w:t xml:space="preserve"> </w:t>
      </w:r>
      <w:proofErr w:type="spellStart"/>
      <w:r>
        <w:rPr>
          <w:rFonts w:ascii="Times New Roman" w:hAnsi="Times New Roman"/>
          <w:sz w:val="24"/>
          <w:szCs w:val="24"/>
        </w:rPr>
        <w:t>seksualności</w:t>
      </w:r>
      <w:proofErr w:type="spellEnd"/>
      <w:r>
        <w:rPr>
          <w:rFonts w:ascii="Times New Roman" w:hAnsi="Times New Roman"/>
          <w:sz w:val="24"/>
          <w:szCs w:val="24"/>
        </w:rPr>
        <w:t xml:space="preserve"> w </w:t>
      </w:r>
      <w:proofErr w:type="spellStart"/>
      <w:r>
        <w:rPr>
          <w:rFonts w:ascii="Times New Roman" w:hAnsi="Times New Roman"/>
          <w:sz w:val="24"/>
          <w:szCs w:val="24"/>
        </w:rPr>
        <w:t>okresie</w:t>
      </w:r>
      <w:proofErr w:type="spellEnd"/>
      <w:r>
        <w:rPr>
          <w:rFonts w:ascii="Times New Roman" w:hAnsi="Times New Roman"/>
          <w:sz w:val="24"/>
          <w:szCs w:val="24"/>
        </w:rPr>
        <w:t xml:space="preserve"> </w:t>
      </w:r>
      <w:proofErr w:type="spellStart"/>
      <w:r>
        <w:rPr>
          <w:rFonts w:ascii="Times New Roman" w:hAnsi="Times New Roman"/>
          <w:sz w:val="24"/>
          <w:szCs w:val="24"/>
        </w:rPr>
        <w:t>rozwoju</w:t>
      </w:r>
      <w:proofErr w:type="spellEnd"/>
      <w:r>
        <w:rPr>
          <w:rFonts w:ascii="Times New Roman" w:hAnsi="Times New Roman"/>
          <w:sz w:val="24"/>
          <w:szCs w:val="24"/>
        </w:rPr>
        <w:t xml:space="preserve">, a </w:t>
      </w:r>
      <w:proofErr w:type="spellStart"/>
      <w:r>
        <w:rPr>
          <w:rFonts w:ascii="Times New Roman" w:hAnsi="Times New Roman"/>
          <w:sz w:val="24"/>
          <w:szCs w:val="24"/>
        </w:rPr>
        <w:t>seks</w:t>
      </w:r>
      <w:proofErr w:type="spellEnd"/>
      <w:r>
        <w:rPr>
          <w:rFonts w:ascii="Times New Roman" w:hAnsi="Times New Roman"/>
          <w:sz w:val="24"/>
          <w:szCs w:val="24"/>
        </w:rPr>
        <w:t xml:space="preserve"> </w:t>
      </w:r>
      <w:proofErr w:type="spellStart"/>
      <w:r>
        <w:rPr>
          <w:rFonts w:ascii="Times New Roman" w:hAnsi="Times New Roman"/>
          <w:sz w:val="24"/>
          <w:szCs w:val="24"/>
        </w:rPr>
        <w:t>jest</w:t>
      </w:r>
      <w:proofErr w:type="spellEnd"/>
      <w:r>
        <w:rPr>
          <w:rFonts w:ascii="Times New Roman" w:hAnsi="Times New Roman"/>
          <w:sz w:val="24"/>
          <w:szCs w:val="24"/>
        </w:rPr>
        <w:t xml:space="preserve"> </w:t>
      </w:r>
      <w:proofErr w:type="spellStart"/>
      <w:r>
        <w:rPr>
          <w:rFonts w:ascii="Times New Roman" w:hAnsi="Times New Roman"/>
          <w:sz w:val="24"/>
          <w:szCs w:val="24"/>
        </w:rPr>
        <w:t>dla</w:t>
      </w:r>
      <w:proofErr w:type="spellEnd"/>
      <w:r>
        <w:rPr>
          <w:rFonts w:ascii="Times New Roman" w:hAnsi="Times New Roman"/>
          <w:sz w:val="24"/>
          <w:szCs w:val="24"/>
        </w:rPr>
        <w:t xml:space="preserve"> </w:t>
      </w:r>
      <w:proofErr w:type="spellStart"/>
      <w:r>
        <w:rPr>
          <w:rFonts w:ascii="Times New Roman" w:hAnsi="Times New Roman"/>
          <w:sz w:val="24"/>
          <w:szCs w:val="24"/>
        </w:rPr>
        <w:t>nich</w:t>
      </w:r>
      <w:proofErr w:type="spellEnd"/>
      <w:r>
        <w:rPr>
          <w:rFonts w:ascii="Times New Roman" w:hAnsi="Times New Roman"/>
          <w:sz w:val="24"/>
          <w:szCs w:val="24"/>
        </w:rPr>
        <w:t xml:space="preserve"> </w:t>
      </w:r>
      <w:proofErr w:type="spellStart"/>
      <w:r>
        <w:rPr>
          <w:rFonts w:ascii="Times New Roman" w:hAnsi="Times New Roman"/>
          <w:sz w:val="24"/>
          <w:szCs w:val="24"/>
        </w:rPr>
        <w:t>możliwością</w:t>
      </w:r>
      <w:proofErr w:type="spellEnd"/>
      <w:r>
        <w:rPr>
          <w:rFonts w:ascii="Times New Roman" w:hAnsi="Times New Roman"/>
          <w:sz w:val="24"/>
          <w:szCs w:val="24"/>
        </w:rPr>
        <w:t xml:space="preserve"> </w:t>
      </w:r>
      <w:proofErr w:type="spellStart"/>
      <w:r>
        <w:rPr>
          <w:rFonts w:ascii="Times New Roman" w:hAnsi="Times New Roman"/>
          <w:sz w:val="24"/>
          <w:szCs w:val="24"/>
        </w:rPr>
        <w:t>doznania</w:t>
      </w:r>
      <w:proofErr w:type="spellEnd"/>
      <w:r>
        <w:rPr>
          <w:rFonts w:ascii="Times New Roman" w:hAnsi="Times New Roman"/>
          <w:sz w:val="24"/>
          <w:szCs w:val="24"/>
        </w:rPr>
        <w:t xml:space="preserve"> </w:t>
      </w:r>
      <w:proofErr w:type="spellStart"/>
      <w:r>
        <w:rPr>
          <w:rFonts w:ascii="Times New Roman" w:hAnsi="Times New Roman"/>
          <w:sz w:val="24"/>
          <w:szCs w:val="24"/>
        </w:rPr>
        <w:t>różnego</w:t>
      </w:r>
      <w:proofErr w:type="spellEnd"/>
      <w:r>
        <w:rPr>
          <w:rFonts w:ascii="Times New Roman" w:hAnsi="Times New Roman"/>
          <w:sz w:val="24"/>
          <w:szCs w:val="24"/>
        </w:rPr>
        <w:t xml:space="preserve"> </w:t>
      </w:r>
      <w:proofErr w:type="spellStart"/>
      <w:r>
        <w:rPr>
          <w:rFonts w:ascii="Times New Roman" w:hAnsi="Times New Roman"/>
          <w:sz w:val="24"/>
          <w:szCs w:val="24"/>
        </w:rPr>
        <w:t>rodzaju</w:t>
      </w:r>
      <w:proofErr w:type="spellEnd"/>
      <w:r>
        <w:rPr>
          <w:rFonts w:ascii="Times New Roman" w:hAnsi="Times New Roman"/>
          <w:sz w:val="24"/>
          <w:szCs w:val="24"/>
        </w:rPr>
        <w:t xml:space="preserve"> </w:t>
      </w:r>
      <w:proofErr w:type="spellStart"/>
      <w:r>
        <w:rPr>
          <w:rFonts w:ascii="Times New Roman" w:hAnsi="Times New Roman"/>
          <w:sz w:val="24"/>
          <w:szCs w:val="24"/>
        </w:rPr>
        <w:t>traumy</w:t>
      </w:r>
      <w:proofErr w:type="spellEnd"/>
      <w:r>
        <w:rPr>
          <w:rFonts w:ascii="Times New Roman" w:hAnsi="Times New Roman"/>
          <w:sz w:val="24"/>
          <w:szCs w:val="24"/>
        </w:rPr>
        <w:t>.</w:t>
      </w:r>
    </w:p>
    <w:p w:rsidR="00E21393" w:rsidRDefault="00E21393" w:rsidP="00E21393">
      <w:pPr>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s>
        <w:suppressAutoHyphens/>
        <w:spacing w:after="0" w:line="360" w:lineRule="auto"/>
        <w:jc w:val="both"/>
      </w:pPr>
      <w:r>
        <w:rPr>
          <w:rFonts w:ascii="Arial Unicode MS" w:hAnsi="Arial Unicode MS"/>
          <w:sz w:val="24"/>
          <w:szCs w:val="24"/>
        </w:rPr>
        <w:br w:type="page"/>
      </w:r>
    </w:p>
    <w:p w:rsidR="00E21393" w:rsidRPr="00A52A4F" w:rsidRDefault="00E21393" w:rsidP="00E21393">
      <w:pPr>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s>
        <w:suppressAutoHyphens/>
        <w:spacing w:after="0" w:line="360" w:lineRule="auto"/>
        <w:jc w:val="both"/>
        <w:rPr>
          <w:rFonts w:ascii="Times New Roman" w:eastAsia="Times New Roman" w:hAnsi="Times New Roman" w:cs="Times New Roman"/>
          <w:b/>
          <w:bCs/>
          <w:sz w:val="28"/>
          <w:szCs w:val="28"/>
          <w:lang w:val="en-US"/>
        </w:rPr>
      </w:pPr>
      <w:r w:rsidRPr="00A52A4F">
        <w:rPr>
          <w:rFonts w:ascii="Times New Roman" w:hAnsi="Times New Roman"/>
          <w:b/>
          <w:bCs/>
          <w:sz w:val="28"/>
          <w:szCs w:val="28"/>
          <w:lang w:val="en-US"/>
        </w:rPr>
        <w:lastRenderedPageBreak/>
        <w:t>ABSTRACT</w:t>
      </w:r>
    </w:p>
    <w:p w:rsidR="00E21393" w:rsidRPr="00A52A4F" w:rsidRDefault="00E21393" w:rsidP="00E21393">
      <w:pPr>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s>
        <w:suppressAutoHyphens/>
        <w:spacing w:after="0" w:line="360" w:lineRule="auto"/>
        <w:jc w:val="both"/>
        <w:rPr>
          <w:rFonts w:ascii="Times New Roman" w:eastAsia="Times New Roman" w:hAnsi="Times New Roman" w:cs="Times New Roman"/>
          <w:sz w:val="24"/>
          <w:szCs w:val="24"/>
          <w:lang w:val="en-US"/>
        </w:rPr>
      </w:pPr>
    </w:p>
    <w:p w:rsidR="00E21393" w:rsidRPr="00A52A4F" w:rsidRDefault="00E21393" w:rsidP="00E21393">
      <w:pPr>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s>
        <w:suppressAutoHyphens/>
        <w:spacing w:after="0" w:line="360" w:lineRule="auto"/>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There are very few papers on the treatment of unconsummated marriages, which cover mainly the factors influencing the possibility of not consuming the relationship aside of both partners will. There is no treatment algorithm in those papers either. There is an urgent need to explore the problem of unconsummated marriages on much larger groups of patients, to fully understand the whole phenomenon and to describe precisely the method of treatment. Additionally, in many papers including meta-analyses, we can find that </w:t>
      </w:r>
      <w:proofErr w:type="spellStart"/>
      <w:r>
        <w:rPr>
          <w:rFonts w:ascii="Times New Roman" w:hAnsi="Times New Roman"/>
          <w:sz w:val="24"/>
          <w:szCs w:val="24"/>
          <w:lang w:val="en-US"/>
        </w:rPr>
        <w:t>vaginismus</w:t>
      </w:r>
      <w:proofErr w:type="spellEnd"/>
      <w:r>
        <w:rPr>
          <w:rFonts w:ascii="Times New Roman" w:hAnsi="Times New Roman"/>
          <w:sz w:val="24"/>
          <w:szCs w:val="24"/>
          <w:lang w:val="en-US"/>
        </w:rPr>
        <w:t xml:space="preserve"> is not fully understood. One of the main reasons is the low number of patients included in the research, resulting in poor statistical proposals. There is also a problem of differences in the assessing the relationship quality in those groups of patients. Besides, there are only a few researches that use psychological tests in the analysis. Even the scientific society guidelines are very general. In some papers, the need of differentiating the approach to patients with </w:t>
      </w:r>
      <w:proofErr w:type="spellStart"/>
      <w:r>
        <w:rPr>
          <w:rFonts w:ascii="Times New Roman" w:hAnsi="Times New Roman"/>
          <w:sz w:val="24"/>
          <w:szCs w:val="24"/>
          <w:lang w:val="en-US"/>
        </w:rPr>
        <w:t>vaginismus</w:t>
      </w:r>
      <w:proofErr w:type="spellEnd"/>
      <w:r>
        <w:rPr>
          <w:rFonts w:ascii="Times New Roman" w:hAnsi="Times New Roman"/>
          <w:sz w:val="24"/>
          <w:szCs w:val="24"/>
          <w:lang w:val="en-US"/>
        </w:rPr>
        <w:t xml:space="preserve"> and other sexual problems, which inhibit the consumption of the relationship, is underlined. </w:t>
      </w:r>
    </w:p>
    <w:p w:rsidR="00E21393" w:rsidRPr="007F75C3" w:rsidRDefault="00E21393" w:rsidP="00E21393">
      <w:pPr>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s>
        <w:suppressAutoHyphens/>
        <w:spacing w:after="0" w:line="360" w:lineRule="auto"/>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The purpose of this paper was to evaluate factors influencing the treatment duration and the efficiency. The Following aspects were analyzed: </w:t>
      </w:r>
    </w:p>
    <w:p w:rsidR="00E21393" w:rsidRDefault="00E21393" w:rsidP="00E21393">
      <w:pPr>
        <w:numPr>
          <w:ilvl w:val="0"/>
          <w:numId w:val="6"/>
        </w:numPr>
        <w:suppressAutoHyphens/>
        <w:spacing w:after="0" w:line="360" w:lineRule="auto"/>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The evidence and characteristics the correlations of between treatment duration of women with </w:t>
      </w:r>
      <w:proofErr w:type="spellStart"/>
      <w:r>
        <w:rPr>
          <w:rFonts w:ascii="Times New Roman" w:hAnsi="Times New Roman"/>
          <w:sz w:val="24"/>
          <w:szCs w:val="24"/>
          <w:lang w:val="en-US"/>
        </w:rPr>
        <w:t>vaginismus</w:t>
      </w:r>
      <w:proofErr w:type="spellEnd"/>
      <w:r>
        <w:rPr>
          <w:rFonts w:ascii="Times New Roman" w:hAnsi="Times New Roman"/>
          <w:sz w:val="24"/>
          <w:szCs w:val="24"/>
          <w:lang w:val="en-US"/>
        </w:rPr>
        <w:t xml:space="preserve"> and selected clinical factors (gynecological defloration, general health, sexual problems of a male partner, sexual activity, other forms of sex), psychological factors (state anxiety and trait anxiety, </w:t>
      </w:r>
      <w:proofErr w:type="spellStart"/>
      <w:r>
        <w:rPr>
          <w:rFonts w:ascii="Times New Roman" w:hAnsi="Times New Roman"/>
          <w:sz w:val="24"/>
          <w:szCs w:val="24"/>
          <w:lang w:val="en-US"/>
        </w:rPr>
        <w:t>self esteem</w:t>
      </w:r>
      <w:proofErr w:type="spellEnd"/>
      <w:r>
        <w:rPr>
          <w:rFonts w:ascii="Times New Roman" w:hAnsi="Times New Roman"/>
          <w:sz w:val="24"/>
          <w:szCs w:val="24"/>
          <w:lang w:val="en-US"/>
        </w:rPr>
        <w:t xml:space="preserve"> of a sexual partner) and social factors (negative experiences in psychosexual development within family) of female patients and their partners. </w:t>
      </w:r>
    </w:p>
    <w:p w:rsidR="00E21393" w:rsidRDefault="00E21393" w:rsidP="00E21393">
      <w:pPr>
        <w:numPr>
          <w:ilvl w:val="0"/>
          <w:numId w:val="6"/>
        </w:numPr>
        <w:suppressAutoHyphens/>
        <w:spacing w:after="0" w:line="360" w:lineRule="auto"/>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The evidence and characteristics of correlations of between opinion about the relationship after the treatment (consuming the marriage) and the relationship evaluation with the sexual problems of male partners. </w:t>
      </w:r>
    </w:p>
    <w:p w:rsidR="00E21393" w:rsidRDefault="00E21393" w:rsidP="00E21393">
      <w:pPr>
        <w:numPr>
          <w:ilvl w:val="0"/>
          <w:numId w:val="6"/>
        </w:numPr>
        <w:suppressAutoHyphens/>
        <w:spacing w:after="0" w:line="360" w:lineRule="auto"/>
        <w:jc w:val="both"/>
        <w:rPr>
          <w:rFonts w:ascii="Times New Roman" w:eastAsia="Times New Roman" w:hAnsi="Times New Roman" w:cs="Times New Roman"/>
          <w:sz w:val="24"/>
          <w:szCs w:val="24"/>
          <w:lang w:val="en-US"/>
        </w:rPr>
      </w:pPr>
      <w:r>
        <w:rPr>
          <w:rFonts w:ascii="Times New Roman" w:hAnsi="Times New Roman"/>
          <w:sz w:val="24"/>
          <w:szCs w:val="24"/>
          <w:lang w:val="en-US"/>
        </w:rPr>
        <w:t>The evidence and characteristics of correlations of female patients</w:t>
      </w:r>
      <w:r w:rsidRPr="00A52A4F">
        <w:rPr>
          <w:rFonts w:ascii="Times New Roman" w:hAnsi="Times New Roman"/>
          <w:sz w:val="24"/>
          <w:szCs w:val="24"/>
          <w:lang w:val="en-US"/>
        </w:rPr>
        <w:t xml:space="preserve">’ </w:t>
      </w:r>
      <w:r>
        <w:rPr>
          <w:rFonts w:ascii="Times New Roman" w:hAnsi="Times New Roman"/>
          <w:sz w:val="24"/>
          <w:szCs w:val="24"/>
          <w:lang w:val="en-US"/>
        </w:rPr>
        <w:t xml:space="preserve">self-esteem after the treatment and the </w:t>
      </w:r>
      <w:r w:rsidRPr="00A52A4F">
        <w:rPr>
          <w:rFonts w:ascii="Times New Roman" w:hAnsi="Times New Roman"/>
          <w:sz w:val="24"/>
          <w:szCs w:val="24"/>
          <w:lang w:val="en-US"/>
        </w:rPr>
        <w:t>state anxiety and trait anxiety</w:t>
      </w:r>
      <w:r>
        <w:rPr>
          <w:rFonts w:ascii="Times New Roman" w:hAnsi="Times New Roman"/>
          <w:sz w:val="24"/>
          <w:szCs w:val="24"/>
          <w:lang w:val="en-US"/>
        </w:rPr>
        <w:t xml:space="preserve"> with the valuation of one</w:t>
      </w:r>
      <w:r w:rsidRPr="00A52A4F">
        <w:rPr>
          <w:rFonts w:ascii="Times New Roman" w:hAnsi="Times New Roman"/>
          <w:sz w:val="24"/>
          <w:szCs w:val="24"/>
          <w:lang w:val="en-US"/>
        </w:rPr>
        <w:t>’</w:t>
      </w:r>
      <w:r>
        <w:rPr>
          <w:rFonts w:ascii="Times New Roman" w:hAnsi="Times New Roman"/>
          <w:sz w:val="24"/>
          <w:szCs w:val="24"/>
          <w:lang w:val="en-US"/>
        </w:rPr>
        <w:t>s sexual life quality.</w:t>
      </w:r>
    </w:p>
    <w:p w:rsidR="00E21393" w:rsidRDefault="00E21393" w:rsidP="00E21393">
      <w:pPr>
        <w:numPr>
          <w:ilvl w:val="0"/>
          <w:numId w:val="6"/>
        </w:numPr>
        <w:suppressAutoHyphens/>
        <w:spacing w:after="0" w:line="360" w:lineRule="auto"/>
        <w:jc w:val="both"/>
        <w:rPr>
          <w:rFonts w:ascii="Times New Roman" w:eastAsia="Times New Roman" w:hAnsi="Times New Roman" w:cs="Times New Roman"/>
          <w:sz w:val="24"/>
          <w:szCs w:val="24"/>
          <w:lang w:val="en-US"/>
        </w:rPr>
      </w:pPr>
      <w:r>
        <w:rPr>
          <w:rFonts w:ascii="Times New Roman" w:hAnsi="Times New Roman"/>
          <w:sz w:val="24"/>
          <w:szCs w:val="24"/>
          <w:lang w:val="en-US"/>
        </w:rPr>
        <w:t>The evidence and characteristics of correlations of male partners</w:t>
      </w:r>
      <w:r w:rsidRPr="00A52A4F">
        <w:rPr>
          <w:rFonts w:ascii="Times New Roman" w:hAnsi="Times New Roman"/>
          <w:sz w:val="24"/>
          <w:szCs w:val="24"/>
          <w:lang w:val="en-US"/>
        </w:rPr>
        <w:t xml:space="preserve">’ </w:t>
      </w:r>
      <w:r>
        <w:rPr>
          <w:rFonts w:ascii="Times New Roman" w:hAnsi="Times New Roman"/>
          <w:sz w:val="24"/>
          <w:szCs w:val="24"/>
          <w:lang w:val="en-US"/>
        </w:rPr>
        <w:t>self-esteem after the treatment and sexual life satisfaction.</w:t>
      </w:r>
    </w:p>
    <w:p w:rsidR="00E21393" w:rsidRDefault="00E21393" w:rsidP="00E21393">
      <w:pPr>
        <w:numPr>
          <w:ilvl w:val="0"/>
          <w:numId w:val="6"/>
        </w:numPr>
        <w:suppressAutoHyphens/>
        <w:spacing w:after="0" w:line="360" w:lineRule="auto"/>
        <w:jc w:val="both"/>
        <w:rPr>
          <w:rFonts w:ascii="Times New Roman" w:eastAsia="Times New Roman" w:hAnsi="Times New Roman" w:cs="Times New Roman"/>
          <w:sz w:val="24"/>
          <w:szCs w:val="24"/>
          <w:lang w:val="en-US"/>
        </w:rPr>
      </w:pPr>
      <w:r>
        <w:rPr>
          <w:rFonts w:ascii="Times New Roman" w:hAnsi="Times New Roman"/>
          <w:sz w:val="24"/>
          <w:szCs w:val="24"/>
          <w:lang w:val="en-US"/>
        </w:rPr>
        <w:t>The evidence and characteristics of correlations of the quality of sexual life of female patients after the treatment and the quality of relationship before the therapy.</w:t>
      </w:r>
    </w:p>
    <w:p w:rsidR="00E21393" w:rsidRDefault="00E21393" w:rsidP="00E21393">
      <w:pPr>
        <w:numPr>
          <w:ilvl w:val="0"/>
          <w:numId w:val="6"/>
        </w:numPr>
        <w:suppressAutoHyphens/>
        <w:spacing w:after="0" w:line="360" w:lineRule="auto"/>
        <w:jc w:val="both"/>
        <w:rPr>
          <w:rFonts w:ascii="Times New Roman" w:eastAsia="Times New Roman" w:hAnsi="Times New Roman" w:cs="Times New Roman"/>
          <w:sz w:val="24"/>
          <w:szCs w:val="24"/>
          <w:lang w:val="en-US"/>
        </w:rPr>
      </w:pPr>
      <w:r>
        <w:rPr>
          <w:rFonts w:ascii="Times New Roman" w:hAnsi="Times New Roman"/>
          <w:sz w:val="24"/>
          <w:szCs w:val="24"/>
          <w:lang w:val="en-US"/>
        </w:rPr>
        <w:lastRenderedPageBreak/>
        <w:t>The differences</w:t>
      </w:r>
      <w:r w:rsidRPr="00A52A4F">
        <w:rPr>
          <w:rFonts w:ascii="Times New Roman" w:hAnsi="Times New Roman"/>
          <w:sz w:val="24"/>
          <w:szCs w:val="24"/>
          <w:lang w:val="en-US"/>
        </w:rPr>
        <w:t xml:space="preserve">: </w:t>
      </w:r>
      <w:r>
        <w:rPr>
          <w:rFonts w:ascii="Times New Roman" w:hAnsi="Times New Roman"/>
          <w:sz w:val="24"/>
          <w:szCs w:val="24"/>
          <w:lang w:val="en-US"/>
        </w:rPr>
        <w:t xml:space="preserve">clinical, psychological and social factors between females with </w:t>
      </w:r>
      <w:proofErr w:type="spellStart"/>
      <w:r>
        <w:rPr>
          <w:rFonts w:ascii="Times New Roman" w:hAnsi="Times New Roman"/>
          <w:sz w:val="24"/>
          <w:szCs w:val="24"/>
          <w:lang w:val="en-US"/>
        </w:rPr>
        <w:t>vaginismus</w:t>
      </w:r>
      <w:proofErr w:type="spellEnd"/>
      <w:r>
        <w:rPr>
          <w:rFonts w:ascii="Times New Roman" w:hAnsi="Times New Roman"/>
          <w:sz w:val="24"/>
          <w:szCs w:val="24"/>
          <w:lang w:val="en-US"/>
        </w:rPr>
        <w:t xml:space="preserve"> who finished the treatment and those who did not complete it. </w:t>
      </w:r>
    </w:p>
    <w:p w:rsidR="00E21393" w:rsidRPr="00A52A4F" w:rsidRDefault="00E21393" w:rsidP="00E21393">
      <w:pPr>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s>
        <w:suppressAutoHyphens/>
        <w:spacing w:after="0" w:line="360" w:lineRule="auto"/>
        <w:jc w:val="both"/>
        <w:rPr>
          <w:rFonts w:ascii="Times New Roman" w:eastAsia="Times New Roman" w:hAnsi="Times New Roman" w:cs="Times New Roman"/>
          <w:sz w:val="24"/>
          <w:szCs w:val="24"/>
          <w:lang w:val="en-US"/>
        </w:rPr>
      </w:pPr>
    </w:p>
    <w:p w:rsidR="00E21393" w:rsidRPr="00A52A4F" w:rsidRDefault="00E21393" w:rsidP="00E21393">
      <w:pPr>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s>
        <w:suppressAutoHyphens/>
        <w:spacing w:after="0" w:line="360" w:lineRule="auto"/>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There were 51 pairs (102 patients) included in this research, who were in a primary unconsummated marriage since the beginning of the relationship. 40 pairs fulfilled the treatment protocol, which means that they consumed the marriage. The mean time of relationship duration was 8.63 years. The mean number of </w:t>
      </w:r>
      <w:proofErr w:type="spellStart"/>
      <w:r>
        <w:rPr>
          <w:rFonts w:ascii="Times New Roman" w:hAnsi="Times New Roman"/>
          <w:sz w:val="24"/>
          <w:szCs w:val="24"/>
          <w:lang w:val="en-US"/>
        </w:rPr>
        <w:t>therapeutical</w:t>
      </w:r>
      <w:proofErr w:type="spellEnd"/>
      <w:r>
        <w:rPr>
          <w:rFonts w:ascii="Times New Roman" w:hAnsi="Times New Roman"/>
          <w:sz w:val="24"/>
          <w:szCs w:val="24"/>
          <w:lang w:val="en-US"/>
        </w:rPr>
        <w:t xml:space="preserve"> sessions with the patients who fulfilled the treatment was 19.05 (SD 6.94, min 7, max 33). All the patients underwent the therapy in an outpatient clinic with two therapists: a male physician, specialist in psychiatry, sexology and psychotherapy and a female psychologist, psychotherapist and sexologist. All of the female patients underwent </w:t>
      </w:r>
      <w:proofErr w:type="spellStart"/>
      <w:r>
        <w:rPr>
          <w:rFonts w:ascii="Times New Roman" w:hAnsi="Times New Roman"/>
          <w:sz w:val="24"/>
          <w:szCs w:val="24"/>
          <w:lang w:val="en-US"/>
        </w:rPr>
        <w:t>gynaecological</w:t>
      </w:r>
      <w:proofErr w:type="spellEnd"/>
      <w:r>
        <w:rPr>
          <w:rFonts w:ascii="Times New Roman" w:hAnsi="Times New Roman"/>
          <w:sz w:val="24"/>
          <w:szCs w:val="24"/>
          <w:lang w:val="en-US"/>
        </w:rPr>
        <w:t xml:space="preserve"> examination with the diagnosis of primary </w:t>
      </w:r>
      <w:proofErr w:type="spellStart"/>
      <w:r>
        <w:rPr>
          <w:rFonts w:ascii="Times New Roman" w:hAnsi="Times New Roman"/>
          <w:sz w:val="24"/>
          <w:szCs w:val="24"/>
          <w:lang w:val="en-US"/>
        </w:rPr>
        <w:t>vaginismus</w:t>
      </w:r>
      <w:proofErr w:type="spellEnd"/>
      <w:r>
        <w:rPr>
          <w:rFonts w:ascii="Times New Roman" w:hAnsi="Times New Roman"/>
          <w:sz w:val="24"/>
          <w:szCs w:val="24"/>
          <w:lang w:val="en-US"/>
        </w:rPr>
        <w:t xml:space="preserve">. The diagnosis was confirmed by two physicians, specialists in sexology, based on the medical history and the </w:t>
      </w:r>
      <w:proofErr w:type="spellStart"/>
      <w:r>
        <w:rPr>
          <w:rFonts w:ascii="Times New Roman" w:hAnsi="Times New Roman"/>
          <w:sz w:val="24"/>
          <w:szCs w:val="24"/>
          <w:lang w:val="en-US"/>
        </w:rPr>
        <w:t>gynaecological</w:t>
      </w:r>
      <w:proofErr w:type="spellEnd"/>
      <w:r>
        <w:rPr>
          <w:rFonts w:ascii="Times New Roman" w:hAnsi="Times New Roman"/>
          <w:sz w:val="24"/>
          <w:szCs w:val="24"/>
          <w:lang w:val="en-US"/>
        </w:rPr>
        <w:t xml:space="preserve"> examination. During the psychological examination, we used: the medical history, the STAI scale, the Mell-</w:t>
      </w:r>
      <w:proofErr w:type="spellStart"/>
      <w:r>
        <w:rPr>
          <w:rFonts w:ascii="Times New Roman" w:hAnsi="Times New Roman"/>
          <w:sz w:val="24"/>
          <w:szCs w:val="24"/>
          <w:lang w:val="en-US"/>
        </w:rPr>
        <w:t>Kratt</w:t>
      </w:r>
      <w:proofErr w:type="spellEnd"/>
      <w:r>
        <w:rPr>
          <w:rFonts w:ascii="Times New Roman" w:hAnsi="Times New Roman"/>
          <w:sz w:val="24"/>
          <w:szCs w:val="24"/>
          <w:lang w:val="en-US"/>
        </w:rPr>
        <w:t xml:space="preserve"> scale. Male patients did not refer any sexual dysfunction.  Legal marriages, are 78.43% (n=40) of all pairs, the partner relationship refers to 21.57% (n=11) of pairs. Most of the patients lived in a city (n=50, 98,04%), one pair lived in a village. Most of the women have a higher education degree. 42</w:t>
      </w:r>
      <w:r w:rsidRPr="00A52A4F">
        <w:rPr>
          <w:rFonts w:ascii="Times New Roman" w:hAnsi="Times New Roman"/>
          <w:sz w:val="24"/>
          <w:szCs w:val="24"/>
          <w:lang w:val="en-US"/>
        </w:rPr>
        <w:t> </w:t>
      </w:r>
      <w:r>
        <w:rPr>
          <w:rFonts w:ascii="Times New Roman" w:hAnsi="Times New Roman"/>
          <w:sz w:val="24"/>
          <w:szCs w:val="24"/>
          <w:lang w:val="en-US"/>
        </w:rPr>
        <w:t>women (82.35%) and 43 men (84.31%) were raised in a complete family. 6 women (11.76%) and 3 men (5.88%) were raised in an incomplete family (because of the parents</w:t>
      </w:r>
      <w:r w:rsidRPr="00A52A4F">
        <w:rPr>
          <w:rFonts w:ascii="Times New Roman" w:hAnsi="Times New Roman"/>
          <w:sz w:val="24"/>
          <w:szCs w:val="24"/>
          <w:lang w:val="en-US"/>
        </w:rPr>
        <w:t xml:space="preserve">’ </w:t>
      </w:r>
      <w:r>
        <w:rPr>
          <w:rFonts w:ascii="Times New Roman" w:hAnsi="Times New Roman"/>
          <w:sz w:val="24"/>
          <w:szCs w:val="24"/>
          <w:lang w:val="en-US"/>
        </w:rPr>
        <w:t>divorce). Statistically, most women who did not fulfi</w:t>
      </w:r>
      <w:r w:rsidRPr="00A52A4F">
        <w:rPr>
          <w:rFonts w:ascii="Times New Roman" w:hAnsi="Times New Roman"/>
          <w:sz w:val="24"/>
          <w:szCs w:val="24"/>
          <w:lang w:val="en-US"/>
        </w:rPr>
        <w:t>l</w:t>
      </w:r>
      <w:r>
        <w:rPr>
          <w:rFonts w:ascii="Times New Roman" w:hAnsi="Times New Roman"/>
          <w:sz w:val="24"/>
          <w:szCs w:val="24"/>
          <w:lang w:val="en-US"/>
        </w:rPr>
        <w:t>l the therapy came from an incomplete family. In 84% of women</w:t>
      </w:r>
      <w:r w:rsidRPr="00A52A4F">
        <w:rPr>
          <w:rFonts w:ascii="Times New Roman" w:hAnsi="Times New Roman"/>
          <w:sz w:val="24"/>
          <w:szCs w:val="24"/>
          <w:lang w:val="en-US"/>
        </w:rPr>
        <w:t>’</w:t>
      </w:r>
      <w:r>
        <w:rPr>
          <w:rFonts w:ascii="Times New Roman" w:hAnsi="Times New Roman"/>
          <w:sz w:val="24"/>
          <w:szCs w:val="24"/>
          <w:lang w:val="en-US"/>
        </w:rPr>
        <w:t>s cases and 80% of men</w:t>
      </w:r>
      <w:r w:rsidRPr="00A52A4F">
        <w:rPr>
          <w:rFonts w:ascii="Times New Roman" w:hAnsi="Times New Roman"/>
          <w:sz w:val="24"/>
          <w:szCs w:val="24"/>
          <w:lang w:val="en-US"/>
        </w:rPr>
        <w:t>’</w:t>
      </w:r>
      <w:r>
        <w:rPr>
          <w:rFonts w:ascii="Times New Roman" w:hAnsi="Times New Roman"/>
          <w:sz w:val="24"/>
          <w:szCs w:val="24"/>
          <w:lang w:val="en-US"/>
        </w:rPr>
        <w:t>s cases, the relationship was accepted by the parents. 17 women (33.33%) and 6 men (11.76%) declared about father</w:t>
      </w:r>
      <w:r w:rsidRPr="00A52A4F">
        <w:rPr>
          <w:rFonts w:ascii="Times New Roman" w:hAnsi="Times New Roman"/>
          <w:sz w:val="24"/>
          <w:szCs w:val="24"/>
          <w:lang w:val="en-US"/>
        </w:rPr>
        <w:t>’</w:t>
      </w:r>
      <w:r>
        <w:rPr>
          <w:rFonts w:ascii="Times New Roman" w:hAnsi="Times New Roman"/>
          <w:sz w:val="24"/>
          <w:szCs w:val="24"/>
          <w:lang w:val="en-US"/>
        </w:rPr>
        <w:t>s alcoholic problems.</w:t>
      </w:r>
    </w:p>
    <w:p w:rsidR="00E21393" w:rsidRPr="00A52A4F" w:rsidRDefault="00E21393" w:rsidP="00E21393">
      <w:pPr>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s>
        <w:suppressAutoHyphens/>
        <w:spacing w:after="0" w:line="360" w:lineRule="auto"/>
        <w:jc w:val="both"/>
        <w:rPr>
          <w:rFonts w:ascii="Times New Roman" w:eastAsia="Times New Roman" w:hAnsi="Times New Roman" w:cs="Times New Roman"/>
          <w:sz w:val="24"/>
          <w:szCs w:val="24"/>
          <w:lang w:val="en-US"/>
        </w:rPr>
      </w:pPr>
      <w:r>
        <w:rPr>
          <w:rFonts w:ascii="Times New Roman" w:hAnsi="Times New Roman"/>
          <w:sz w:val="24"/>
          <w:szCs w:val="24"/>
          <w:lang w:val="en-US"/>
        </w:rPr>
        <w:t>The results of this research allowed to make the following conclusions:</w:t>
      </w:r>
    </w:p>
    <w:p w:rsidR="00E21393" w:rsidRDefault="00E21393" w:rsidP="00E21393">
      <w:pPr>
        <w:numPr>
          <w:ilvl w:val="0"/>
          <w:numId w:val="7"/>
        </w:numPr>
        <w:suppressAutoHyphens/>
        <w:spacing w:after="0" w:line="360" w:lineRule="auto"/>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The shorter time of the therapy of women correlates with a lower state anxiety and trait anxiety, male partner sexual problems, the negative self-esteem of women as the sexual partner, inability to undergo </w:t>
      </w:r>
      <w:proofErr w:type="spellStart"/>
      <w:r>
        <w:rPr>
          <w:rFonts w:ascii="Times New Roman" w:hAnsi="Times New Roman"/>
          <w:sz w:val="24"/>
          <w:szCs w:val="24"/>
          <w:lang w:val="en-US"/>
        </w:rPr>
        <w:t>gynaecological</w:t>
      </w:r>
      <w:proofErr w:type="spellEnd"/>
      <w:r>
        <w:rPr>
          <w:rFonts w:ascii="Times New Roman" w:hAnsi="Times New Roman"/>
          <w:sz w:val="24"/>
          <w:szCs w:val="24"/>
          <w:lang w:val="en-US"/>
        </w:rPr>
        <w:t xml:space="preserve"> defloration, higher sexual activity with different forms of sex and a lack of negative experiences in psychosexual development. </w:t>
      </w:r>
    </w:p>
    <w:p w:rsidR="00E21393" w:rsidRDefault="00E21393" w:rsidP="00E21393">
      <w:pPr>
        <w:numPr>
          <w:ilvl w:val="0"/>
          <w:numId w:val="7"/>
        </w:numPr>
        <w:tabs>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s>
        <w:suppressAutoHyphens/>
        <w:spacing w:after="0" w:line="360" w:lineRule="auto"/>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The positive relationship evaluation after the treatment and marriage consumption correlates with the positive relationship value before the therapy and lack of sexual problems of male partners. </w:t>
      </w:r>
    </w:p>
    <w:p w:rsidR="00E21393" w:rsidRDefault="00E21393" w:rsidP="00E21393">
      <w:pPr>
        <w:numPr>
          <w:ilvl w:val="0"/>
          <w:numId w:val="7"/>
        </w:numPr>
        <w:tabs>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s>
        <w:suppressAutoHyphens/>
        <w:spacing w:after="0" w:line="360" w:lineRule="auto"/>
        <w:jc w:val="both"/>
        <w:rPr>
          <w:rFonts w:ascii="Times New Roman" w:eastAsia="Times New Roman" w:hAnsi="Times New Roman" w:cs="Times New Roman"/>
          <w:sz w:val="24"/>
          <w:szCs w:val="24"/>
          <w:lang w:val="da-DK"/>
        </w:rPr>
      </w:pPr>
      <w:r>
        <w:rPr>
          <w:rFonts w:ascii="Times New Roman" w:hAnsi="Times New Roman"/>
          <w:sz w:val="24"/>
          <w:szCs w:val="24"/>
          <w:lang w:val="da-DK"/>
        </w:rPr>
        <w:t>Female</w:t>
      </w:r>
      <w:r w:rsidRPr="00A52A4F">
        <w:rPr>
          <w:rFonts w:ascii="Times New Roman" w:hAnsi="Times New Roman"/>
          <w:sz w:val="24"/>
          <w:szCs w:val="24"/>
          <w:lang w:val="en-US"/>
        </w:rPr>
        <w:t>’</w:t>
      </w:r>
      <w:r>
        <w:rPr>
          <w:rFonts w:ascii="Times New Roman" w:hAnsi="Times New Roman"/>
          <w:sz w:val="24"/>
          <w:szCs w:val="24"/>
          <w:lang w:val="en-US"/>
        </w:rPr>
        <w:t>s self-esteem after the treatment is connected with lower state anxiety and trait anxiety and positive evaluation of one's sexual life.</w:t>
      </w:r>
    </w:p>
    <w:p w:rsidR="00E21393" w:rsidRDefault="00E21393" w:rsidP="00E21393">
      <w:pPr>
        <w:numPr>
          <w:ilvl w:val="0"/>
          <w:numId w:val="7"/>
        </w:numPr>
        <w:tabs>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s>
        <w:suppressAutoHyphens/>
        <w:spacing w:after="0" w:line="360" w:lineRule="auto"/>
        <w:jc w:val="both"/>
        <w:rPr>
          <w:rFonts w:ascii="Times New Roman" w:eastAsia="Times New Roman" w:hAnsi="Times New Roman" w:cs="Times New Roman"/>
          <w:sz w:val="24"/>
          <w:szCs w:val="24"/>
          <w:lang w:val="en-US"/>
        </w:rPr>
      </w:pPr>
      <w:r>
        <w:rPr>
          <w:rFonts w:ascii="Times New Roman" w:hAnsi="Times New Roman"/>
          <w:sz w:val="24"/>
          <w:szCs w:val="24"/>
          <w:lang w:val="en-US"/>
        </w:rPr>
        <w:t>The self-esteem of male patients after the treatment correlates with their sexual life satisfaction.</w:t>
      </w:r>
    </w:p>
    <w:p w:rsidR="00E21393" w:rsidRDefault="00E21393" w:rsidP="00E21393">
      <w:pPr>
        <w:numPr>
          <w:ilvl w:val="0"/>
          <w:numId w:val="7"/>
        </w:numPr>
        <w:tabs>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s>
        <w:suppressAutoHyphens/>
        <w:spacing w:after="0" w:line="360" w:lineRule="auto"/>
        <w:jc w:val="both"/>
        <w:rPr>
          <w:rFonts w:ascii="Times New Roman" w:eastAsia="Times New Roman" w:hAnsi="Times New Roman" w:cs="Times New Roman"/>
          <w:sz w:val="24"/>
          <w:szCs w:val="24"/>
          <w:lang w:val="en-US"/>
        </w:rPr>
      </w:pPr>
      <w:r>
        <w:rPr>
          <w:rFonts w:ascii="Times New Roman" w:hAnsi="Times New Roman"/>
          <w:sz w:val="24"/>
          <w:szCs w:val="24"/>
          <w:lang w:val="en-US"/>
        </w:rPr>
        <w:lastRenderedPageBreak/>
        <w:t xml:space="preserve">The positive quality of sexual life of the women after the treatment correlates with the positive relationship before the therapy. </w:t>
      </w:r>
    </w:p>
    <w:p w:rsidR="00E21393" w:rsidRPr="00527655" w:rsidRDefault="00E21393" w:rsidP="00E21393">
      <w:pPr>
        <w:numPr>
          <w:ilvl w:val="0"/>
          <w:numId w:val="7"/>
        </w:numPr>
        <w:tabs>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s>
        <w:suppressAutoHyphens/>
        <w:spacing w:after="0" w:line="360" w:lineRule="auto"/>
        <w:jc w:val="both"/>
        <w:rPr>
          <w:rFonts w:ascii="Times New Roman" w:hAnsi="Times New Roman"/>
          <w:sz w:val="24"/>
          <w:szCs w:val="24"/>
          <w:lang w:val="en-US"/>
        </w:rPr>
      </w:pPr>
      <w:r>
        <w:rPr>
          <w:rFonts w:ascii="Times New Roman" w:hAnsi="Times New Roman"/>
          <w:sz w:val="24"/>
          <w:szCs w:val="24"/>
          <w:lang w:val="en-US"/>
        </w:rPr>
        <w:t>The patients who did not complete the therapy more often experienced a negative sexual guidance during the psychosexual development and every sexual activity was connected with a possibility of traumatic experiences.</w:t>
      </w:r>
      <w:r w:rsidRPr="00A52A4F">
        <w:rPr>
          <w:rFonts w:ascii="Arial Unicode MS" w:hAnsi="Arial Unicode MS"/>
          <w:sz w:val="24"/>
          <w:szCs w:val="24"/>
          <w:lang w:val="en-US"/>
        </w:rPr>
        <w:br w:type="page"/>
      </w:r>
    </w:p>
    <w:p w:rsidR="00B2110F" w:rsidRDefault="00B2110F">
      <w:bookmarkStart w:id="0" w:name="_GoBack"/>
      <w:bookmarkEnd w:id="0"/>
    </w:p>
    <w:sectPr w:rsidR="00B211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83DE9"/>
    <w:multiLevelType w:val="hybridMultilevel"/>
    <w:tmpl w:val="98266A76"/>
    <w:numStyleLink w:val="Numery"/>
  </w:abstractNum>
  <w:abstractNum w:abstractNumId="1" w15:restartNumberingAfterBreak="0">
    <w:nsid w:val="3AC73276"/>
    <w:multiLevelType w:val="hybridMultilevel"/>
    <w:tmpl w:val="169A5652"/>
    <w:styleLink w:val="Numery0"/>
    <w:lvl w:ilvl="0" w:tplc="12F25506">
      <w:start w:val="1"/>
      <w:numFmt w:val="decimal"/>
      <w:lvlText w:val="%1."/>
      <w:lvlJc w:val="left"/>
      <w:pPr>
        <w:ind w:left="924"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5D841BA2">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9A9279D4">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50EE249E">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2062902A">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00D8DC70">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5F84BEE4">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B72813C2">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5522756A">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773657F"/>
    <w:multiLevelType w:val="hybridMultilevel"/>
    <w:tmpl w:val="169A5652"/>
    <w:numStyleLink w:val="Numery0"/>
  </w:abstractNum>
  <w:abstractNum w:abstractNumId="3" w15:restartNumberingAfterBreak="0">
    <w:nsid w:val="686F31E5"/>
    <w:multiLevelType w:val="hybridMultilevel"/>
    <w:tmpl w:val="98266A76"/>
    <w:styleLink w:val="Numery"/>
    <w:lvl w:ilvl="0" w:tplc="D34EE3EC">
      <w:start w:val="1"/>
      <w:numFmt w:val="decimal"/>
      <w:lvlText w:val="%1."/>
      <w:lvlJc w:val="left"/>
      <w:pPr>
        <w:tabs>
          <w:tab w:val="left" w:pos="34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s>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80FE17D2">
      <w:start w:val="1"/>
      <w:numFmt w:val="decimal"/>
      <w:lvlText w:val="%2."/>
      <w:lvlJc w:val="left"/>
      <w:pPr>
        <w:tabs>
          <w:tab w:val="left" w:pos="340"/>
          <w:tab w:val="left" w:pos="68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s>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48E4E3B0">
      <w:start w:val="1"/>
      <w:numFmt w:val="decimal"/>
      <w:lvlText w:val="%3."/>
      <w:lvlJc w:val="left"/>
      <w:pPr>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s>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979A66E2">
      <w:start w:val="1"/>
      <w:numFmt w:val="decimal"/>
      <w:lvlText w:val="%4."/>
      <w:lvlJc w:val="left"/>
      <w:pPr>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s>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5C083C86">
      <w:start w:val="1"/>
      <w:numFmt w:val="decimal"/>
      <w:lvlText w:val="%5."/>
      <w:lvlJc w:val="left"/>
      <w:pPr>
        <w:tabs>
          <w:tab w:val="left" w:pos="340"/>
          <w:tab w:val="left" w:pos="680"/>
          <w:tab w:val="left" w:pos="1020"/>
          <w:tab w:val="left" w:pos="1360"/>
          <w:tab w:val="left" w:pos="1700"/>
          <w:tab w:val="left" w:pos="2040"/>
          <w:tab w:val="left" w:pos="2380"/>
          <w:tab w:val="left" w:pos="2720"/>
          <w:tab w:val="left" w:pos="306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s>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6A8AB612">
      <w:start w:val="1"/>
      <w:numFmt w:val="decimal"/>
      <w:lvlText w:val="%6."/>
      <w:lvlJc w:val="left"/>
      <w:pPr>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s>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43B6100C">
      <w:start w:val="1"/>
      <w:numFmt w:val="decimal"/>
      <w:lvlText w:val="%7."/>
      <w:lvlJc w:val="left"/>
      <w:pPr>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s>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E6B694E6">
      <w:start w:val="1"/>
      <w:numFmt w:val="decimal"/>
      <w:lvlText w:val="%8."/>
      <w:lvlJc w:val="left"/>
      <w:pPr>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6120"/>
          <w:tab w:val="left" w:pos="6460"/>
          <w:tab w:val="left" w:pos="6800"/>
          <w:tab w:val="left" w:pos="7140"/>
          <w:tab w:val="left" w:pos="7480"/>
          <w:tab w:val="left" w:pos="7820"/>
          <w:tab w:val="left" w:pos="8160"/>
          <w:tab w:val="left" w:pos="8500"/>
        </w:tabs>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9EC80464">
      <w:start w:val="1"/>
      <w:numFmt w:val="decimal"/>
      <w:lvlText w:val="%9."/>
      <w:lvlJc w:val="left"/>
      <w:pPr>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s>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70AF347C"/>
    <w:multiLevelType w:val="hybridMultilevel"/>
    <w:tmpl w:val="53B4B388"/>
    <w:lvl w:ilvl="0" w:tplc="DFAEA160">
      <w:start w:val="1"/>
      <w:numFmt w:val="decimal"/>
      <w:lvlText w:val="%1."/>
      <w:lvlJc w:val="left"/>
      <w:pPr>
        <w:tabs>
          <w:tab w:val="num" w:pos="391"/>
        </w:tabs>
        <w:ind w:left="391" w:hanging="391"/>
      </w:pPr>
      <w:rPr>
        <w:rFonts w:hAnsi="Arial Unicode MS" w:hint="default"/>
        <w:caps w:val="0"/>
        <w:smallCaps w:val="0"/>
        <w:strike w:val="0"/>
        <w:dstrike w:val="0"/>
        <w:outline w:val="0"/>
        <w:emboss w:val="0"/>
        <w:imprint w:val="0"/>
        <w:spacing w:val="0"/>
        <w:w w:val="100"/>
        <w:kern w:val="0"/>
        <w:position w:val="0"/>
        <w:highlight w:val="none"/>
        <w:vertAlign w:val="baseline"/>
      </w:rPr>
    </w:lvl>
    <w:lvl w:ilvl="1" w:tplc="03F8882E">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D2E63E08">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1B144602">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112C3A30">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C23C29AA">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C05E8C12">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3B20B8B0">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C81A1F24">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0"/>
    <w:lvlOverride w:ilvl="0">
      <w:lvl w:ilvl="0" w:tplc="7C52DF2A">
        <w:start w:val="1"/>
        <w:numFmt w:val="decimal"/>
        <w:lvlText w:val="%1."/>
        <w:lvlJc w:val="left"/>
        <w:pPr>
          <w:tabs>
            <w:tab w:val="left" w:pos="409"/>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s>
          <w:ind w:left="783"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C506CFE">
        <w:start w:val="1"/>
        <w:numFmt w:val="decimal"/>
        <w:lvlText w:val="%2."/>
        <w:lvlJc w:val="left"/>
        <w:pPr>
          <w:tabs>
            <w:tab w:val="left" w:pos="340"/>
            <w:tab w:val="left" w:pos="68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s>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3F625A8">
        <w:start w:val="1"/>
        <w:numFmt w:val="decimal"/>
        <w:lvlText w:val="%3."/>
        <w:lvlJc w:val="left"/>
        <w:pPr>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s>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4A8FCC2">
        <w:start w:val="1"/>
        <w:numFmt w:val="decimal"/>
        <w:lvlText w:val="%4."/>
        <w:lvlJc w:val="left"/>
        <w:pPr>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s>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CE0A684">
        <w:start w:val="1"/>
        <w:numFmt w:val="decimal"/>
        <w:lvlText w:val="%5."/>
        <w:lvlJc w:val="left"/>
        <w:pPr>
          <w:tabs>
            <w:tab w:val="left" w:pos="340"/>
            <w:tab w:val="left" w:pos="680"/>
            <w:tab w:val="left" w:pos="1020"/>
            <w:tab w:val="left" w:pos="1360"/>
            <w:tab w:val="left" w:pos="1700"/>
            <w:tab w:val="left" w:pos="2040"/>
            <w:tab w:val="left" w:pos="2380"/>
            <w:tab w:val="left" w:pos="2720"/>
            <w:tab w:val="left" w:pos="306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s>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496E512">
        <w:start w:val="1"/>
        <w:numFmt w:val="decimal"/>
        <w:lvlText w:val="%6."/>
        <w:lvlJc w:val="left"/>
        <w:pPr>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s>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8667E18">
        <w:start w:val="1"/>
        <w:numFmt w:val="decimal"/>
        <w:lvlText w:val="%7."/>
        <w:lvlJc w:val="left"/>
        <w:pPr>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s>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4265CFA">
        <w:start w:val="1"/>
        <w:numFmt w:val="decimal"/>
        <w:lvlText w:val="%8."/>
        <w:lvlJc w:val="left"/>
        <w:pPr>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6120"/>
            <w:tab w:val="left" w:pos="6460"/>
            <w:tab w:val="left" w:pos="6800"/>
            <w:tab w:val="left" w:pos="7140"/>
            <w:tab w:val="left" w:pos="7480"/>
            <w:tab w:val="left" w:pos="7820"/>
            <w:tab w:val="left" w:pos="8160"/>
            <w:tab w:val="left" w:pos="8500"/>
          </w:tabs>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478EADC">
        <w:start w:val="1"/>
        <w:numFmt w:val="decimal"/>
        <w:lvlText w:val="%9."/>
        <w:lvlJc w:val="left"/>
        <w:pPr>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s>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1"/>
  </w:num>
  <w:num w:numId="4">
    <w:abstractNumId w:val="0"/>
    <w:lvlOverride w:ilvl="0">
      <w:startOverride w:val="1"/>
      <w:lvl w:ilvl="0" w:tplc="7C52DF2A">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C506CFE">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3F625A8">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4A8FCC2">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CE0A684">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496E512">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8667E18">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4265CFA">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478EADC">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0"/>
    <w:lvlOverride w:ilvl="0">
      <w:startOverride w:val="1"/>
      <w:lvl w:ilvl="0" w:tplc="7C52DF2A">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C506CFE">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3F625A8">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4A8FCC2">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CE0A684">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496E512">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8667E18">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4265CFA">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478EADC">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2"/>
    <w:lvlOverride w:ilvl="0">
      <w:startOverride w:val="1"/>
      <w:lvl w:ilvl="0" w:tplc="305CA3D0">
        <w:start w:val="1"/>
        <w:numFmt w:val="decimal"/>
        <w:lvlText w:val="%1."/>
        <w:lvlJc w:val="left"/>
        <w:pPr>
          <w:tabs>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9C4FF44">
        <w:start w:val="1"/>
        <w:numFmt w:val="decimal"/>
        <w:lvlText w:val="%2."/>
        <w:lvlJc w:val="left"/>
        <w:pPr>
          <w:tabs>
            <w:tab w:val="left" w:pos="34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A14BA96">
        <w:start w:val="1"/>
        <w:numFmt w:val="decimal"/>
        <w:lvlText w:val="%3."/>
        <w:lvlJc w:val="left"/>
        <w:pPr>
          <w:tabs>
            <w:tab w:val="left" w:pos="340"/>
            <w:tab w:val="left" w:pos="68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9F282A4">
        <w:start w:val="1"/>
        <w:numFmt w:val="decimal"/>
        <w:lvlText w:val="%4."/>
        <w:lvlJc w:val="left"/>
        <w:pPr>
          <w:tabs>
            <w:tab w:val="left" w:pos="340"/>
            <w:tab w:val="left" w:pos="680"/>
            <w:tab w:val="left" w:pos="102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61EE30A">
        <w:start w:val="1"/>
        <w:numFmt w:val="decimal"/>
        <w:lvlText w:val="%5."/>
        <w:lvlJc w:val="left"/>
        <w:pPr>
          <w:tabs>
            <w:tab w:val="left" w:pos="340"/>
            <w:tab w:val="left" w:pos="680"/>
            <w:tab w:val="left" w:pos="1020"/>
            <w:tab w:val="left" w:pos="136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126745E">
        <w:start w:val="1"/>
        <w:numFmt w:val="decimal"/>
        <w:lvlText w:val="%6."/>
        <w:lvlJc w:val="left"/>
        <w:pPr>
          <w:tabs>
            <w:tab w:val="left" w:pos="340"/>
            <w:tab w:val="left" w:pos="680"/>
            <w:tab w:val="left" w:pos="1020"/>
            <w:tab w:val="left" w:pos="1360"/>
            <w:tab w:val="left" w:pos="170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CE492A8">
        <w:start w:val="1"/>
        <w:numFmt w:val="decimal"/>
        <w:lvlText w:val="%7."/>
        <w:lvlJc w:val="left"/>
        <w:pPr>
          <w:tabs>
            <w:tab w:val="left" w:pos="340"/>
            <w:tab w:val="left" w:pos="680"/>
            <w:tab w:val="left" w:pos="1020"/>
            <w:tab w:val="left" w:pos="1360"/>
            <w:tab w:val="left" w:pos="1700"/>
            <w:tab w:val="left" w:pos="204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8309906">
        <w:start w:val="1"/>
        <w:numFmt w:val="decimal"/>
        <w:lvlText w:val="%8."/>
        <w:lvlJc w:val="left"/>
        <w:pPr>
          <w:tabs>
            <w:tab w:val="left" w:pos="340"/>
            <w:tab w:val="left" w:pos="680"/>
            <w:tab w:val="left" w:pos="1020"/>
            <w:tab w:val="left" w:pos="1360"/>
            <w:tab w:val="left" w:pos="1700"/>
            <w:tab w:val="left" w:pos="2040"/>
            <w:tab w:val="left" w:pos="238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E52D6AC">
        <w:start w:val="1"/>
        <w:numFmt w:val="decimal"/>
        <w:lvlText w:val="%9."/>
        <w:lvlJc w:val="left"/>
        <w:pPr>
          <w:tabs>
            <w:tab w:val="left" w:pos="340"/>
            <w:tab w:val="left" w:pos="680"/>
            <w:tab w:val="left" w:pos="1020"/>
            <w:tab w:val="left" w:pos="1360"/>
            <w:tab w:val="left" w:pos="1700"/>
            <w:tab w:val="left" w:pos="2040"/>
            <w:tab w:val="left" w:pos="2380"/>
            <w:tab w:val="left" w:pos="272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393"/>
    <w:rsid w:val="00B2110F"/>
    <w:rsid w:val="00E213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0DB262-2D6C-43C4-88DD-C04E9F967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E21393"/>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rsid w:val="00E21393"/>
    <w:pPr>
      <w:pBdr>
        <w:top w:val="nil"/>
        <w:left w:val="nil"/>
        <w:bottom w:val="nil"/>
        <w:right w:val="nil"/>
        <w:between w:val="nil"/>
        <w:bar w:val="nil"/>
      </w:pBdr>
      <w:suppressAutoHyphens/>
      <w:spacing w:line="254" w:lineRule="auto"/>
      <w:ind w:left="720"/>
    </w:pPr>
    <w:rPr>
      <w:rFonts w:ascii="Calibri" w:eastAsia="Arial Unicode MS" w:hAnsi="Calibri" w:cs="Arial Unicode MS"/>
      <w:color w:val="000000"/>
      <w:u w:color="000000"/>
      <w:bdr w:val="nil"/>
      <w:lang w:val="de-DE" w:eastAsia="pl-PL"/>
    </w:rPr>
  </w:style>
  <w:style w:type="numbering" w:customStyle="1" w:styleId="Numery">
    <w:name w:val="Numery"/>
    <w:rsid w:val="00E21393"/>
    <w:pPr>
      <w:numPr>
        <w:numId w:val="1"/>
      </w:numPr>
    </w:pPr>
  </w:style>
  <w:style w:type="numbering" w:customStyle="1" w:styleId="Numery0">
    <w:name w:val="Numery.0"/>
    <w:rsid w:val="00E21393"/>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1642</Words>
  <Characters>9853</Characters>
  <Application>Microsoft Office Word</Application>
  <DocSecurity>0</DocSecurity>
  <Lines>82</Lines>
  <Paragraphs>22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dc:creator>
  <cp:keywords/>
  <dc:description/>
  <cp:lastModifiedBy>Paulina</cp:lastModifiedBy>
  <cp:revision>1</cp:revision>
  <dcterms:created xsi:type="dcterms:W3CDTF">2018-03-07T10:30:00Z</dcterms:created>
  <dcterms:modified xsi:type="dcterms:W3CDTF">2018-03-07T10:30:00Z</dcterms:modified>
</cp:coreProperties>
</file>