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121" w:rsidRPr="00680121" w:rsidRDefault="00680121" w:rsidP="00680121">
      <w:pPr>
        <w:spacing w:after="0" w:line="360" w:lineRule="auto"/>
        <w:outlineLvl w:val="0"/>
        <w:rPr>
          <w:rFonts w:ascii="Times New Roman" w:hAnsi="Times New Roman"/>
          <w:b/>
        </w:rPr>
      </w:pPr>
      <w:r w:rsidRPr="00680121">
        <w:rPr>
          <w:rFonts w:ascii="Times New Roman" w:hAnsi="Times New Roman"/>
          <w:b/>
        </w:rPr>
        <w:t>ABSTRACT</w:t>
      </w:r>
    </w:p>
    <w:p w:rsidR="00680121" w:rsidRPr="00680121" w:rsidRDefault="00680121" w:rsidP="00680121">
      <w:pPr>
        <w:spacing w:after="0" w:line="360" w:lineRule="auto"/>
        <w:rPr>
          <w:rFonts w:ascii="Times New Roman" w:hAnsi="Times New Roman"/>
          <w:b/>
        </w:rPr>
      </w:pPr>
    </w:p>
    <w:p w:rsidR="00680121" w:rsidRPr="00680121" w:rsidRDefault="00680121" w:rsidP="00680121">
      <w:pPr>
        <w:spacing w:after="0" w:line="360" w:lineRule="auto"/>
        <w:jc w:val="both"/>
        <w:rPr>
          <w:rFonts w:ascii="Times New Roman" w:hAnsi="Times New Roman"/>
        </w:rPr>
      </w:pPr>
      <w:r w:rsidRPr="00680121">
        <w:rPr>
          <w:rFonts w:ascii="Times New Roman" w:hAnsi="Times New Roman"/>
        </w:rPr>
        <w:t xml:space="preserve">Follicular stimulating hormone (FSH) plays an essential role in ovarian </w:t>
      </w:r>
      <w:proofErr w:type="spellStart"/>
      <w:r w:rsidRPr="00680121">
        <w:rPr>
          <w:rFonts w:ascii="Times New Roman" w:hAnsi="Times New Roman"/>
        </w:rPr>
        <w:t>folliculogenesis</w:t>
      </w:r>
      <w:proofErr w:type="spellEnd"/>
      <w:r w:rsidRPr="00680121">
        <w:rPr>
          <w:rFonts w:ascii="Times New Roman" w:hAnsi="Times New Roman"/>
        </w:rPr>
        <w:t xml:space="preserve"> and estrogen production. Recently, </w:t>
      </w:r>
      <w:proofErr w:type="spellStart"/>
      <w:r w:rsidRPr="00680121">
        <w:rPr>
          <w:rFonts w:ascii="Times New Roman" w:hAnsi="Times New Roman"/>
        </w:rPr>
        <w:t>extragonadal</w:t>
      </w:r>
      <w:proofErr w:type="spellEnd"/>
      <w:r w:rsidRPr="00680121">
        <w:rPr>
          <w:rFonts w:ascii="Times New Roman" w:hAnsi="Times New Roman"/>
        </w:rPr>
        <w:t xml:space="preserve"> expression of FSH receptor (FSHR) </w:t>
      </w:r>
      <w:r w:rsidRPr="00680121">
        <w:rPr>
          <w:rFonts w:ascii="Times New Roman" w:hAnsi="Times New Roman"/>
        </w:rPr>
        <w:br/>
        <w:t xml:space="preserve">has been shown in human endometrium, fallopian tube, cervix, myometrium, placenta, human umbilical cord endothelial cells, osteoclasts, and tumor endothelial cells </w:t>
      </w:r>
      <w:r w:rsidRPr="00680121">
        <w:rPr>
          <w:rFonts w:ascii="Times New Roman" w:hAnsi="Times New Roman"/>
        </w:rPr>
        <w:br/>
        <w:t xml:space="preserve">of different human cancers. In this study, FSHR expression in deep </w:t>
      </w:r>
      <w:proofErr w:type="spellStart"/>
      <w:r w:rsidRPr="00680121">
        <w:rPr>
          <w:rFonts w:ascii="Times New Roman" w:hAnsi="Times New Roman"/>
        </w:rPr>
        <w:t>endometriotic</w:t>
      </w:r>
      <w:proofErr w:type="spellEnd"/>
      <w:r w:rsidRPr="00680121">
        <w:rPr>
          <w:rFonts w:ascii="Times New Roman" w:hAnsi="Times New Roman"/>
        </w:rPr>
        <w:t xml:space="preserve"> nodules, ovarian </w:t>
      </w:r>
      <w:proofErr w:type="spellStart"/>
      <w:r w:rsidRPr="00680121">
        <w:rPr>
          <w:rFonts w:ascii="Times New Roman" w:hAnsi="Times New Roman"/>
        </w:rPr>
        <w:t>endometrioma</w:t>
      </w:r>
      <w:proofErr w:type="spellEnd"/>
      <w:r w:rsidRPr="00680121">
        <w:rPr>
          <w:rFonts w:ascii="Times New Roman" w:hAnsi="Times New Roman"/>
        </w:rPr>
        <w:t xml:space="preserve"> and normal endometrium, as well as the potential role </w:t>
      </w:r>
      <w:r w:rsidRPr="00680121">
        <w:rPr>
          <w:rFonts w:ascii="Times New Roman" w:hAnsi="Times New Roman"/>
        </w:rPr>
        <w:br/>
        <w:t xml:space="preserve">of FSH in local </w:t>
      </w:r>
      <w:proofErr w:type="spellStart"/>
      <w:r w:rsidRPr="00680121">
        <w:rPr>
          <w:rFonts w:ascii="Times New Roman" w:hAnsi="Times New Roman"/>
        </w:rPr>
        <w:t>endometriotic</w:t>
      </w:r>
      <w:proofErr w:type="spellEnd"/>
      <w:r w:rsidRPr="00680121">
        <w:rPr>
          <w:rFonts w:ascii="Times New Roman" w:hAnsi="Times New Roman"/>
        </w:rPr>
        <w:t xml:space="preserve"> estrogen biosynthesis was examined. An expression profile </w:t>
      </w:r>
      <w:r w:rsidRPr="00680121">
        <w:rPr>
          <w:rFonts w:ascii="Times New Roman" w:hAnsi="Times New Roman"/>
        </w:rPr>
        <w:br/>
        <w:t xml:space="preserve">of aromatase, estrogen receptors and genes of transcription factors typical for gonads </w:t>
      </w:r>
      <w:r w:rsidRPr="00680121">
        <w:rPr>
          <w:rFonts w:ascii="Times New Roman" w:hAnsi="Times New Roman"/>
        </w:rPr>
        <w:br/>
        <w:t xml:space="preserve">i.e. GATA4, GATA6, FOG2 and SF1 in </w:t>
      </w:r>
      <w:proofErr w:type="spellStart"/>
      <w:r w:rsidRPr="00680121">
        <w:rPr>
          <w:rFonts w:ascii="Times New Roman" w:hAnsi="Times New Roman"/>
        </w:rPr>
        <w:t>endometriotic</w:t>
      </w:r>
      <w:proofErr w:type="spellEnd"/>
      <w:r w:rsidRPr="00680121">
        <w:rPr>
          <w:rFonts w:ascii="Times New Roman" w:hAnsi="Times New Roman"/>
        </w:rPr>
        <w:t xml:space="preserve"> tissues and normal endometrium was also studied. For </w:t>
      </w:r>
      <w:r w:rsidRPr="00680121">
        <w:rPr>
          <w:rFonts w:ascii="Times New Roman" w:hAnsi="Times New Roman"/>
          <w:i/>
        </w:rPr>
        <w:t>in vitro</w:t>
      </w:r>
      <w:r w:rsidRPr="00680121">
        <w:rPr>
          <w:rFonts w:ascii="Times New Roman" w:hAnsi="Times New Roman"/>
        </w:rPr>
        <w:t xml:space="preserve"> studies, patient derived </w:t>
      </w:r>
      <w:proofErr w:type="spellStart"/>
      <w:r w:rsidRPr="00680121">
        <w:rPr>
          <w:rFonts w:ascii="Times New Roman" w:hAnsi="Times New Roman"/>
        </w:rPr>
        <w:t>endometriotic</w:t>
      </w:r>
      <w:proofErr w:type="spellEnd"/>
      <w:r w:rsidRPr="00680121">
        <w:rPr>
          <w:rFonts w:ascii="Times New Roman" w:hAnsi="Times New Roman"/>
        </w:rPr>
        <w:t xml:space="preserve"> tissue explants were used. FSHR expression was found in </w:t>
      </w:r>
      <w:proofErr w:type="spellStart"/>
      <w:r w:rsidRPr="00680121">
        <w:rPr>
          <w:rFonts w:ascii="Times New Roman" w:hAnsi="Times New Roman"/>
        </w:rPr>
        <w:t>endometriotic</w:t>
      </w:r>
      <w:proofErr w:type="spellEnd"/>
      <w:r w:rsidRPr="00680121">
        <w:rPr>
          <w:rFonts w:ascii="Times New Roman" w:hAnsi="Times New Roman"/>
        </w:rPr>
        <w:t xml:space="preserve"> lesions and normal secretory phase endometrium at both mRNA and protein levels. In deep </w:t>
      </w:r>
      <w:proofErr w:type="spellStart"/>
      <w:r w:rsidRPr="00680121">
        <w:rPr>
          <w:rFonts w:ascii="Times New Roman" w:hAnsi="Times New Roman"/>
        </w:rPr>
        <w:t>endometriotic</w:t>
      </w:r>
      <w:proofErr w:type="spellEnd"/>
      <w:r w:rsidRPr="00680121">
        <w:rPr>
          <w:rFonts w:ascii="Times New Roman" w:hAnsi="Times New Roman"/>
        </w:rPr>
        <w:t xml:space="preserve"> nodules </w:t>
      </w:r>
      <w:r w:rsidRPr="00680121">
        <w:rPr>
          <w:rFonts w:ascii="Times New Roman" w:hAnsi="Times New Roman"/>
        </w:rPr>
        <w:br/>
        <w:t xml:space="preserve">and ovarian </w:t>
      </w:r>
      <w:proofErr w:type="spellStart"/>
      <w:r w:rsidRPr="00680121">
        <w:rPr>
          <w:rFonts w:ascii="Times New Roman" w:hAnsi="Times New Roman"/>
        </w:rPr>
        <w:t>endometriomas</w:t>
      </w:r>
      <w:proofErr w:type="spellEnd"/>
      <w:r w:rsidRPr="00680121">
        <w:rPr>
          <w:rFonts w:ascii="Times New Roman" w:hAnsi="Times New Roman"/>
        </w:rPr>
        <w:t xml:space="preserve">, </w:t>
      </w:r>
      <w:r w:rsidRPr="00680121">
        <w:rPr>
          <w:rFonts w:ascii="Times New Roman" w:hAnsi="Times New Roman"/>
          <w:i/>
        </w:rPr>
        <w:t>CYP19A1</w:t>
      </w:r>
      <w:r w:rsidRPr="00680121">
        <w:rPr>
          <w:rFonts w:ascii="Times New Roman" w:hAnsi="Times New Roman"/>
        </w:rPr>
        <w:t xml:space="preserve"> was significantly upregulated compared to normal endometrium. Explants of deep </w:t>
      </w:r>
      <w:proofErr w:type="spellStart"/>
      <w:r w:rsidRPr="00680121">
        <w:rPr>
          <w:rFonts w:ascii="Times New Roman" w:hAnsi="Times New Roman"/>
        </w:rPr>
        <w:t>endometriotic</w:t>
      </w:r>
      <w:proofErr w:type="spellEnd"/>
      <w:r w:rsidRPr="00680121">
        <w:rPr>
          <w:rFonts w:ascii="Times New Roman" w:hAnsi="Times New Roman"/>
        </w:rPr>
        <w:t xml:space="preserve"> nodules also demonstrated significantly </w:t>
      </w:r>
      <w:r w:rsidRPr="00680121">
        <w:rPr>
          <w:rFonts w:ascii="Times New Roman" w:hAnsi="Times New Roman"/>
        </w:rPr>
        <w:br/>
        <w:t xml:space="preserve">up-regulated </w:t>
      </w:r>
      <w:r w:rsidRPr="00680121">
        <w:rPr>
          <w:rFonts w:ascii="Times New Roman" w:hAnsi="Times New Roman"/>
          <w:i/>
        </w:rPr>
        <w:t xml:space="preserve">CYP19A1 </w:t>
      </w:r>
      <w:r w:rsidRPr="00680121">
        <w:rPr>
          <w:rFonts w:ascii="Times New Roman" w:hAnsi="Times New Roman"/>
        </w:rPr>
        <w:t>that</w:t>
      </w:r>
      <w:r w:rsidRPr="00680121">
        <w:rPr>
          <w:rFonts w:ascii="Times New Roman" w:hAnsi="Times New Roman"/>
          <w:i/>
        </w:rPr>
        <w:t xml:space="preserve"> </w:t>
      </w:r>
      <w:r w:rsidRPr="00680121">
        <w:rPr>
          <w:rFonts w:ascii="Times New Roman" w:hAnsi="Times New Roman"/>
        </w:rPr>
        <w:t xml:space="preserve">was activated by the CYP19A1 proximal promoter II (PII). </w:t>
      </w:r>
      <w:r w:rsidRPr="00680121">
        <w:rPr>
          <w:rFonts w:ascii="Times New Roman" w:hAnsi="Times New Roman"/>
        </w:rPr>
        <w:br/>
        <w:t xml:space="preserve">Deep </w:t>
      </w:r>
      <w:proofErr w:type="spellStart"/>
      <w:r w:rsidRPr="00680121">
        <w:rPr>
          <w:rFonts w:ascii="Times New Roman" w:hAnsi="Times New Roman"/>
        </w:rPr>
        <w:t>endometriotic</w:t>
      </w:r>
      <w:proofErr w:type="spellEnd"/>
      <w:r w:rsidRPr="00680121">
        <w:rPr>
          <w:rFonts w:ascii="Times New Roman" w:hAnsi="Times New Roman"/>
        </w:rPr>
        <w:t xml:space="preserve"> nodules compared to normal endometrium displayed significantly upregulated estrogen receptor </w:t>
      </w:r>
      <w:r w:rsidRPr="00D50983">
        <w:rPr>
          <w:rFonts w:ascii="Times New Roman" w:hAnsi="Times New Roman"/>
          <w:lang w:val="pl-PL"/>
        </w:rPr>
        <w:sym w:font="Symbol" w:char="F062"/>
      </w:r>
      <w:r w:rsidRPr="00680121">
        <w:rPr>
          <w:rFonts w:ascii="Times New Roman" w:hAnsi="Times New Roman"/>
        </w:rPr>
        <w:t xml:space="preserve"> (</w:t>
      </w:r>
      <w:r w:rsidRPr="00680121">
        <w:rPr>
          <w:rFonts w:ascii="Times New Roman" w:hAnsi="Times New Roman"/>
          <w:i/>
        </w:rPr>
        <w:t>ESR2</w:t>
      </w:r>
      <w:r w:rsidRPr="00680121">
        <w:rPr>
          <w:rFonts w:ascii="Times New Roman" w:hAnsi="Times New Roman"/>
        </w:rPr>
        <w:t>) at mRNA level and abundant ER</w:t>
      </w:r>
      <w:r w:rsidRPr="00D50983">
        <w:rPr>
          <w:rFonts w:ascii="Times New Roman" w:hAnsi="Times New Roman"/>
          <w:lang w:val="pl-PL"/>
        </w:rPr>
        <w:sym w:font="Symbol" w:char="F062"/>
      </w:r>
      <w:r w:rsidRPr="00680121">
        <w:rPr>
          <w:rFonts w:ascii="Times New Roman" w:hAnsi="Times New Roman"/>
        </w:rPr>
        <w:t xml:space="preserve"> protein. Moreover, expression levels of </w:t>
      </w:r>
      <w:r w:rsidRPr="00680121">
        <w:rPr>
          <w:rFonts w:ascii="Times New Roman" w:hAnsi="Times New Roman"/>
          <w:i/>
        </w:rPr>
        <w:t xml:space="preserve">GATA4, GATA6, ZFPM2 </w:t>
      </w:r>
      <w:r w:rsidRPr="00680121">
        <w:rPr>
          <w:rFonts w:ascii="Times New Roman" w:hAnsi="Times New Roman"/>
        </w:rPr>
        <w:t xml:space="preserve">(FOG-2) and </w:t>
      </w:r>
      <w:r w:rsidRPr="00680121">
        <w:rPr>
          <w:rFonts w:ascii="Times New Roman" w:hAnsi="Times New Roman"/>
          <w:i/>
        </w:rPr>
        <w:t xml:space="preserve">NR5A1 </w:t>
      </w:r>
      <w:r w:rsidRPr="00680121">
        <w:rPr>
          <w:rFonts w:ascii="Times New Roman" w:hAnsi="Times New Roman"/>
        </w:rPr>
        <w:t xml:space="preserve">(SF-1) were significantly higher in deep </w:t>
      </w:r>
      <w:proofErr w:type="spellStart"/>
      <w:r w:rsidRPr="00680121">
        <w:rPr>
          <w:rFonts w:ascii="Times New Roman" w:hAnsi="Times New Roman"/>
        </w:rPr>
        <w:t>endometriotic</w:t>
      </w:r>
      <w:proofErr w:type="spellEnd"/>
      <w:r w:rsidRPr="00680121">
        <w:rPr>
          <w:rFonts w:ascii="Times New Roman" w:hAnsi="Times New Roman"/>
        </w:rPr>
        <w:t xml:space="preserve"> nodules, ovarian </w:t>
      </w:r>
      <w:proofErr w:type="spellStart"/>
      <w:r w:rsidRPr="00680121">
        <w:rPr>
          <w:rFonts w:ascii="Times New Roman" w:hAnsi="Times New Roman"/>
        </w:rPr>
        <w:t>endometriomas</w:t>
      </w:r>
      <w:proofErr w:type="spellEnd"/>
      <w:r w:rsidRPr="00680121">
        <w:rPr>
          <w:rFonts w:ascii="Times New Roman" w:hAnsi="Times New Roman"/>
        </w:rPr>
        <w:t xml:space="preserve"> </w:t>
      </w:r>
      <w:r w:rsidRPr="00680121">
        <w:rPr>
          <w:rFonts w:ascii="Times New Roman" w:hAnsi="Times New Roman"/>
        </w:rPr>
        <w:br/>
        <w:t xml:space="preserve">and normal ovary compared to normal endometrium. FSH stimulation significantly upregulated </w:t>
      </w:r>
      <w:r w:rsidRPr="00680121">
        <w:rPr>
          <w:rFonts w:ascii="Times New Roman" w:hAnsi="Times New Roman"/>
          <w:i/>
        </w:rPr>
        <w:t xml:space="preserve">CYP19A1 </w:t>
      </w:r>
      <w:r w:rsidRPr="00680121">
        <w:rPr>
          <w:rFonts w:ascii="Times New Roman" w:hAnsi="Times New Roman"/>
        </w:rPr>
        <w:t xml:space="preserve">and </w:t>
      </w:r>
      <w:r w:rsidRPr="00680121">
        <w:rPr>
          <w:rFonts w:ascii="Times New Roman" w:hAnsi="Times New Roman"/>
          <w:i/>
        </w:rPr>
        <w:t>ESR2</w:t>
      </w:r>
      <w:r w:rsidRPr="00680121">
        <w:rPr>
          <w:rFonts w:ascii="Times New Roman" w:hAnsi="Times New Roman"/>
        </w:rPr>
        <w:t xml:space="preserve"> expression, as well as estradiol production by the deep </w:t>
      </w:r>
      <w:proofErr w:type="spellStart"/>
      <w:r w:rsidRPr="00680121">
        <w:rPr>
          <w:rFonts w:ascii="Times New Roman" w:hAnsi="Times New Roman"/>
        </w:rPr>
        <w:t>endometriotic</w:t>
      </w:r>
      <w:proofErr w:type="spellEnd"/>
      <w:r w:rsidRPr="00680121">
        <w:rPr>
          <w:rFonts w:ascii="Times New Roman" w:hAnsi="Times New Roman"/>
        </w:rPr>
        <w:t xml:space="preserve"> nodule explants </w:t>
      </w:r>
      <w:r w:rsidRPr="00680121">
        <w:rPr>
          <w:rFonts w:ascii="Times New Roman" w:hAnsi="Times New Roman"/>
          <w:i/>
        </w:rPr>
        <w:t>in vitro</w:t>
      </w:r>
      <w:r w:rsidRPr="00680121">
        <w:rPr>
          <w:rFonts w:ascii="Times New Roman" w:hAnsi="Times New Roman"/>
        </w:rPr>
        <w:t xml:space="preserve">. </w:t>
      </w:r>
      <w:r w:rsidRPr="00680121">
        <w:rPr>
          <w:rFonts w:ascii="Times New Roman" w:hAnsi="Times New Roman"/>
          <w:i/>
        </w:rPr>
        <w:t>FSHR</w:t>
      </w:r>
      <w:r w:rsidRPr="00680121">
        <w:rPr>
          <w:rFonts w:ascii="Times New Roman" w:hAnsi="Times New Roman"/>
        </w:rPr>
        <w:t xml:space="preserve"> was upregulated in FSH-stimulated endometrial and </w:t>
      </w:r>
      <w:proofErr w:type="spellStart"/>
      <w:r w:rsidRPr="00680121">
        <w:rPr>
          <w:rFonts w:ascii="Times New Roman" w:hAnsi="Times New Roman"/>
        </w:rPr>
        <w:t>decidualized</w:t>
      </w:r>
      <w:proofErr w:type="spellEnd"/>
      <w:r w:rsidRPr="00680121">
        <w:rPr>
          <w:rFonts w:ascii="Times New Roman" w:hAnsi="Times New Roman"/>
        </w:rPr>
        <w:t xml:space="preserve"> stromal cells, which displayed upregulated </w:t>
      </w:r>
      <w:r w:rsidRPr="00680121">
        <w:rPr>
          <w:rFonts w:ascii="Times New Roman" w:hAnsi="Times New Roman"/>
          <w:i/>
        </w:rPr>
        <w:t>CYP19A1</w:t>
      </w:r>
      <w:r w:rsidRPr="00680121">
        <w:rPr>
          <w:rFonts w:ascii="Times New Roman" w:hAnsi="Times New Roman"/>
        </w:rPr>
        <w:t xml:space="preserve"> expression. Hereby, a novel functional FSHR expression, FSH-stimulated </w:t>
      </w:r>
      <w:r w:rsidRPr="00680121">
        <w:rPr>
          <w:rFonts w:ascii="Times New Roman" w:hAnsi="Times New Roman"/>
          <w:i/>
        </w:rPr>
        <w:t>CYP19A1</w:t>
      </w:r>
      <w:r w:rsidRPr="00680121">
        <w:rPr>
          <w:rFonts w:ascii="Times New Roman" w:hAnsi="Times New Roman"/>
        </w:rPr>
        <w:t xml:space="preserve"> </w:t>
      </w:r>
      <w:r w:rsidRPr="00680121">
        <w:rPr>
          <w:rFonts w:ascii="Times New Roman" w:hAnsi="Times New Roman"/>
        </w:rPr>
        <w:br/>
        <w:t xml:space="preserve">and </w:t>
      </w:r>
      <w:r w:rsidRPr="00680121">
        <w:rPr>
          <w:rFonts w:ascii="Times New Roman" w:hAnsi="Times New Roman"/>
          <w:i/>
        </w:rPr>
        <w:t>in vitro</w:t>
      </w:r>
      <w:r w:rsidRPr="00680121">
        <w:rPr>
          <w:rFonts w:ascii="Times New Roman" w:hAnsi="Times New Roman"/>
        </w:rPr>
        <w:t xml:space="preserve"> local estrogen production by the deep endometriosis lesions was shown. </w:t>
      </w:r>
      <w:r w:rsidRPr="00680121">
        <w:rPr>
          <w:rFonts w:ascii="Times New Roman" w:hAnsi="Times New Roman"/>
        </w:rPr>
        <w:br/>
        <w:t xml:space="preserve">This FSH-FSHR-CYP19A1_PII mediated mechanism of local FSH-induced estrogen production may contribute to the molecular </w:t>
      </w:r>
      <w:proofErr w:type="spellStart"/>
      <w:r w:rsidRPr="00680121">
        <w:rPr>
          <w:rFonts w:ascii="Times New Roman" w:hAnsi="Times New Roman"/>
        </w:rPr>
        <w:t>pathomechanisms</w:t>
      </w:r>
      <w:proofErr w:type="spellEnd"/>
      <w:r w:rsidRPr="00680121">
        <w:rPr>
          <w:rFonts w:ascii="Times New Roman" w:hAnsi="Times New Roman"/>
        </w:rPr>
        <w:t xml:space="preserve"> of deep endometriosis. </w:t>
      </w:r>
      <w:r w:rsidRPr="00680121">
        <w:rPr>
          <w:rFonts w:ascii="Times New Roman" w:hAnsi="Times New Roman"/>
        </w:rPr>
        <w:br/>
        <w:t xml:space="preserve">It is possible that the inhibition of gonadotropin secretion with systemic supplemental estrogen restoration may contribute to an optional treatment future strategy </w:t>
      </w:r>
      <w:r w:rsidRPr="00680121">
        <w:rPr>
          <w:rFonts w:ascii="Times New Roman" w:hAnsi="Times New Roman"/>
        </w:rPr>
        <w:br/>
        <w:t xml:space="preserve">for endometriosis. </w:t>
      </w:r>
    </w:p>
    <w:p w:rsidR="0000178C" w:rsidRPr="00680121" w:rsidRDefault="0000178C" w:rsidP="00680121">
      <w:bookmarkStart w:id="0" w:name="_GoBack"/>
      <w:bookmarkEnd w:id="0"/>
    </w:p>
    <w:sectPr w:rsidR="0000178C" w:rsidRPr="00680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21"/>
    <w:rsid w:val="0000178C"/>
    <w:rsid w:val="0068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6339"/>
  <w15:chartTrackingRefBased/>
  <w15:docId w15:val="{BE336E60-B928-4AF3-8F58-C57F8878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0121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2018-06-27T06:50:00Z</dcterms:created>
  <dcterms:modified xsi:type="dcterms:W3CDTF">2018-06-27T06:51:00Z</dcterms:modified>
</cp:coreProperties>
</file>