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6" w:rsidRPr="00186BA8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86BA8">
        <w:rPr>
          <w:rFonts w:ascii="Arial" w:hAnsi="Arial" w:cs="Arial"/>
          <w:b/>
          <w:sz w:val="24"/>
          <w:szCs w:val="24"/>
        </w:rPr>
        <w:t xml:space="preserve">WYKAZ  ZATWIERDZONYCH TEMATÓW PRAC DYPLOMOWYCH </w:t>
      </w:r>
      <w:r>
        <w:rPr>
          <w:rFonts w:ascii="Arial" w:hAnsi="Arial" w:cs="Arial"/>
          <w:b/>
          <w:sz w:val="24"/>
          <w:szCs w:val="24"/>
        </w:rPr>
        <w:t>MAGISTERSKICH</w:t>
      </w:r>
    </w:p>
    <w:p w:rsidR="00033096" w:rsidRPr="00186BA8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86BA8">
        <w:rPr>
          <w:rFonts w:ascii="Arial" w:hAnsi="Arial" w:cs="Arial"/>
          <w:b/>
          <w:sz w:val="24"/>
          <w:szCs w:val="24"/>
        </w:rPr>
        <w:t>NA WYDZIALE NAUK O ZDR</w:t>
      </w:r>
      <w:r w:rsidR="00EB3385">
        <w:rPr>
          <w:rFonts w:ascii="Arial" w:hAnsi="Arial" w:cs="Arial"/>
          <w:b/>
          <w:sz w:val="24"/>
          <w:szCs w:val="24"/>
        </w:rPr>
        <w:t>OWIU UMB W ROKU AKADEMICKIM 2016/2017</w:t>
      </w:r>
    </w:p>
    <w:p w:rsidR="00033096" w:rsidRPr="00186BA8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86BA8">
        <w:rPr>
          <w:rFonts w:ascii="Arial" w:hAnsi="Arial" w:cs="Arial"/>
          <w:b/>
          <w:sz w:val="24"/>
          <w:szCs w:val="24"/>
        </w:rPr>
        <w:t>NA  KIERUNKU</w:t>
      </w:r>
      <w:r>
        <w:rPr>
          <w:rFonts w:ascii="Arial" w:hAnsi="Arial" w:cs="Arial"/>
          <w:b/>
          <w:sz w:val="24"/>
          <w:szCs w:val="24"/>
        </w:rPr>
        <w:t xml:space="preserve"> POŁOŻNICTWO</w:t>
      </w:r>
    </w:p>
    <w:p w:rsidR="00033096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rPr>
          <w:rFonts w:ascii="Arial" w:hAnsi="Arial" w:cs="Arial"/>
          <w:b/>
          <w:color w:val="FF0000"/>
          <w:sz w:val="24"/>
          <w:szCs w:val="24"/>
        </w:rPr>
      </w:pPr>
    </w:p>
    <w:p w:rsidR="00033096" w:rsidRPr="00FB6BA7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996"/>
        <w:gridCol w:w="5812"/>
      </w:tblGrid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30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3096">
              <w:rPr>
                <w:b/>
                <w:sz w:val="24"/>
                <w:szCs w:val="24"/>
              </w:rPr>
              <w:t>Tytuł pracy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3096">
              <w:rPr>
                <w:b/>
                <w:sz w:val="24"/>
                <w:szCs w:val="24"/>
              </w:rPr>
              <w:t>Jednostka dydaktyczna w której realizowana jest praca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Zgony noworodków w Klinice Neonatologii i Intensywnej Terapii Noworodka w latach 2011-2015.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Klinika Neonatologii i Intensywnej Terapii Noworodka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Postawy prozdrowotne kobiet przed i po operacyjnym leczeniu nowotworu piersi.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Zakład Położnictwa, Ginekologii i Opieki Położniczo-Ginekologicznej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Okres ciąży jako dojrzewanie do roli matki w ocenie kobiet w III trymestrze ciąży.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CB1B77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 xml:space="preserve">Zakład </w:t>
            </w:r>
            <w:r w:rsidR="00CB1B77">
              <w:rPr>
                <w:sz w:val="24"/>
                <w:szCs w:val="24"/>
              </w:rPr>
              <w:t xml:space="preserve">Podstawowej Opieki Zdrowotnej 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Analiza częstości występowania wcześniactwa w materiale Kliniki Neonatologii i Intensywnej Terapii Noworodka w 2015 roku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Klinika Neonatologii i Intensywnej Terapii Noworodka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Ciąża bliźniacza – czy skazana jest na cięcie cesarskie?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Zakład Położnictwa, Ginekologii i Opieki Położniczo-Ginekologicznej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Stężenie białka w mleku matek noworodków urodzonych przedwcześnie.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Klinika Neonatologii i Intensywnej Terapii Noworodka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Zaburzenia seksualne kobiet po operacjach ginekologicznych.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Zakład Położnictwa, Ginekologii i Opieki Położniczo-Ginekologicznej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Analiza częstości występowania i stopnia nasilenia retinopatii wcześniaków w materiale Kliniki Neonatologii i Intensywnej Terapii Noworodka w 2015 roku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Klinika Neonatologii i Intensywnej Terapii Noworodka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Otyłość a zdrowie prokreacyjne w opinii kobiet w wieku rozrodczym.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CB1B77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B1B77">
              <w:rPr>
                <w:sz w:val="24"/>
                <w:szCs w:val="24"/>
              </w:rPr>
              <w:t>Zakład Podstawowej Opieki Zdrowotnej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Zaangażowanie ojców w okres ciąży i porodu w ocenie kobiet na wczesnym etapie macierzyństwa.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CB1B77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B1B77">
              <w:rPr>
                <w:sz w:val="24"/>
                <w:szCs w:val="24"/>
              </w:rPr>
              <w:t>Zakład Podstawowej Opieki Zdrowotnej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Sposób rozwiązania ciąży u pacjentek po przebytym cięciu cesarskim.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Zakład Położnictwa, Ginekologii i Opieki Położniczo-Ginekologicznej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Analiza szczepień noworodków hospitalizowanych na Oddziale Noworodków Donoszonych Zdrowych w Klinice Neonatologii i Intensywnej Terapii Noworodka w 2016 roku</w:t>
            </w:r>
          </w:p>
        </w:tc>
        <w:tc>
          <w:tcPr>
            <w:tcW w:w="5812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Klinika Neonatologii i Intensywnej Terapii Noworodka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Narażenie na czynniki predysponujące do zaburzeń nastroju w okresie prokreacji w ocenie kobiet na wczesnym etapie macierzyństwa.</w:t>
            </w:r>
          </w:p>
        </w:tc>
        <w:tc>
          <w:tcPr>
            <w:tcW w:w="5812" w:type="dxa"/>
            <w:shd w:val="clear" w:color="auto" w:fill="auto"/>
          </w:tcPr>
          <w:p w:rsidR="00756052" w:rsidRPr="00CB1B77" w:rsidRDefault="00CB1B77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B1B77">
              <w:rPr>
                <w:sz w:val="24"/>
                <w:szCs w:val="24"/>
              </w:rPr>
              <w:t>Zakład Podstawowej Opieki Zdrowotnej</w:t>
            </w:r>
          </w:p>
        </w:tc>
      </w:tr>
      <w:tr w:rsidR="00756052" w:rsidRPr="00033096" w:rsidTr="00756052">
        <w:tc>
          <w:tcPr>
            <w:tcW w:w="767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756052" w:rsidRPr="00033096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Analiza stanu zdrowia noworodków hospitalizowanych na Oddziale Noworodków Donoszonych Zdrowych w Klinice Neonatologii i Intensywnej Terapii Noworodka w 2016 roku</w:t>
            </w:r>
          </w:p>
        </w:tc>
        <w:tc>
          <w:tcPr>
            <w:tcW w:w="5812" w:type="dxa"/>
            <w:shd w:val="clear" w:color="auto" w:fill="auto"/>
          </w:tcPr>
          <w:p w:rsidR="00756052" w:rsidRPr="00CB1B77" w:rsidRDefault="00756052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B1B77">
              <w:rPr>
                <w:sz w:val="24"/>
                <w:szCs w:val="24"/>
              </w:rPr>
              <w:t>Klinika Neonatologii i Intensywnej Terapii Noworodka</w:t>
            </w:r>
          </w:p>
        </w:tc>
      </w:tr>
      <w:tr w:rsidR="00CB1B77" w:rsidRPr="00033096" w:rsidTr="00756052">
        <w:tc>
          <w:tcPr>
            <w:tcW w:w="767" w:type="dxa"/>
            <w:shd w:val="clear" w:color="auto" w:fill="auto"/>
          </w:tcPr>
          <w:p w:rsidR="00CB1B77" w:rsidRPr="00033096" w:rsidRDefault="00CB1B77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CB1B77" w:rsidRPr="00033096" w:rsidRDefault="00CB1B77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Prokreacja kobiet niepełnosprawnych w opinii aktywnych zawodowo położnych.</w:t>
            </w:r>
          </w:p>
        </w:tc>
        <w:tc>
          <w:tcPr>
            <w:tcW w:w="5812" w:type="dxa"/>
            <w:shd w:val="clear" w:color="auto" w:fill="auto"/>
          </w:tcPr>
          <w:p w:rsidR="00CB1B77" w:rsidRPr="00CB1B77" w:rsidRDefault="00CB1B77">
            <w:pPr>
              <w:rPr>
                <w:rFonts w:ascii="Times New Roman" w:hAnsi="Times New Roman" w:cs="Times New Roman"/>
              </w:rPr>
            </w:pPr>
            <w:r w:rsidRPr="00CB1B77">
              <w:rPr>
                <w:rFonts w:ascii="Times New Roman" w:hAnsi="Times New Roman" w:cs="Times New Roman"/>
              </w:rPr>
              <w:t xml:space="preserve">Zakład Podstawowej Opieki Zdrowotnej </w:t>
            </w:r>
          </w:p>
        </w:tc>
      </w:tr>
      <w:tr w:rsidR="00CB1B77" w:rsidRPr="00033096" w:rsidTr="00756052">
        <w:tc>
          <w:tcPr>
            <w:tcW w:w="767" w:type="dxa"/>
            <w:shd w:val="clear" w:color="auto" w:fill="auto"/>
          </w:tcPr>
          <w:p w:rsidR="00CB1B77" w:rsidRPr="00033096" w:rsidRDefault="00CB1B77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CB1B77" w:rsidRPr="00033096" w:rsidRDefault="00CB1B77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Dolegliwości związane z zespołem napięcia przedmiesiączkowego w doświadczeniu kobiet w wieku rozrodczym.</w:t>
            </w:r>
          </w:p>
        </w:tc>
        <w:tc>
          <w:tcPr>
            <w:tcW w:w="5812" w:type="dxa"/>
            <w:shd w:val="clear" w:color="auto" w:fill="auto"/>
          </w:tcPr>
          <w:p w:rsidR="00CB1B77" w:rsidRPr="00CB1B77" w:rsidRDefault="00CB1B77">
            <w:pPr>
              <w:rPr>
                <w:rFonts w:ascii="Times New Roman" w:hAnsi="Times New Roman" w:cs="Times New Roman"/>
              </w:rPr>
            </w:pPr>
            <w:r w:rsidRPr="00CB1B77">
              <w:rPr>
                <w:rFonts w:ascii="Times New Roman" w:hAnsi="Times New Roman" w:cs="Times New Roman"/>
              </w:rPr>
              <w:t xml:space="preserve">Zakład Podstawowej Opieki Zdrowotnej </w:t>
            </w:r>
          </w:p>
        </w:tc>
      </w:tr>
      <w:tr w:rsidR="00CB1B77" w:rsidRPr="00033096" w:rsidTr="00756052">
        <w:tc>
          <w:tcPr>
            <w:tcW w:w="767" w:type="dxa"/>
            <w:shd w:val="clear" w:color="auto" w:fill="auto"/>
          </w:tcPr>
          <w:p w:rsidR="00CB1B77" w:rsidRPr="00033096" w:rsidRDefault="00CB1B77" w:rsidP="00003033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6" w:type="dxa"/>
            <w:shd w:val="clear" w:color="auto" w:fill="auto"/>
          </w:tcPr>
          <w:p w:rsidR="00CB1B77" w:rsidRPr="00033096" w:rsidRDefault="00CB1B77" w:rsidP="0000303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33096">
              <w:rPr>
                <w:sz w:val="24"/>
                <w:szCs w:val="24"/>
              </w:rPr>
              <w:t>Postawy osiemnastoletnich dziewcząt wobec zjawiska młodocianego rodzicielstwa.</w:t>
            </w:r>
          </w:p>
        </w:tc>
        <w:tc>
          <w:tcPr>
            <w:tcW w:w="5812" w:type="dxa"/>
            <w:shd w:val="clear" w:color="auto" w:fill="auto"/>
          </w:tcPr>
          <w:p w:rsidR="00CB1B77" w:rsidRPr="00CB1B77" w:rsidRDefault="00CB1B77">
            <w:pPr>
              <w:rPr>
                <w:rFonts w:ascii="Times New Roman" w:hAnsi="Times New Roman" w:cs="Times New Roman"/>
              </w:rPr>
            </w:pPr>
            <w:r w:rsidRPr="00CB1B77">
              <w:rPr>
                <w:rFonts w:ascii="Times New Roman" w:hAnsi="Times New Roman" w:cs="Times New Roman"/>
              </w:rPr>
              <w:t xml:space="preserve">Zakład Podstawowej Opieki Zdrowotnej </w:t>
            </w:r>
          </w:p>
        </w:tc>
      </w:tr>
    </w:tbl>
    <w:p w:rsidR="00033096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33096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33096" w:rsidRPr="00246B7E" w:rsidRDefault="00033096" w:rsidP="00033096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62CF0" w:rsidRDefault="00462CF0">
      <w:bookmarkStart w:id="0" w:name="_GoBack"/>
      <w:bookmarkEnd w:id="0"/>
    </w:p>
    <w:sectPr w:rsidR="00462CF0" w:rsidSect="000330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7F2"/>
    <w:multiLevelType w:val="hybridMultilevel"/>
    <w:tmpl w:val="EFE820DE"/>
    <w:lvl w:ilvl="0" w:tplc="5768B4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6"/>
    <w:rsid w:val="00033096"/>
    <w:rsid w:val="002A2504"/>
    <w:rsid w:val="00462CF0"/>
    <w:rsid w:val="00756052"/>
    <w:rsid w:val="00CB1B77"/>
    <w:rsid w:val="00E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309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330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3096"/>
    <w:pPr>
      <w:shd w:val="clear" w:color="auto" w:fill="FFFFFF"/>
      <w:spacing w:line="384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309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330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3096"/>
    <w:pPr>
      <w:shd w:val="clear" w:color="auto" w:fill="FFFFFF"/>
      <w:spacing w:line="384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2016-07-11T10:17:00Z</dcterms:created>
  <dcterms:modified xsi:type="dcterms:W3CDTF">2016-07-11T10:17:00Z</dcterms:modified>
</cp:coreProperties>
</file>