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33" w:rsidRDefault="009A646E" w:rsidP="00030633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Zagadnienia dla studentów</w:t>
      </w:r>
      <w:r w:rsidR="00030633">
        <w:rPr>
          <w:b/>
        </w:rPr>
        <w:t xml:space="preserve"> na egzamin magisterski </w:t>
      </w:r>
      <w:r>
        <w:rPr>
          <w:b/>
        </w:rPr>
        <w:t>kierunek Położnictwo</w:t>
      </w:r>
    </w:p>
    <w:p w:rsidR="0063095E" w:rsidRPr="00B515DB" w:rsidRDefault="00B515DB" w:rsidP="00B515DB">
      <w:pPr>
        <w:rPr>
          <w:b/>
          <w:sz w:val="28"/>
          <w:szCs w:val="28"/>
        </w:rPr>
      </w:pPr>
      <w:r w:rsidRPr="00B515DB">
        <w:rPr>
          <w:b/>
          <w:sz w:val="28"/>
          <w:szCs w:val="28"/>
        </w:rPr>
        <w:t>Zarządzanie w położnictwie</w:t>
      </w:r>
    </w:p>
    <w:p w:rsidR="00B515DB" w:rsidRPr="00802B63" w:rsidRDefault="00B515DB" w:rsidP="00802B63">
      <w:pPr>
        <w:pStyle w:val="Akapitzlist"/>
        <w:numPr>
          <w:ilvl w:val="0"/>
          <w:numId w:val="2"/>
        </w:numPr>
        <w:spacing w:before="240" w:line="276" w:lineRule="auto"/>
        <w:ind w:left="426" w:hanging="426"/>
        <w:jc w:val="both"/>
      </w:pPr>
      <w:r w:rsidRPr="00802B63">
        <w:t>Wartościowanie pracy</w:t>
      </w:r>
    </w:p>
    <w:p w:rsidR="00B515DB" w:rsidRPr="00802B63" w:rsidRDefault="00B515DB" w:rsidP="009F43BD">
      <w:pPr>
        <w:pStyle w:val="Akapitzlist"/>
        <w:spacing w:line="276" w:lineRule="auto"/>
        <w:ind w:left="0"/>
        <w:jc w:val="both"/>
      </w:pPr>
      <w:r w:rsidRPr="00802B63">
        <w:t>Źródło:</w:t>
      </w:r>
      <w:r w:rsidR="009F43BD">
        <w:t xml:space="preserve"> </w:t>
      </w:r>
      <w:r w:rsidRPr="00802B63">
        <w:t xml:space="preserve">Ksykiewicz-Dorota A. (red.): Zarządzanie w pielęgniarstwie. Podręcznik dla studentów studiów magisterskich Wydziałów Pielęgniarstwa oraz Wydziałów Nauk o Zdrowiu. Wydawnictwo </w:t>
      </w:r>
      <w:proofErr w:type="spellStart"/>
      <w:r w:rsidRPr="00802B63">
        <w:t>Czelej</w:t>
      </w:r>
      <w:proofErr w:type="spellEnd"/>
      <w:r w:rsidRPr="00802B63">
        <w:t xml:space="preserve"> Sp. Z o. o., Lublin 2005.</w:t>
      </w:r>
    </w:p>
    <w:p w:rsidR="00B515DB" w:rsidRPr="00802B63" w:rsidRDefault="00B515DB" w:rsidP="00802B6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02B63">
        <w:t>Dobór pracowników</w:t>
      </w:r>
    </w:p>
    <w:p w:rsidR="00B515DB" w:rsidRPr="00802B63" w:rsidRDefault="00B515DB" w:rsidP="00802B63">
      <w:pPr>
        <w:pStyle w:val="Akapitzlist"/>
        <w:spacing w:line="276" w:lineRule="auto"/>
        <w:ind w:left="0"/>
        <w:jc w:val="both"/>
      </w:pPr>
      <w:r w:rsidRPr="00802B63">
        <w:t>Źródło:</w:t>
      </w:r>
      <w:r w:rsidR="009F43BD">
        <w:t xml:space="preserve"> </w:t>
      </w:r>
      <w:r w:rsidRPr="00802B63">
        <w:t xml:space="preserve">Ksykiewicz-Dorota A. (red.): Zarządzanie w pielęgniarstwie. Podręcznik dla studentów studiów magisterskich Wydziałów Pielęgniarstwa oraz Wydziałów Nauk o Zdrowiu. Wydawnictwo </w:t>
      </w:r>
      <w:proofErr w:type="spellStart"/>
      <w:r w:rsidRPr="00802B63">
        <w:t>Czelej</w:t>
      </w:r>
      <w:proofErr w:type="spellEnd"/>
      <w:r w:rsidRPr="00802B63">
        <w:t xml:space="preserve"> Sp. Z o. o., Lublin 2005.</w:t>
      </w:r>
    </w:p>
    <w:p w:rsidR="00B515DB" w:rsidRPr="00802B63" w:rsidRDefault="00B515DB" w:rsidP="00802B6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02B63">
        <w:t>System klasyfikacji pacjentów</w:t>
      </w:r>
    </w:p>
    <w:p w:rsidR="00B515DB" w:rsidRPr="00802B63" w:rsidRDefault="00B515DB" w:rsidP="00802B63">
      <w:pPr>
        <w:spacing w:line="276" w:lineRule="auto"/>
        <w:jc w:val="both"/>
      </w:pPr>
      <w:r w:rsidRPr="00802B63">
        <w:t>Źródło:</w:t>
      </w:r>
      <w:r w:rsidR="009F43BD">
        <w:t xml:space="preserve"> </w:t>
      </w:r>
      <w:r w:rsidRPr="00802B63">
        <w:t xml:space="preserve">Ksykiewicz-Dorota A. (red.): Zarządzanie w pielęgniarstwie. Podręcznik dla studentów studiów magisterskich Wydziałów Pielęgniarstwa oraz Wydziałów Nauk o Zdrowiu. Wydawnictwo </w:t>
      </w:r>
      <w:proofErr w:type="spellStart"/>
      <w:r w:rsidRPr="00802B63">
        <w:t>Czelej</w:t>
      </w:r>
      <w:proofErr w:type="spellEnd"/>
      <w:r w:rsidRPr="00802B63">
        <w:t xml:space="preserve"> Sp. Z o. o., Lublin 2005.</w:t>
      </w:r>
    </w:p>
    <w:p w:rsidR="00B515DB" w:rsidRPr="00802B63" w:rsidRDefault="00B515DB" w:rsidP="00802B6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02B63">
        <w:t>Analiza stanowiska pracy</w:t>
      </w:r>
    </w:p>
    <w:p w:rsidR="00B515DB" w:rsidRPr="00802B63" w:rsidRDefault="00B515DB" w:rsidP="009F43BD">
      <w:pPr>
        <w:spacing w:line="276" w:lineRule="auto"/>
        <w:jc w:val="both"/>
      </w:pPr>
      <w:r w:rsidRPr="00802B63">
        <w:t>Źródło:</w:t>
      </w:r>
      <w:r w:rsidR="009F43BD">
        <w:t xml:space="preserve"> </w:t>
      </w:r>
      <w:r w:rsidRPr="00802B63">
        <w:t xml:space="preserve">Ksykiewicz-Dorota A. (red.): Zarządzanie w pielęgniarstwie. Podręcznik dla studentów studiów magisterskich Wydziałów Pielęgniarstwa oraz Wydziałów Nauk o Zdrowiu. Wydawnictwo </w:t>
      </w:r>
      <w:proofErr w:type="spellStart"/>
      <w:r w:rsidRPr="00802B63">
        <w:t>Czelej</w:t>
      </w:r>
      <w:proofErr w:type="spellEnd"/>
      <w:r w:rsidRPr="00802B63">
        <w:t xml:space="preserve"> Sp. Z o. o., Lublin 2005.</w:t>
      </w:r>
    </w:p>
    <w:p w:rsidR="00B515DB" w:rsidRPr="00802B63" w:rsidRDefault="00B515DB" w:rsidP="00802B6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802B63">
        <w:t>Ergonomiczna analiza pracy</w:t>
      </w:r>
    </w:p>
    <w:p w:rsidR="00B515DB" w:rsidRPr="00802B63" w:rsidRDefault="00B515DB" w:rsidP="00802B63">
      <w:pPr>
        <w:pStyle w:val="Akapitzlist"/>
        <w:spacing w:line="276" w:lineRule="auto"/>
        <w:ind w:left="0"/>
        <w:jc w:val="both"/>
      </w:pPr>
      <w:r w:rsidRPr="00802B63">
        <w:t>Źródło:</w:t>
      </w:r>
      <w:r w:rsidR="009F43BD">
        <w:t xml:space="preserve"> </w:t>
      </w:r>
      <w:r w:rsidRPr="00802B63">
        <w:t xml:space="preserve">Ksykiewicz-Dorota A. (red.): Zarządzanie w pielęgniarstwie. Podręcznik dla studentów studiów magisterskich Wydziałów Pielęgniarstwa oraz Wydziałów Nauk o Zdrowiu. Wydawnictwo </w:t>
      </w:r>
      <w:proofErr w:type="spellStart"/>
      <w:r w:rsidRPr="00802B63">
        <w:t>Czelej</w:t>
      </w:r>
      <w:proofErr w:type="spellEnd"/>
      <w:r w:rsidRPr="00802B63">
        <w:t xml:space="preserve"> Sp. Z o. o., Lublin 2005.</w:t>
      </w:r>
    </w:p>
    <w:p w:rsidR="00B515DB" w:rsidRDefault="00B515DB" w:rsidP="00B515DB">
      <w:pPr>
        <w:pStyle w:val="Akapitzlist"/>
        <w:spacing w:line="360" w:lineRule="auto"/>
        <w:jc w:val="both"/>
        <w:rPr>
          <w:sz w:val="20"/>
          <w:szCs w:val="20"/>
        </w:rPr>
      </w:pPr>
    </w:p>
    <w:p w:rsidR="00B515DB" w:rsidRDefault="00B515DB" w:rsidP="00B515DB">
      <w:pPr>
        <w:pStyle w:val="Akapitzlist"/>
        <w:spacing w:line="360" w:lineRule="auto"/>
        <w:ind w:hanging="720"/>
        <w:jc w:val="both"/>
        <w:rPr>
          <w:b/>
          <w:sz w:val="28"/>
          <w:szCs w:val="28"/>
        </w:rPr>
      </w:pPr>
      <w:r w:rsidRPr="00B515DB">
        <w:rPr>
          <w:b/>
          <w:sz w:val="28"/>
          <w:szCs w:val="28"/>
        </w:rPr>
        <w:t>Podstawy psychoterapii</w:t>
      </w:r>
    </w:p>
    <w:p w:rsidR="005B2683" w:rsidRPr="00D95540" w:rsidRDefault="005B2683" w:rsidP="00D95540">
      <w:pPr>
        <w:pStyle w:val="Akapitzlist"/>
        <w:numPr>
          <w:ilvl w:val="0"/>
          <w:numId w:val="35"/>
        </w:numPr>
        <w:spacing w:line="276" w:lineRule="auto"/>
        <w:ind w:left="426" w:hanging="426"/>
      </w:pPr>
      <w:r w:rsidRPr="00D95540">
        <w:t>Twórcy szkół psychoterapeutycznych</w:t>
      </w:r>
    </w:p>
    <w:p w:rsidR="005B2683" w:rsidRPr="00D95540" w:rsidRDefault="005B2683" w:rsidP="00D95540">
      <w:pPr>
        <w:spacing w:line="276" w:lineRule="auto"/>
      </w:pPr>
      <w:r w:rsidRPr="00D95540">
        <w:t>źródło:</w:t>
      </w:r>
      <w:r w:rsidRPr="00D95540">
        <w:rPr>
          <w:b/>
        </w:rPr>
        <w:t xml:space="preserve"> </w:t>
      </w:r>
      <w:r w:rsidRPr="00D95540">
        <w:t>Grzesiuk L., Suszek H., Psychoterapia. Podręcznik akademicki. Tomy 1-6, Warszawa, Wydawnictwo Naukowe PWN, 2006</w:t>
      </w:r>
    </w:p>
    <w:p w:rsidR="005B2683" w:rsidRPr="00D95540" w:rsidRDefault="005B2683" w:rsidP="00D95540">
      <w:pPr>
        <w:pStyle w:val="Akapitzlist"/>
        <w:numPr>
          <w:ilvl w:val="0"/>
          <w:numId w:val="35"/>
        </w:numPr>
        <w:spacing w:line="276" w:lineRule="auto"/>
        <w:ind w:left="426" w:hanging="426"/>
      </w:pPr>
      <w:r w:rsidRPr="00D95540">
        <w:t>Zastosowanie psychoterapii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</w:t>
      </w:r>
    </w:p>
    <w:p w:rsidR="005B2683" w:rsidRPr="00D95540" w:rsidRDefault="005B2683" w:rsidP="00D95540">
      <w:pPr>
        <w:pStyle w:val="Akapitzlist"/>
        <w:numPr>
          <w:ilvl w:val="0"/>
          <w:numId w:val="35"/>
        </w:numPr>
        <w:spacing w:line="276" w:lineRule="auto"/>
        <w:ind w:left="426" w:hanging="426"/>
      </w:pPr>
      <w:r w:rsidRPr="00D95540">
        <w:t>Koncepcja aparatu psychicznego wg Zygmunta Freuda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>Grzesiuk L., Suszek H., Psychoterapia. Podręcznik akademicki. Tomy 1-6, Warszawa, Wydawnictwo Naukowe PWN, 2006, tom 1</w:t>
      </w:r>
    </w:p>
    <w:p w:rsidR="005B2683" w:rsidRPr="00D95540" w:rsidRDefault="005B2683" w:rsidP="00D95540">
      <w:pPr>
        <w:pStyle w:val="Akapitzlist"/>
        <w:numPr>
          <w:ilvl w:val="0"/>
          <w:numId w:val="35"/>
        </w:numPr>
        <w:spacing w:line="276" w:lineRule="auto"/>
        <w:ind w:left="426" w:hanging="426"/>
      </w:pPr>
      <w:r w:rsidRPr="00D95540">
        <w:t>Depresja poporodowa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5B2683" w:rsidP="00D95540">
      <w:pPr>
        <w:pStyle w:val="Akapitzlist"/>
        <w:numPr>
          <w:ilvl w:val="0"/>
          <w:numId w:val="35"/>
        </w:numPr>
        <w:spacing w:line="276" w:lineRule="auto"/>
        <w:ind w:left="426" w:hanging="426"/>
      </w:pPr>
      <w:r w:rsidRPr="00D95540">
        <w:t>Główne założenia szkół psychoterapeutycznych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</w:t>
      </w:r>
    </w:p>
    <w:p w:rsidR="005B2683" w:rsidRPr="00D95540" w:rsidRDefault="005B2683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Choroba afektywna dwubiegunowa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2011.</w:t>
      </w:r>
    </w:p>
    <w:p w:rsidR="005B2683" w:rsidRPr="00D95540" w:rsidRDefault="005B2683" w:rsidP="00D95540">
      <w:pPr>
        <w:spacing w:line="276" w:lineRule="auto"/>
      </w:pPr>
      <w:r w:rsidRPr="00D95540">
        <w:lastRenderedPageBreak/>
        <w:t xml:space="preserve">ICD-10 Klasyfikacja zaburzeń psychicznych i zaburzeń zachowania. Opisy kliniczne i wskazówki diagnostyczne. Kraków-Warszawa, Wydawnictwo Medyczne </w:t>
      </w:r>
      <w:proofErr w:type="spellStart"/>
      <w:r w:rsidRPr="00D95540">
        <w:t>Vesalius</w:t>
      </w:r>
      <w:proofErr w:type="spellEnd"/>
      <w:r w:rsidRPr="00D95540">
        <w:t>, Instytut Psychiatrii i Neurologii, 2000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S</w:t>
      </w:r>
      <w:r w:rsidR="005B2683" w:rsidRPr="00D95540">
        <w:t>chizofrenia</w:t>
      </w:r>
    </w:p>
    <w:p w:rsidR="00D95540" w:rsidRPr="00D95540" w:rsidRDefault="005B2683" w:rsidP="00D95540">
      <w:pPr>
        <w:spacing w:line="276" w:lineRule="auto"/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Z</w:t>
      </w:r>
      <w:r w:rsidR="005B2683" w:rsidRPr="00D95540">
        <w:t>aburzenia psychiczne związane ze stresem, radzenie sobie ze stresem</w:t>
      </w:r>
    </w:p>
    <w:p w:rsidR="005B2683" w:rsidRPr="00D95540" w:rsidRDefault="005B2683" w:rsidP="00D95540">
      <w:pPr>
        <w:spacing w:line="276" w:lineRule="auto"/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2011.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S</w:t>
      </w:r>
      <w:r w:rsidR="005B2683" w:rsidRPr="00D95540">
        <w:t>tadia żałoby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Z</w:t>
      </w:r>
      <w:r w:rsidR="005B2683" w:rsidRPr="00D95540">
        <w:t>aburzenia osobowości</w:t>
      </w:r>
    </w:p>
    <w:p w:rsidR="005B2683" w:rsidRPr="00D95540" w:rsidRDefault="005B2683" w:rsidP="00D95540">
      <w:pPr>
        <w:spacing w:line="276" w:lineRule="auto"/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2011.</w:t>
      </w:r>
    </w:p>
    <w:p w:rsidR="005B2683" w:rsidRPr="00D95540" w:rsidRDefault="005B2683" w:rsidP="00D95540">
      <w:pPr>
        <w:spacing w:line="276" w:lineRule="auto"/>
      </w:pPr>
      <w:r w:rsidRPr="00D95540">
        <w:t xml:space="preserve">ICD-10 Klasyfikacja zaburzeń psychicznych i zaburzeń zachowania. Opisy kliniczne i wskazówki diagnostyczne. Kraków-Warszawa, Wydawnictwo Medyczne </w:t>
      </w:r>
      <w:proofErr w:type="spellStart"/>
      <w:r w:rsidRPr="00D95540">
        <w:t>Vesalius</w:t>
      </w:r>
      <w:proofErr w:type="spellEnd"/>
      <w:r w:rsidRPr="00D95540">
        <w:t>, Instytut Psychiatrii i Neurologii, 200</w:t>
      </w:r>
      <w:r w:rsidR="00D95540" w:rsidRPr="00D95540">
        <w:t>0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M</w:t>
      </w:r>
      <w:r w:rsidR="005B2683" w:rsidRPr="00D95540">
        <w:t>echanizmy obronne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>Grzesiuk L., Suszek H., Psychoterapia. Podręcznik akademicki. Tomy 1-6, Warszawa, Wydawnictwo Naukowe PWN, 2006, tom 1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I</w:t>
      </w:r>
      <w:r w:rsidR="005B2683" w:rsidRPr="00D95540">
        <w:t>nterwencja kryzysowa, śmierć dziecka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D</w:t>
      </w:r>
      <w:r w:rsidR="005B2683" w:rsidRPr="00D95540">
        <w:t>iagnostyka zaburzeń psychicznych, psychoza poporodowa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Z</w:t>
      </w:r>
      <w:r w:rsidR="005B2683" w:rsidRPr="00D95540">
        <w:t>aburzenia psychiczne związane ze stresem, wada rozwojowa dziecka, stadia żałoby, interwencje psychoterapeutyczne, interwencja kryzysowa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P</w:t>
      </w:r>
      <w:r w:rsidR="005B2683" w:rsidRPr="00D95540">
        <w:t>oronienie, zaburzenia psychiczne związane ze stresem, interwencje psychoterapeutyczne, interwencja kryzysowa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 xml:space="preserve">Makara-Studzińska M., </w:t>
      </w:r>
      <w:proofErr w:type="spellStart"/>
      <w:r w:rsidRPr="00D95540">
        <w:t>Iwanowicz</w:t>
      </w:r>
      <w:proofErr w:type="spellEnd"/>
      <w:r w:rsidRPr="00D95540">
        <w:t>-Palus G., Psychologia w położnictwie i ginekologii, Warszawa, Wydawnictwo Lekarskie PZWL, 2009</w:t>
      </w:r>
    </w:p>
    <w:p w:rsidR="005B2683" w:rsidRPr="00D95540" w:rsidRDefault="00D95540" w:rsidP="00D95540">
      <w:pPr>
        <w:pStyle w:val="Akapitzlist"/>
        <w:numPr>
          <w:ilvl w:val="0"/>
          <w:numId w:val="35"/>
        </w:numPr>
        <w:spacing w:line="276" w:lineRule="auto"/>
      </w:pPr>
      <w:r w:rsidRPr="00D95540">
        <w:t>P</w:t>
      </w:r>
      <w:r w:rsidR="005B2683" w:rsidRPr="00D95540">
        <w:t>sychoterapia systemowa</w:t>
      </w:r>
    </w:p>
    <w:p w:rsidR="005B2683" w:rsidRPr="00D95540" w:rsidRDefault="005B2683" w:rsidP="00D95540">
      <w:pPr>
        <w:spacing w:line="276" w:lineRule="auto"/>
        <w:rPr>
          <w:b/>
        </w:rPr>
      </w:pPr>
      <w:r w:rsidRPr="00D95540">
        <w:t>źródło:</w:t>
      </w:r>
      <w:r w:rsidRPr="00D95540">
        <w:rPr>
          <w:b/>
        </w:rPr>
        <w:t xml:space="preserve"> </w:t>
      </w:r>
      <w:r w:rsidRPr="00D95540">
        <w:t>Grzesiuk L., Suszek H., Psychoterapia. Podręcznik akademicki. Tomy 1-6, Warszawa, Wydawnictwo Naukowe PWN, 2006.</w:t>
      </w:r>
    </w:p>
    <w:p w:rsidR="005B2683" w:rsidRPr="00D95540" w:rsidRDefault="005B2683" w:rsidP="00D95540">
      <w:pPr>
        <w:spacing w:line="276" w:lineRule="auto"/>
      </w:pPr>
      <w:r w:rsidRPr="00D95540">
        <w:t xml:space="preserve">Marek Jarema, Jolanta </w:t>
      </w:r>
      <w:proofErr w:type="spellStart"/>
      <w:r w:rsidRPr="00D95540">
        <w:t>Rabe</w:t>
      </w:r>
      <w:proofErr w:type="spellEnd"/>
      <w:r w:rsidRPr="00D95540">
        <w:t>-Jabłońska: Psychiatria. Podręcznik dla studentów medycyny.  PZWL, 2011</w:t>
      </w:r>
    </w:p>
    <w:p w:rsidR="00B515DB" w:rsidRDefault="00B515DB" w:rsidP="00B515DB">
      <w:pPr>
        <w:pStyle w:val="Akapitzlist"/>
        <w:spacing w:line="360" w:lineRule="auto"/>
        <w:ind w:hanging="720"/>
        <w:jc w:val="both"/>
        <w:rPr>
          <w:b/>
          <w:sz w:val="28"/>
          <w:szCs w:val="28"/>
        </w:rPr>
      </w:pPr>
    </w:p>
    <w:p w:rsidR="00802B63" w:rsidRDefault="00802B63" w:rsidP="00B515DB">
      <w:pPr>
        <w:pStyle w:val="Akapitzlist"/>
        <w:spacing w:line="36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Filozofia i teoria opieki położniczej</w:t>
      </w:r>
    </w:p>
    <w:p w:rsidR="00802B63" w:rsidRPr="00802B63" w:rsidRDefault="00802B63" w:rsidP="00802B63">
      <w:pPr>
        <w:pStyle w:val="Akapitzlist"/>
        <w:numPr>
          <w:ilvl w:val="0"/>
          <w:numId w:val="5"/>
        </w:numPr>
        <w:spacing w:line="276" w:lineRule="auto"/>
        <w:ind w:left="426" w:hanging="426"/>
      </w:pPr>
      <w:r w:rsidRPr="00802B63">
        <w:t xml:space="preserve">Problem: Modele pielęgnowania </w:t>
      </w:r>
    </w:p>
    <w:p w:rsidR="00802B63" w:rsidRPr="00802B63" w:rsidRDefault="00802B63" w:rsidP="00802B63">
      <w:pPr>
        <w:pStyle w:val="Akapitzlist"/>
        <w:spacing w:line="276" w:lineRule="auto"/>
        <w:ind w:left="0"/>
      </w:pPr>
      <w:r w:rsidRPr="00802B63">
        <w:t>Źródło: Poznańska S., Płażewska-Żywko L.: Wybrane modele pielęgniarstwa. Wydawnictwo Uniwersytetu Jagiellońskiego, Kraków 2001.</w:t>
      </w:r>
    </w:p>
    <w:p w:rsidR="00802B63" w:rsidRDefault="00802B63" w:rsidP="00802B63">
      <w:pPr>
        <w:pStyle w:val="Akapitzlist"/>
        <w:spacing w:line="276" w:lineRule="auto"/>
        <w:ind w:hanging="720"/>
        <w:jc w:val="both"/>
      </w:pPr>
      <w:proofErr w:type="spellStart"/>
      <w:r w:rsidRPr="00802B63">
        <w:t>Blak</w:t>
      </w:r>
      <w:proofErr w:type="spellEnd"/>
      <w:r w:rsidRPr="00802B63">
        <w:t xml:space="preserve"> A.: Florence Nightingale i jej filozofia. Pielęgniarstwo 2000, 1995</w:t>
      </w:r>
    </w:p>
    <w:p w:rsidR="00802B63" w:rsidRPr="00802B63" w:rsidRDefault="00802B63" w:rsidP="00802B63">
      <w:pPr>
        <w:pStyle w:val="Akapitzlist"/>
        <w:spacing w:line="276" w:lineRule="auto"/>
        <w:ind w:hanging="720"/>
        <w:jc w:val="both"/>
        <w:rPr>
          <w:b/>
        </w:rPr>
      </w:pPr>
      <w:proofErr w:type="spellStart"/>
      <w:r w:rsidRPr="00E16138">
        <w:t>Górajek</w:t>
      </w:r>
      <w:proofErr w:type="spellEnd"/>
      <w:r w:rsidRPr="00E16138">
        <w:t xml:space="preserve">-Jóźwik J.: Filozofia i teorie pielęgnowania. Wyd. </w:t>
      </w:r>
      <w:proofErr w:type="spellStart"/>
      <w:r w:rsidRPr="00E16138">
        <w:t>Czelej</w:t>
      </w:r>
      <w:proofErr w:type="spellEnd"/>
      <w:r w:rsidRPr="00E16138">
        <w:t>. Lublin 2007</w:t>
      </w:r>
    </w:p>
    <w:p w:rsidR="00802B63" w:rsidRDefault="00802B63" w:rsidP="00802B63">
      <w:pPr>
        <w:spacing w:line="276" w:lineRule="auto"/>
        <w:rPr>
          <w:sz w:val="18"/>
        </w:rPr>
      </w:pPr>
      <w:proofErr w:type="spellStart"/>
      <w:r w:rsidRPr="00E16138">
        <w:t>Blak</w:t>
      </w:r>
      <w:proofErr w:type="spellEnd"/>
      <w:r w:rsidRPr="00E16138">
        <w:t xml:space="preserve"> A.: Wokół teorii Orem. Pielęgniarstwo 2000, 1996.</w:t>
      </w:r>
    </w:p>
    <w:p w:rsidR="00B515DB" w:rsidRDefault="00802B63" w:rsidP="00802B63">
      <w:pPr>
        <w:spacing w:line="276" w:lineRule="auto"/>
      </w:pPr>
      <w:proofErr w:type="spellStart"/>
      <w:r>
        <w:t>Blak</w:t>
      </w:r>
      <w:proofErr w:type="spellEnd"/>
      <w:r>
        <w:t>-Kaleta A.: Orem – o</w:t>
      </w:r>
      <w:r w:rsidRPr="00E16138">
        <w:t>d teorii do praktyki. Pielęg</w:t>
      </w:r>
      <w:r>
        <w:t>niarstwo 2000,</w:t>
      </w:r>
      <w:r w:rsidRPr="00E16138">
        <w:t xml:space="preserve"> 1996.</w:t>
      </w:r>
    </w:p>
    <w:p w:rsidR="00802B63" w:rsidRDefault="00802B63" w:rsidP="00802B63">
      <w:pPr>
        <w:spacing w:line="276" w:lineRule="auto"/>
      </w:pPr>
    </w:p>
    <w:p w:rsidR="00802B63" w:rsidRDefault="00802B63" w:rsidP="00802B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Ustawodawstwo zawodowe położnej – wymogi europejskie</w:t>
      </w:r>
    </w:p>
    <w:p w:rsidR="00802B63" w:rsidRPr="0067184E" w:rsidRDefault="00802B63" w:rsidP="0056666F">
      <w:pPr>
        <w:pStyle w:val="Akapitzlist"/>
        <w:numPr>
          <w:ilvl w:val="0"/>
          <w:numId w:val="8"/>
        </w:numPr>
        <w:spacing w:before="240" w:line="276" w:lineRule="auto"/>
        <w:ind w:left="426" w:hanging="426"/>
        <w:jc w:val="both"/>
      </w:pPr>
      <w:r w:rsidRPr="0067184E">
        <w:t>Problem: prawo pacjenta do świadczeń zdrowotnych</w:t>
      </w:r>
    </w:p>
    <w:p w:rsidR="00802B63" w:rsidRDefault="00802B63" w:rsidP="0056666F">
      <w:pPr>
        <w:spacing w:line="276" w:lineRule="auto"/>
      </w:pPr>
      <w:r w:rsidRPr="0067184E">
        <w:t xml:space="preserve">Źródło: </w:t>
      </w:r>
      <w:r>
        <w:t>art. 6 ust. 1 ustawy</w:t>
      </w:r>
      <w:r w:rsidRPr="0067184E">
        <w:t xml:space="preserve"> o prawach pacjenta i Rzeczniku Praw Pacjenta</w:t>
      </w:r>
    </w:p>
    <w:p w:rsidR="00802B63" w:rsidRPr="0067184E" w:rsidRDefault="00802B63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prawo pacjenta do informacji</w:t>
      </w:r>
    </w:p>
    <w:p w:rsidR="00802B63" w:rsidRDefault="00802B63" w:rsidP="0056666F">
      <w:pPr>
        <w:spacing w:line="276" w:lineRule="auto"/>
      </w:pPr>
      <w:r w:rsidRPr="0067184E">
        <w:t xml:space="preserve">Źródło: </w:t>
      </w:r>
      <w:r>
        <w:t>art. 11 ustawy</w:t>
      </w:r>
      <w:r w:rsidRPr="0067184E">
        <w:t xml:space="preserve"> o prawach pacjenta i Rzeczniku Praw Pacjenta</w:t>
      </w:r>
    </w:p>
    <w:p w:rsidR="00802B63" w:rsidRPr="0067184E" w:rsidRDefault="00802B63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prawo pacjenta do wyrażenia zgody na świadczenie zdrowotne</w:t>
      </w:r>
    </w:p>
    <w:p w:rsidR="00802B63" w:rsidRDefault="00802B63" w:rsidP="0056666F">
      <w:pPr>
        <w:spacing w:line="276" w:lineRule="auto"/>
      </w:pPr>
      <w:r w:rsidRPr="0067184E">
        <w:t xml:space="preserve">Źródło: </w:t>
      </w:r>
      <w:r>
        <w:t>art. 17 ustawy</w:t>
      </w:r>
      <w:r w:rsidRPr="0067184E">
        <w:t xml:space="preserve"> o prawach pacjenta i Rzeczniku Praw Pacjenta</w:t>
      </w:r>
    </w:p>
    <w:p w:rsidR="00802B63" w:rsidRPr="0067184E" w:rsidRDefault="00802B63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prawo pacjenta do dokumentacji medycznej</w:t>
      </w:r>
    </w:p>
    <w:p w:rsidR="00802B63" w:rsidRDefault="00802B63" w:rsidP="0056666F">
      <w:pPr>
        <w:spacing w:line="276" w:lineRule="auto"/>
      </w:pPr>
      <w:r w:rsidRPr="0067184E">
        <w:t xml:space="preserve">Źródło: </w:t>
      </w:r>
      <w:r>
        <w:t>art. 27 i 28 ustawy</w:t>
      </w:r>
      <w:r w:rsidRPr="0067184E">
        <w:t xml:space="preserve"> o prawach pacjenta i Rzeczniku Praw Pacjenta</w:t>
      </w:r>
    </w:p>
    <w:p w:rsidR="00802B63" w:rsidRPr="0067184E" w:rsidRDefault="00802B63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Pacjent ma prawo zgłoszenia sprzeciwu wobec opinii albo orzeczenia lekarza</w:t>
      </w:r>
    </w:p>
    <w:p w:rsidR="00802B63" w:rsidRDefault="00802B63" w:rsidP="0056666F">
      <w:pPr>
        <w:spacing w:line="276" w:lineRule="auto"/>
      </w:pPr>
      <w:r w:rsidRPr="0067184E">
        <w:t xml:space="preserve">Źródło: </w:t>
      </w:r>
      <w:r>
        <w:t>art. 31 ustawy</w:t>
      </w:r>
      <w:r w:rsidRPr="0067184E">
        <w:t xml:space="preserve"> o prawach pacjenta i Rzeczniku Praw Pacjenta</w:t>
      </w:r>
    </w:p>
    <w:p w:rsidR="00802B63" w:rsidRPr="0067184E" w:rsidRDefault="00802B63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prawo wykonywania zawodu</w:t>
      </w:r>
    </w:p>
    <w:p w:rsidR="00802B63" w:rsidRDefault="00802B63" w:rsidP="0056666F">
      <w:pPr>
        <w:spacing w:line="276" w:lineRule="auto"/>
      </w:pPr>
      <w:r w:rsidRPr="0067184E">
        <w:t>Źródło: art. 7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Obowiązek udzielenia pomocy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12 ust. 1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rejestry pielęgniarek i położnych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43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szkoły położnych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53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szkoły położnych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67 ust. 4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przynależność do samorządu zawodowego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5 ust. 1 ustawy o samorządzie pielęgniarek i położnych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kadencja organów samorządu zawodowego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8 ust. 1 ustawy o samorządzie pielęgniarek i położnych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Organy Naczelnej Izby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18 ustawy o samorządzie pielęgniarek i położnych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definicja przewinienia zawodowego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36 ustawy o samorządzie pielęgniarek i położnych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strony postępowania w przedmiocie odpowiedzialności zawodowej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39 ust. 1 ustawy o samorządzie pielęgniarek i położnych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etapy postępowania w przedmiocie odpowiedzialności zawodowej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38 ustawy o samorządzie pielęgniarek i położnych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lastRenderedPageBreak/>
        <w:t>Problem: Obowiązek udzielenia pomocy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12 ust. 1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przerwa w wykonywaniu zawodu</w:t>
      </w:r>
    </w:p>
    <w:p w:rsidR="0056666F" w:rsidRPr="0067184E" w:rsidRDefault="0056666F" w:rsidP="0056666F">
      <w:pPr>
        <w:spacing w:line="276" w:lineRule="auto"/>
        <w:ind w:left="426" w:hanging="426"/>
        <w:jc w:val="both"/>
      </w:pPr>
      <w:r w:rsidRPr="0067184E">
        <w:t>Źródło: art. 26 ust. 1 ustawy o zawodach pielęgniarki i położnej</w:t>
      </w:r>
    </w:p>
    <w:p w:rsidR="0056666F" w:rsidRPr="0067184E" w:rsidRDefault="0056666F" w:rsidP="0056666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niezdolność do wykonywaniu zawodu</w:t>
      </w:r>
    </w:p>
    <w:p w:rsidR="0056666F" w:rsidRPr="0067184E" w:rsidRDefault="0056666F" w:rsidP="009276AF">
      <w:pPr>
        <w:spacing w:line="276" w:lineRule="auto"/>
        <w:ind w:left="426" w:hanging="426"/>
        <w:jc w:val="both"/>
      </w:pPr>
      <w:r w:rsidRPr="0067184E">
        <w:t>Źródło: art. 27 ustawy o zawodach pielęgniarki i położnej</w:t>
      </w:r>
    </w:p>
    <w:p w:rsidR="0056666F" w:rsidRPr="0067184E" w:rsidRDefault="0056666F" w:rsidP="009276A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przynależność do samorządu zawodowego</w:t>
      </w:r>
    </w:p>
    <w:p w:rsidR="0056666F" w:rsidRPr="0067184E" w:rsidRDefault="0056666F" w:rsidP="009276AF">
      <w:pPr>
        <w:spacing w:line="276" w:lineRule="auto"/>
        <w:ind w:left="426" w:hanging="426"/>
        <w:jc w:val="both"/>
      </w:pPr>
      <w:r w:rsidRPr="0067184E">
        <w:t>Źródło: art. 5 ust. 4 ustawy o samorządzie pielęgniarek i położnych</w:t>
      </w:r>
    </w:p>
    <w:p w:rsidR="0056666F" w:rsidRPr="0067184E" w:rsidRDefault="0056666F" w:rsidP="009276A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67184E">
        <w:t>Problem: nieusprawiedliwione niestawiennictwo przed sądem pielęgniarek i położnych</w:t>
      </w:r>
    </w:p>
    <w:p w:rsidR="0056666F" w:rsidRPr="0067184E" w:rsidRDefault="0056666F" w:rsidP="009276AF">
      <w:pPr>
        <w:spacing w:line="276" w:lineRule="auto"/>
        <w:ind w:left="426" w:hanging="426"/>
        <w:jc w:val="both"/>
      </w:pPr>
      <w:r w:rsidRPr="0067184E">
        <w:t>Źródło: art. 43 ustawy o samorządzie pielęgniarek i położnych</w:t>
      </w:r>
    </w:p>
    <w:p w:rsidR="0056666F" w:rsidRDefault="0056666F" w:rsidP="00802B63">
      <w:pPr>
        <w:spacing w:line="276" w:lineRule="auto"/>
      </w:pPr>
    </w:p>
    <w:p w:rsidR="0056666F" w:rsidRDefault="0056666F" w:rsidP="00802B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Dydaktyka medyczna</w:t>
      </w:r>
    </w:p>
    <w:p w:rsidR="003A0353" w:rsidRDefault="003A0353" w:rsidP="00802B63">
      <w:pPr>
        <w:spacing w:line="276" w:lineRule="auto"/>
        <w:rPr>
          <w:b/>
          <w:sz w:val="28"/>
          <w:szCs w:val="28"/>
        </w:rPr>
      </w:pPr>
    </w:p>
    <w:p w:rsidR="00C101D4" w:rsidRDefault="00C101D4" w:rsidP="009276AF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 xml:space="preserve">akres treści kształcenia: system kształcenia </w:t>
      </w:r>
      <w:proofErr w:type="spellStart"/>
      <w:r w:rsidRPr="00C101D4">
        <w:rPr>
          <w:color w:val="222222"/>
          <w:shd w:val="clear" w:color="auto" w:fill="FFFFFF"/>
        </w:rPr>
        <w:t>połoznych</w:t>
      </w:r>
      <w:proofErr w:type="spellEnd"/>
      <w:r w:rsidRPr="00C101D4">
        <w:rPr>
          <w:color w:val="222222"/>
          <w:shd w:val="clear" w:color="auto" w:fill="FFFFFF"/>
        </w:rPr>
        <w:t xml:space="preserve"> w Polsce, kształcenie podyplomowe</w:t>
      </w:r>
    </w:p>
    <w:p w:rsidR="00C101D4" w:rsidRPr="00C101D4" w:rsidRDefault="00C101D4" w:rsidP="009276AF">
      <w:pPr>
        <w:spacing w:line="276" w:lineRule="auto"/>
        <w:rPr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 xml:space="preserve">Źródło: </w:t>
      </w:r>
      <w:proofErr w:type="spellStart"/>
      <w:r w:rsidRPr="00C101D4">
        <w:rPr>
          <w:rStyle w:val="apple-converted-space"/>
          <w:color w:val="222222"/>
          <w:shd w:val="clear" w:color="auto" w:fill="FFFFFF"/>
        </w:rPr>
        <w:t>Zahraddniczek</w:t>
      </w:r>
      <w:proofErr w:type="spellEnd"/>
      <w:r w:rsidRPr="00C101D4">
        <w:rPr>
          <w:rStyle w:val="apple-converted-space"/>
          <w:color w:val="222222"/>
          <w:shd w:val="clear" w:color="auto" w:fill="FFFFFF"/>
        </w:rPr>
        <w:t xml:space="preserve"> K.: Wprowadzenie do pielęgniarstwa. Podręcznik dla szkół medycznych. PZWL, Warszawa, 1999.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b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taksonomia ceków kształcenia</w:t>
      </w:r>
    </w:p>
    <w:p w:rsidR="00C101D4" w:rsidRPr="00C101D4" w:rsidRDefault="00C101D4" w:rsidP="009276AF">
      <w:pPr>
        <w:pStyle w:val="Akapitzlist"/>
        <w:spacing w:line="276" w:lineRule="auto"/>
        <w:ind w:left="0"/>
      </w:pPr>
      <w:r>
        <w:t xml:space="preserve">Źródło: </w:t>
      </w:r>
      <w:r w:rsidRPr="00C101D4">
        <w:t xml:space="preserve">Kupisiewicz Cz..: Dydaktyka ogólna. Oficyna Wydawnicza </w:t>
      </w:r>
      <w:proofErr w:type="spellStart"/>
      <w:r w:rsidRPr="00C101D4">
        <w:t>Graft</w:t>
      </w:r>
      <w:proofErr w:type="spellEnd"/>
      <w:r w:rsidRPr="00C101D4">
        <w:t xml:space="preserve"> Punkt, Warszawa 2000</w:t>
      </w:r>
      <w:r>
        <w:t>;</w:t>
      </w:r>
    </w:p>
    <w:p w:rsidR="00C101D4" w:rsidRPr="00C101D4" w:rsidRDefault="00C101D4" w:rsidP="009276AF">
      <w:pPr>
        <w:pStyle w:val="Akapitzlist"/>
        <w:spacing w:line="276" w:lineRule="auto"/>
        <w:ind w:left="0"/>
      </w:pPr>
      <w:proofErr w:type="spellStart"/>
      <w:r w:rsidRPr="00C101D4">
        <w:t>Wasyluk</w:t>
      </w:r>
      <w:proofErr w:type="spellEnd"/>
      <w:r w:rsidRPr="00C101D4">
        <w:t xml:space="preserve"> J.: Podręcznik dydaktyki medycznej. CMKP, Warszawa 1998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rStyle w:val="apple-converted-space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taksonomia ceków kształcenia</w:t>
      </w:r>
    </w:p>
    <w:p w:rsidR="00C101D4" w:rsidRPr="00C101D4" w:rsidRDefault="00C101D4" w:rsidP="009276AF">
      <w:pPr>
        <w:pStyle w:val="Akapitzlist"/>
        <w:spacing w:line="276" w:lineRule="auto"/>
        <w:ind w:left="0"/>
      </w:pPr>
      <w:r w:rsidRPr="00C101D4">
        <w:rPr>
          <w:rStyle w:val="apple-converted-space"/>
          <w:color w:val="222222"/>
          <w:shd w:val="clear" w:color="auto" w:fill="FFFFFF"/>
        </w:rPr>
        <w:t>Źródło:</w:t>
      </w:r>
      <w:r>
        <w:rPr>
          <w:rStyle w:val="apple-converted-space"/>
          <w:b/>
          <w:color w:val="222222"/>
          <w:shd w:val="clear" w:color="auto" w:fill="FFFFFF"/>
        </w:rPr>
        <w:t xml:space="preserve"> </w:t>
      </w:r>
      <w:r w:rsidRPr="00C101D4">
        <w:t xml:space="preserve">Kupisiewicz Cz..: Dydaktyka ogólna. Oficyna Wydawnicza </w:t>
      </w:r>
      <w:proofErr w:type="spellStart"/>
      <w:r w:rsidRPr="00C101D4">
        <w:t>Graft</w:t>
      </w:r>
      <w:proofErr w:type="spellEnd"/>
      <w:r w:rsidRPr="00C101D4">
        <w:t xml:space="preserve"> Punkt, Warszawa 2000</w:t>
      </w:r>
      <w:r>
        <w:t>;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taksonomia ceków kształcenia</w:t>
      </w:r>
      <w:r w:rsidRPr="00C101D4">
        <w:rPr>
          <w:rStyle w:val="apple-converted-space"/>
          <w:b/>
          <w:color w:val="222222"/>
          <w:shd w:val="clear" w:color="auto" w:fill="FFFFFF"/>
        </w:rPr>
        <w:t> </w:t>
      </w:r>
    </w:p>
    <w:p w:rsidR="00C101D4" w:rsidRPr="00C101D4" w:rsidRDefault="00C101D4" w:rsidP="009276AF">
      <w:pPr>
        <w:pStyle w:val="Akapitzlist"/>
        <w:spacing w:line="276" w:lineRule="auto"/>
        <w:ind w:left="0"/>
      </w:pPr>
      <w:r w:rsidRPr="00C101D4">
        <w:rPr>
          <w:color w:val="222222"/>
          <w:shd w:val="clear" w:color="auto" w:fill="FFFFFF"/>
        </w:rPr>
        <w:t>Źródło:</w:t>
      </w:r>
      <w:r>
        <w:rPr>
          <w:b/>
          <w:color w:val="222222"/>
          <w:shd w:val="clear" w:color="auto" w:fill="FFFFFF"/>
        </w:rPr>
        <w:t xml:space="preserve"> </w:t>
      </w:r>
      <w:r w:rsidR="009F43BD">
        <w:t>Kupisiewicz Cz.</w:t>
      </w:r>
      <w:r w:rsidRPr="00C101D4">
        <w:t xml:space="preserve">: Dydaktyka ogólna. Oficyna Wydawnicza </w:t>
      </w:r>
      <w:proofErr w:type="spellStart"/>
      <w:r w:rsidRPr="00C101D4">
        <w:t>Graft</w:t>
      </w:r>
      <w:proofErr w:type="spellEnd"/>
      <w:r w:rsidRPr="00C101D4">
        <w:t xml:space="preserve"> Punkt, Warszawa 2000</w:t>
      </w:r>
      <w:r>
        <w:t>;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taksonomia ceków kształcenia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 w:rsidRPr="00C101D4">
        <w:rPr>
          <w:rStyle w:val="apple-converted-space"/>
          <w:color w:val="222222"/>
          <w:shd w:val="clear" w:color="auto" w:fill="FFFFFF"/>
        </w:rPr>
        <w:t>Źródło:</w:t>
      </w:r>
      <w:r>
        <w:rPr>
          <w:rStyle w:val="apple-converted-space"/>
          <w:b/>
          <w:color w:val="222222"/>
          <w:shd w:val="clear" w:color="auto" w:fill="FFFFFF"/>
        </w:rPr>
        <w:t xml:space="preserve"> </w:t>
      </w:r>
      <w:proofErr w:type="spellStart"/>
      <w:r w:rsidRPr="00C101D4">
        <w:t>Wasyluk</w:t>
      </w:r>
      <w:proofErr w:type="spellEnd"/>
      <w:r w:rsidRPr="00C101D4">
        <w:t xml:space="preserve"> J.: Podręcznik dydaktyki medycznej. CMKP, Warszawa 1998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Pr="00C101D4" w:rsidRDefault="00C101D4" w:rsidP="009276AF">
      <w:pPr>
        <w:pStyle w:val="Akapitzlist"/>
        <w:spacing w:line="276" w:lineRule="auto"/>
        <w:ind w:left="0"/>
      </w:pPr>
      <w:r w:rsidRPr="00C101D4">
        <w:rPr>
          <w:rStyle w:val="apple-converted-space"/>
          <w:color w:val="222222"/>
          <w:shd w:val="clear" w:color="auto" w:fill="FFFFFF"/>
        </w:rPr>
        <w:t>Źródło:</w:t>
      </w:r>
      <w:r>
        <w:rPr>
          <w:rStyle w:val="apple-converted-space"/>
          <w:b/>
          <w:color w:val="222222"/>
          <w:shd w:val="clear" w:color="auto" w:fill="FFFFFF"/>
        </w:rPr>
        <w:t xml:space="preserve"> </w:t>
      </w:r>
      <w:proofErr w:type="spellStart"/>
      <w:r w:rsidRPr="00C101D4">
        <w:t>Arends</w:t>
      </w:r>
      <w:proofErr w:type="spellEnd"/>
      <w:r w:rsidRPr="00C101D4">
        <w:t xml:space="preserve">  R.J.: Uczymy się nauczać. </w:t>
      </w:r>
      <w:proofErr w:type="spellStart"/>
      <w:r w:rsidRPr="00C101D4">
        <w:t>WSiP</w:t>
      </w:r>
      <w:proofErr w:type="spellEnd"/>
      <w:r w:rsidRPr="00C101D4">
        <w:t>, Warszawa, 1994.</w:t>
      </w:r>
      <w:r>
        <w:t>;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proofErr w:type="spellStart"/>
      <w:r w:rsidRPr="00C101D4">
        <w:t>Ciechaniewicz</w:t>
      </w:r>
      <w:proofErr w:type="spellEnd"/>
      <w:r w:rsidRPr="00C101D4">
        <w:t xml:space="preserve"> W.: Pedagogika. PZWL, Warszawa 2008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>
        <w:rPr>
          <w:rStyle w:val="apple-converted-space"/>
          <w:color w:val="222222"/>
          <w:shd w:val="clear" w:color="auto" w:fill="FFFFFF"/>
        </w:rPr>
        <w:t xml:space="preserve">Źródło: </w:t>
      </w:r>
      <w:r w:rsidRPr="00C101D4">
        <w:rPr>
          <w:b/>
          <w:color w:val="222222"/>
          <w:shd w:val="clear" w:color="auto" w:fill="FFFFFF"/>
        </w:rPr>
        <w:t xml:space="preserve"> </w:t>
      </w:r>
      <w:r w:rsidRPr="00C101D4">
        <w:rPr>
          <w:rStyle w:val="apple-converted-space"/>
          <w:b/>
          <w:color w:val="222222"/>
          <w:shd w:val="clear" w:color="auto" w:fill="FFFFFF"/>
        </w:rPr>
        <w:t> </w:t>
      </w:r>
      <w:proofErr w:type="spellStart"/>
      <w:r w:rsidRPr="00C101D4">
        <w:t>Ciechaniewicz</w:t>
      </w:r>
      <w:proofErr w:type="spellEnd"/>
      <w:r w:rsidRPr="00C101D4">
        <w:t xml:space="preserve"> W.: Pedagogika. PZWL, Warszawa 2008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</w:pPr>
      <w:r>
        <w:rPr>
          <w:rStyle w:val="apple-converted-space"/>
          <w:color w:val="222222"/>
          <w:shd w:val="clear" w:color="auto" w:fill="FFFFFF"/>
        </w:rPr>
        <w:t xml:space="preserve">Źródło: </w:t>
      </w:r>
      <w:r w:rsidRPr="00C101D4">
        <w:rPr>
          <w:b/>
          <w:color w:val="222222"/>
          <w:shd w:val="clear" w:color="auto" w:fill="FFFFFF"/>
        </w:rPr>
        <w:t xml:space="preserve"> </w:t>
      </w:r>
      <w:r w:rsidRPr="00C101D4">
        <w:rPr>
          <w:rStyle w:val="apple-converted-space"/>
          <w:b/>
          <w:color w:val="222222"/>
          <w:shd w:val="clear" w:color="auto" w:fill="FFFFFF"/>
        </w:rPr>
        <w:t> </w:t>
      </w:r>
      <w:proofErr w:type="spellStart"/>
      <w:r w:rsidRPr="00C101D4">
        <w:t>Arends</w:t>
      </w:r>
      <w:proofErr w:type="spellEnd"/>
      <w:r w:rsidRPr="00C101D4">
        <w:t xml:space="preserve">  R.J.: Uczymy się nauczać. </w:t>
      </w:r>
      <w:proofErr w:type="spellStart"/>
      <w:r w:rsidRPr="00C101D4">
        <w:t>WSiP</w:t>
      </w:r>
      <w:proofErr w:type="spellEnd"/>
      <w:r w:rsidRPr="00C101D4">
        <w:t>, Warszawa, 1994.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</w:pPr>
      <w:r>
        <w:rPr>
          <w:color w:val="222222"/>
          <w:shd w:val="clear" w:color="auto" w:fill="FFFFFF"/>
        </w:rPr>
        <w:t xml:space="preserve">Źródło: </w:t>
      </w:r>
      <w:r w:rsidRPr="00C101D4">
        <w:rPr>
          <w:b/>
          <w:color w:val="222222"/>
          <w:shd w:val="clear" w:color="auto" w:fill="FFFFFF"/>
        </w:rPr>
        <w:t xml:space="preserve"> </w:t>
      </w:r>
      <w:r w:rsidRPr="00C101D4">
        <w:rPr>
          <w:rStyle w:val="apple-converted-space"/>
          <w:b/>
          <w:color w:val="222222"/>
          <w:shd w:val="clear" w:color="auto" w:fill="FFFFFF"/>
        </w:rPr>
        <w:t> </w:t>
      </w:r>
      <w:proofErr w:type="spellStart"/>
      <w:r w:rsidRPr="00C101D4">
        <w:t>Arends</w:t>
      </w:r>
      <w:proofErr w:type="spellEnd"/>
      <w:r w:rsidRPr="00C101D4">
        <w:t xml:space="preserve">  R.J.: Uczymy się nauczać. </w:t>
      </w:r>
      <w:proofErr w:type="spellStart"/>
      <w:r w:rsidRPr="00C101D4">
        <w:t>WSiP</w:t>
      </w:r>
      <w:proofErr w:type="spellEnd"/>
      <w:r w:rsidRPr="00C101D4">
        <w:t>, Warszawa, 1994.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>
        <w:rPr>
          <w:rStyle w:val="apple-converted-space"/>
          <w:color w:val="222222"/>
          <w:shd w:val="clear" w:color="auto" w:fill="FFFFFF"/>
        </w:rPr>
        <w:t xml:space="preserve">Źródło: </w:t>
      </w:r>
      <w:r w:rsidRPr="00C101D4">
        <w:rPr>
          <w:b/>
          <w:color w:val="222222"/>
          <w:shd w:val="clear" w:color="auto" w:fill="FFFFFF"/>
        </w:rPr>
        <w:t xml:space="preserve"> </w:t>
      </w:r>
      <w:r w:rsidRPr="00C101D4">
        <w:rPr>
          <w:rStyle w:val="apple-converted-space"/>
          <w:b/>
          <w:color w:val="222222"/>
          <w:shd w:val="clear" w:color="auto" w:fill="FFFFFF"/>
        </w:rPr>
        <w:t> </w:t>
      </w:r>
      <w:proofErr w:type="spellStart"/>
      <w:r w:rsidRPr="00C101D4">
        <w:t>Ciechaniewicz</w:t>
      </w:r>
      <w:proofErr w:type="spellEnd"/>
      <w:r w:rsidRPr="00C101D4">
        <w:t xml:space="preserve"> W.: Pedagogika. PZWL, Warszawa 2008</w:t>
      </w:r>
    </w:p>
    <w:p w:rsidR="00C101D4" w:rsidRPr="00C101D4" w:rsidRDefault="00C101D4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Pr="00C101D4">
        <w:rPr>
          <w:color w:val="222222"/>
          <w:shd w:val="clear" w:color="auto" w:fill="FFFFFF"/>
        </w:rPr>
        <w:t>akres treści kształcenia: zasady nauczania</w:t>
      </w:r>
    </w:p>
    <w:p w:rsidR="00C101D4" w:rsidRPr="00C101D4" w:rsidRDefault="009276AF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 w:rsidRPr="009276AF">
        <w:rPr>
          <w:rStyle w:val="apple-converted-space"/>
          <w:color w:val="222222"/>
          <w:shd w:val="clear" w:color="auto" w:fill="FFFFFF"/>
        </w:rPr>
        <w:t>Źródło:</w:t>
      </w:r>
      <w:r>
        <w:rPr>
          <w:rStyle w:val="apple-converted-space"/>
          <w:b/>
          <w:color w:val="222222"/>
          <w:shd w:val="clear" w:color="auto" w:fill="FFFFFF"/>
        </w:rPr>
        <w:t xml:space="preserve"> </w:t>
      </w:r>
      <w:proofErr w:type="spellStart"/>
      <w:r w:rsidR="00C101D4" w:rsidRPr="00C101D4">
        <w:t>Ciechaniewicz</w:t>
      </w:r>
      <w:proofErr w:type="spellEnd"/>
      <w:r w:rsidR="00C101D4" w:rsidRPr="00C101D4">
        <w:t xml:space="preserve"> W.: Pedagogika. PZWL, Warszawa 2008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podstawy edukacji zdrowotnej</w:t>
      </w:r>
    </w:p>
    <w:p w:rsidR="00C101D4" w:rsidRPr="00C101D4" w:rsidRDefault="009276AF" w:rsidP="009276AF">
      <w:pPr>
        <w:pStyle w:val="Akapitzlist"/>
        <w:spacing w:before="100" w:beforeAutospacing="1" w:after="100" w:afterAutospacing="1" w:line="276" w:lineRule="auto"/>
        <w:ind w:left="0"/>
      </w:pPr>
      <w:r>
        <w:rPr>
          <w:color w:val="222222"/>
          <w:shd w:val="clear" w:color="auto" w:fill="FFFFFF"/>
        </w:rPr>
        <w:lastRenderedPageBreak/>
        <w:t xml:space="preserve">Źródło: </w:t>
      </w:r>
      <w:proofErr w:type="spellStart"/>
      <w:r w:rsidR="00C101D4" w:rsidRPr="00C101D4">
        <w:t>Woynarowska</w:t>
      </w:r>
      <w:proofErr w:type="spellEnd"/>
      <w:r w:rsidR="00C101D4" w:rsidRPr="00C101D4">
        <w:t xml:space="preserve"> B.: Edukacja zdrowotna. PWN, Warszawa 2012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</w:pPr>
      <w:proofErr w:type="spellStart"/>
      <w:r w:rsidRPr="00C101D4">
        <w:t>Ciechaniewicz</w:t>
      </w:r>
      <w:proofErr w:type="spellEnd"/>
      <w:r w:rsidRPr="00C101D4">
        <w:t xml:space="preserve"> W.: Pedagogika. PZWL, Warszawa 2008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podstawy edukacji zdrowotnej</w:t>
      </w:r>
      <w:r w:rsidR="00C101D4" w:rsidRPr="00C101D4">
        <w:rPr>
          <w:b/>
          <w:color w:val="222222"/>
          <w:shd w:val="clear" w:color="auto" w:fill="FFFFFF"/>
        </w:rPr>
        <w:t xml:space="preserve"> </w:t>
      </w:r>
    </w:p>
    <w:p w:rsidR="00C101D4" w:rsidRPr="00C101D4" w:rsidRDefault="009276AF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>
        <w:rPr>
          <w:color w:val="222222"/>
          <w:shd w:val="clear" w:color="auto" w:fill="FFFFFF"/>
        </w:rPr>
        <w:t xml:space="preserve">Źródło: </w:t>
      </w:r>
      <w:proofErr w:type="spellStart"/>
      <w:r w:rsidR="00C101D4" w:rsidRPr="00C101D4">
        <w:t>Woynarowska</w:t>
      </w:r>
      <w:proofErr w:type="spellEnd"/>
      <w:r w:rsidR="00C101D4" w:rsidRPr="00C101D4">
        <w:t xml:space="preserve"> B.: Edukacja zdrowotna. PWN 2012</w:t>
      </w:r>
    </w:p>
    <w:p w:rsidR="00C101D4" w:rsidRPr="00C101D4" w:rsidRDefault="00C101D4" w:rsidP="009276AF">
      <w:pPr>
        <w:pStyle w:val="Akapitzlist"/>
        <w:spacing w:before="100" w:beforeAutospacing="1" w:after="100" w:afterAutospacing="1" w:line="276" w:lineRule="auto"/>
        <w:ind w:left="0"/>
        <w:rPr>
          <w:rStyle w:val="apple-converted-space"/>
          <w:b/>
          <w:color w:val="222222"/>
          <w:shd w:val="clear" w:color="auto" w:fill="FFFFFF"/>
        </w:rPr>
      </w:pPr>
      <w:proofErr w:type="spellStart"/>
      <w:r w:rsidRPr="00C101D4">
        <w:t>Ciechaniewicz</w:t>
      </w:r>
      <w:proofErr w:type="spellEnd"/>
      <w:r w:rsidRPr="00C101D4">
        <w:t xml:space="preserve"> W.: Pedagogika. PZWL, Warszawa 2008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podstawy edukacji zdrowotnej</w:t>
      </w:r>
      <w:r w:rsidR="00C101D4" w:rsidRPr="00C101D4">
        <w:rPr>
          <w:b/>
          <w:color w:val="222222"/>
          <w:shd w:val="clear" w:color="auto" w:fill="FFFFFF"/>
        </w:rPr>
        <w:t xml:space="preserve"> </w:t>
      </w:r>
    </w:p>
    <w:p w:rsidR="00C101D4" w:rsidRPr="00C101D4" w:rsidRDefault="009276AF" w:rsidP="009276AF">
      <w:pPr>
        <w:pStyle w:val="Akapitzlist"/>
        <w:spacing w:before="100" w:beforeAutospacing="1" w:after="100" w:afterAutospacing="1" w:line="276" w:lineRule="auto"/>
        <w:ind w:left="0"/>
        <w:rPr>
          <w:rStyle w:val="apple-converted-space"/>
          <w:b/>
          <w:color w:val="222222"/>
          <w:shd w:val="clear" w:color="auto" w:fill="FFFFFF"/>
        </w:rPr>
      </w:pPr>
      <w:r w:rsidRPr="009276AF">
        <w:rPr>
          <w:color w:val="222222"/>
          <w:shd w:val="clear" w:color="auto" w:fill="FFFFFF"/>
        </w:rPr>
        <w:t>Źródło:</w:t>
      </w:r>
      <w:r>
        <w:rPr>
          <w:b/>
          <w:color w:val="222222"/>
          <w:shd w:val="clear" w:color="auto" w:fill="FFFFFF"/>
        </w:rPr>
        <w:t xml:space="preserve"> </w:t>
      </w:r>
      <w:proofErr w:type="spellStart"/>
      <w:r w:rsidR="00C101D4" w:rsidRPr="00C101D4">
        <w:t>Ciechaniewicz</w:t>
      </w:r>
      <w:proofErr w:type="spellEnd"/>
      <w:r w:rsidR="00C101D4" w:rsidRPr="00C101D4">
        <w:t xml:space="preserve"> W.: Pedagogika. PZWL, Warszawa 2008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podstawy edukacji zdrowotnej</w:t>
      </w:r>
    </w:p>
    <w:p w:rsidR="00C101D4" w:rsidRPr="00C101D4" w:rsidRDefault="009276AF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>
        <w:rPr>
          <w:rStyle w:val="apple-converted-space"/>
          <w:color w:val="222222"/>
          <w:shd w:val="clear" w:color="auto" w:fill="FFFFFF"/>
        </w:rPr>
        <w:t xml:space="preserve">Źródło: </w:t>
      </w:r>
      <w:proofErr w:type="spellStart"/>
      <w:r w:rsidR="00C101D4" w:rsidRPr="00C101D4">
        <w:t>Ciechaniewicz</w:t>
      </w:r>
      <w:proofErr w:type="spellEnd"/>
      <w:r w:rsidR="00C101D4" w:rsidRPr="00C101D4">
        <w:t xml:space="preserve"> W.: Pedagogika. PZWL, Warszawa 2008</w:t>
      </w:r>
    </w:p>
    <w:p w:rsidR="00C101D4" w:rsidRPr="00C101D4" w:rsidRDefault="00C101D4" w:rsidP="009276AF">
      <w:pPr>
        <w:pStyle w:val="Akapitzlist"/>
        <w:spacing w:line="276" w:lineRule="auto"/>
        <w:ind w:left="0"/>
      </w:pPr>
      <w:proofErr w:type="spellStart"/>
      <w:r w:rsidRPr="00C101D4">
        <w:t>Woynarowska</w:t>
      </w:r>
      <w:proofErr w:type="spellEnd"/>
      <w:r w:rsidRPr="00C101D4">
        <w:t xml:space="preserve"> B.: Edukacja zdrowotna. PWN, Warszawa 2012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ewaluacja procesu kształcenia/edukacji zdrowotnej</w:t>
      </w:r>
    </w:p>
    <w:p w:rsidR="00C101D4" w:rsidRPr="00C101D4" w:rsidRDefault="009276AF" w:rsidP="009276AF">
      <w:pPr>
        <w:pStyle w:val="Akapitzlist"/>
        <w:spacing w:before="100" w:beforeAutospacing="1" w:after="100" w:afterAutospacing="1" w:line="276" w:lineRule="auto"/>
        <w:ind w:left="0"/>
        <w:rPr>
          <w:b/>
        </w:rPr>
      </w:pPr>
      <w:r>
        <w:rPr>
          <w:rStyle w:val="apple-converted-space"/>
          <w:color w:val="222222"/>
          <w:shd w:val="clear" w:color="auto" w:fill="FFFFFF"/>
        </w:rPr>
        <w:t xml:space="preserve">Źródło: </w:t>
      </w:r>
      <w:r w:rsidR="00C101D4" w:rsidRPr="00C101D4">
        <w:rPr>
          <w:b/>
          <w:color w:val="222222"/>
          <w:shd w:val="clear" w:color="auto" w:fill="FFFFFF"/>
        </w:rPr>
        <w:t xml:space="preserve"> </w:t>
      </w:r>
      <w:r w:rsidR="00C101D4" w:rsidRPr="00C101D4">
        <w:rPr>
          <w:rStyle w:val="apple-converted-space"/>
          <w:b/>
          <w:color w:val="222222"/>
          <w:shd w:val="clear" w:color="auto" w:fill="FFFFFF"/>
        </w:rPr>
        <w:t> </w:t>
      </w:r>
      <w:proofErr w:type="spellStart"/>
      <w:r w:rsidR="00C101D4" w:rsidRPr="00C101D4">
        <w:t>Niemierko</w:t>
      </w:r>
      <w:proofErr w:type="spellEnd"/>
      <w:r w:rsidR="00C101D4" w:rsidRPr="00C101D4">
        <w:t xml:space="preserve"> B.: Pomiar wyników kształcenia. </w:t>
      </w:r>
      <w:proofErr w:type="spellStart"/>
      <w:r w:rsidR="00C101D4" w:rsidRPr="00C101D4">
        <w:t>WSiP</w:t>
      </w:r>
      <w:proofErr w:type="spellEnd"/>
      <w:r w:rsidR="00C101D4" w:rsidRPr="00C101D4">
        <w:t>, Warszawa 1999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Pr="00C101D4" w:rsidRDefault="009276AF" w:rsidP="009276AF">
      <w:pPr>
        <w:pStyle w:val="Akapitzlist"/>
        <w:spacing w:line="276" w:lineRule="auto"/>
        <w:ind w:left="0"/>
      </w:pPr>
      <w:r>
        <w:rPr>
          <w:color w:val="222222"/>
          <w:shd w:val="clear" w:color="auto" w:fill="FFFFFF"/>
        </w:rPr>
        <w:t xml:space="preserve">Źródło: </w:t>
      </w:r>
      <w:r w:rsidR="00C101D4" w:rsidRPr="00C101D4">
        <w:t xml:space="preserve">Kupisiewicz Cz..: Dydaktyka ogólna. Oficyna Wydawnicza </w:t>
      </w:r>
      <w:proofErr w:type="spellStart"/>
      <w:r w:rsidR="00C101D4" w:rsidRPr="00C101D4">
        <w:t>Graft</w:t>
      </w:r>
      <w:proofErr w:type="spellEnd"/>
      <w:r w:rsidR="00C101D4" w:rsidRPr="00C101D4">
        <w:t xml:space="preserve"> Punkt, Warszawa 2000</w:t>
      </w:r>
    </w:p>
    <w:p w:rsidR="00C101D4" w:rsidRPr="00C101D4" w:rsidRDefault="009276AF" w:rsidP="009276AF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przygotowanie metodologiczne edukatora do zajęć – formy organizacyjne nauczania</w:t>
      </w:r>
    </w:p>
    <w:p w:rsidR="00C101D4" w:rsidRPr="009276AF" w:rsidRDefault="00C101D4" w:rsidP="009276AF">
      <w:pPr>
        <w:pStyle w:val="Akapitzlist"/>
        <w:spacing w:before="100" w:beforeAutospacing="1" w:after="100" w:afterAutospacing="1" w:line="276" w:lineRule="auto"/>
        <w:ind w:left="0"/>
        <w:rPr>
          <w:b/>
          <w:color w:val="222222"/>
          <w:shd w:val="clear" w:color="auto" w:fill="FFFFFF"/>
        </w:rPr>
      </w:pPr>
      <w:r w:rsidRPr="00C101D4">
        <w:rPr>
          <w:rStyle w:val="apple-converted-space"/>
          <w:b/>
          <w:color w:val="222222"/>
          <w:shd w:val="clear" w:color="auto" w:fill="FFFFFF"/>
        </w:rPr>
        <w:t> </w:t>
      </w:r>
      <w:r w:rsidR="009276AF">
        <w:rPr>
          <w:rStyle w:val="apple-converted-space"/>
          <w:color w:val="222222"/>
          <w:shd w:val="clear" w:color="auto" w:fill="FFFFFF"/>
        </w:rPr>
        <w:t xml:space="preserve">Źródło: </w:t>
      </w:r>
      <w:proofErr w:type="spellStart"/>
      <w:r w:rsidRPr="00C101D4">
        <w:t>Woynarowska</w:t>
      </w:r>
      <w:proofErr w:type="spellEnd"/>
      <w:r w:rsidRPr="00C101D4">
        <w:t xml:space="preserve"> B.: Edukacja zdrowotna. PWN, Warszawa 2012</w:t>
      </w:r>
    </w:p>
    <w:p w:rsidR="009276AF" w:rsidRPr="009276AF" w:rsidRDefault="009276AF" w:rsidP="009276AF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bCs/>
        </w:rPr>
      </w:pPr>
      <w:r>
        <w:rPr>
          <w:color w:val="222222"/>
          <w:shd w:val="clear" w:color="auto" w:fill="FFFFFF"/>
        </w:rPr>
        <w:t>Z</w:t>
      </w:r>
      <w:r w:rsidR="00C101D4" w:rsidRPr="00C101D4">
        <w:rPr>
          <w:color w:val="222222"/>
          <w:shd w:val="clear" w:color="auto" w:fill="FFFFFF"/>
        </w:rPr>
        <w:t>akres treści kształcenia: metody/modele  nauczania i edukacji zdrowotnej</w:t>
      </w:r>
    </w:p>
    <w:p w:rsidR="00C101D4" w:rsidRDefault="009276AF" w:rsidP="009276AF">
      <w:pPr>
        <w:spacing w:line="276" w:lineRule="auto"/>
      </w:pPr>
      <w:r>
        <w:t xml:space="preserve">Źródło: </w:t>
      </w:r>
      <w:proofErr w:type="spellStart"/>
      <w:r w:rsidR="00C101D4" w:rsidRPr="00C101D4">
        <w:t>Arends</w:t>
      </w:r>
      <w:proofErr w:type="spellEnd"/>
      <w:r w:rsidR="00C101D4" w:rsidRPr="00C101D4">
        <w:t xml:space="preserve">  R.J.: Uczymy się nauczać. </w:t>
      </w:r>
      <w:proofErr w:type="spellStart"/>
      <w:r w:rsidR="00C101D4" w:rsidRPr="00C101D4">
        <w:t>WSiP</w:t>
      </w:r>
      <w:proofErr w:type="spellEnd"/>
      <w:r w:rsidR="00C101D4" w:rsidRPr="00C101D4">
        <w:t>, Warszawa, 1994.</w:t>
      </w:r>
    </w:p>
    <w:p w:rsidR="00091171" w:rsidRDefault="00091171" w:rsidP="009276AF">
      <w:pPr>
        <w:spacing w:line="276" w:lineRule="auto"/>
      </w:pPr>
    </w:p>
    <w:p w:rsidR="00091171" w:rsidRDefault="00091171" w:rsidP="009276AF">
      <w:pPr>
        <w:spacing w:line="276" w:lineRule="auto"/>
        <w:rPr>
          <w:b/>
          <w:sz w:val="28"/>
          <w:szCs w:val="28"/>
        </w:rPr>
      </w:pPr>
      <w:r w:rsidRPr="00091171">
        <w:rPr>
          <w:b/>
          <w:sz w:val="28"/>
          <w:szCs w:val="28"/>
        </w:rPr>
        <w:t>Diagnostyka laboratoryjna w ciąży</w:t>
      </w:r>
    </w:p>
    <w:p w:rsidR="003A0353" w:rsidRPr="00091171" w:rsidRDefault="003A0353" w:rsidP="009276AF">
      <w:pPr>
        <w:spacing w:line="276" w:lineRule="auto"/>
        <w:rPr>
          <w:b/>
          <w:sz w:val="28"/>
          <w:szCs w:val="28"/>
        </w:rPr>
      </w:pPr>
    </w:p>
    <w:p w:rsidR="00762B19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>EPH-</w:t>
      </w:r>
      <w:proofErr w:type="spellStart"/>
      <w:r w:rsidRPr="00762B19">
        <w:t>gestoza</w:t>
      </w:r>
      <w:proofErr w:type="spellEnd"/>
    </w:p>
    <w:p w:rsidR="00091171" w:rsidRPr="00762B19" w:rsidRDefault="00091171" w:rsidP="00762B19">
      <w:pPr>
        <w:spacing w:line="276" w:lineRule="auto"/>
        <w:jc w:val="both"/>
      </w:pPr>
      <w:r w:rsidRPr="00762B19">
        <w:t>ź</w:t>
      </w:r>
      <w:r w:rsidR="00762B19">
        <w:t xml:space="preserve">ródło: </w:t>
      </w:r>
      <w:r w:rsidRPr="00762B19">
        <w:t>Wykład M. Dąbrowska nt. „Diagnostyka hemostazy” w ramach przedmiotu „Diagnostyka laboratoryjna w ciąży”.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>Hemostaza u noworodka</w:t>
      </w:r>
    </w:p>
    <w:p w:rsidR="00091171" w:rsidRPr="00762B19" w:rsidRDefault="00091171" w:rsidP="00762B19">
      <w:pPr>
        <w:spacing w:line="276" w:lineRule="auto"/>
        <w:jc w:val="both"/>
      </w:pPr>
      <w:r w:rsidRPr="00762B19">
        <w:t>ź</w:t>
      </w:r>
      <w:r w:rsidR="00762B19">
        <w:t xml:space="preserve">ródło: </w:t>
      </w:r>
      <w:r w:rsidRPr="00762B19">
        <w:t>Wykład M. Dąbrowska nt. „Diagnostyka hemostazy” w ramach przedmiotu „Diagnostyka laboratoryjna w ciąży”.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>Cukrzyca</w:t>
      </w:r>
    </w:p>
    <w:p w:rsidR="00091171" w:rsidRPr="00762B19" w:rsidRDefault="00762B19" w:rsidP="00762B19">
      <w:pPr>
        <w:spacing w:line="276" w:lineRule="auto"/>
        <w:jc w:val="both"/>
      </w:pPr>
      <w:r>
        <w:t xml:space="preserve">źródło: </w:t>
      </w:r>
      <w:r w:rsidR="00091171" w:rsidRPr="00762B19">
        <w:t>Dębińska-</w:t>
      </w:r>
      <w:proofErr w:type="spellStart"/>
      <w:r w:rsidR="00091171" w:rsidRPr="00762B19">
        <w:t>Kieć</w:t>
      </w:r>
      <w:proofErr w:type="spellEnd"/>
      <w:r w:rsidR="00091171" w:rsidRPr="00762B19">
        <w:t xml:space="preserve"> A (red.): Diagnostyka laboratoryjna z elementami biochemii klinicznej, </w:t>
      </w:r>
      <w:proofErr w:type="spellStart"/>
      <w:r w:rsidR="00091171" w:rsidRPr="00762B19">
        <w:t>Elsevier</w:t>
      </w:r>
      <w:proofErr w:type="spellEnd"/>
      <w:r w:rsidR="00091171" w:rsidRPr="00762B19">
        <w:t xml:space="preserve"> Urban &amp; Partner, Wrocław 2010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Odwodnienie</w:t>
      </w:r>
    </w:p>
    <w:p w:rsidR="00091171" w:rsidRPr="00762B19" w:rsidRDefault="00762B19" w:rsidP="00762B19">
      <w:pPr>
        <w:pStyle w:val="Akapitzlist"/>
        <w:spacing w:line="276" w:lineRule="auto"/>
        <w:ind w:left="0"/>
        <w:jc w:val="both"/>
      </w:pPr>
      <w:r>
        <w:t xml:space="preserve">źródło: </w:t>
      </w:r>
      <w:r w:rsidR="00091171" w:rsidRPr="00762B19">
        <w:t>Dębińska-</w:t>
      </w:r>
      <w:proofErr w:type="spellStart"/>
      <w:r w:rsidR="00091171" w:rsidRPr="00762B19">
        <w:t>Kieć</w:t>
      </w:r>
      <w:proofErr w:type="spellEnd"/>
      <w:r w:rsidR="00091171" w:rsidRPr="00762B19">
        <w:t xml:space="preserve"> A (red.): Diagnostyka laboratoryjna z elementami biochemii klinicznej, </w:t>
      </w:r>
      <w:proofErr w:type="spellStart"/>
      <w:r w:rsidR="00091171" w:rsidRPr="00762B19">
        <w:t>Elsevier</w:t>
      </w:r>
      <w:proofErr w:type="spellEnd"/>
      <w:r w:rsidR="00091171" w:rsidRPr="00762B19">
        <w:t xml:space="preserve"> Urban &amp; Partner, Wrocław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>Przyczyny niepłodności</w:t>
      </w:r>
    </w:p>
    <w:p w:rsidR="00091171" w:rsidRPr="00762B19" w:rsidRDefault="00762B19" w:rsidP="00762B19">
      <w:pPr>
        <w:spacing w:line="276" w:lineRule="auto"/>
        <w:jc w:val="both"/>
      </w:pPr>
      <w:r>
        <w:t xml:space="preserve">źródło: </w:t>
      </w:r>
      <w:r w:rsidR="00091171" w:rsidRPr="00762B19">
        <w:t>Dembińska-</w:t>
      </w:r>
      <w:proofErr w:type="spellStart"/>
      <w:r w:rsidR="00091171" w:rsidRPr="00762B19">
        <w:t>Kieć</w:t>
      </w:r>
      <w:proofErr w:type="spellEnd"/>
      <w:r w:rsidR="00091171" w:rsidRPr="00762B19">
        <w:t xml:space="preserve"> Aldona, </w:t>
      </w:r>
      <w:proofErr w:type="spellStart"/>
      <w:r w:rsidR="00091171" w:rsidRPr="00762B19">
        <w:t>Naskalski</w:t>
      </w:r>
      <w:proofErr w:type="spellEnd"/>
      <w:r w:rsidR="00091171" w:rsidRPr="00762B19">
        <w:t xml:space="preserve"> J.W. Diagnostyka laboratoryjna z elementami biochemii kliniczne. </w:t>
      </w:r>
    </w:p>
    <w:p w:rsidR="00091171" w:rsidRPr="00762B19" w:rsidRDefault="00091171" w:rsidP="00762B19">
      <w:pPr>
        <w:spacing w:line="276" w:lineRule="auto"/>
        <w:jc w:val="both"/>
      </w:pPr>
      <w:r w:rsidRPr="00762B19">
        <w:t>Wrocław 2010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Zakażenie wirusem HIV</w:t>
      </w:r>
    </w:p>
    <w:p w:rsidR="00091171" w:rsidRPr="00762B19" w:rsidRDefault="00762B19" w:rsidP="00762B19">
      <w:pPr>
        <w:spacing w:line="276" w:lineRule="auto"/>
      </w:pPr>
      <w:r w:rsidRPr="00762B19">
        <w:t>Ź</w:t>
      </w:r>
      <w:r>
        <w:t xml:space="preserve">ródło: </w:t>
      </w:r>
      <w:r w:rsidR="00091171" w:rsidRPr="00762B19">
        <w:t xml:space="preserve">Pączek L, Mucha K, </w:t>
      </w:r>
      <w:proofErr w:type="spellStart"/>
      <w:r w:rsidR="00091171" w:rsidRPr="00762B19">
        <w:t>Foroncewicz</w:t>
      </w:r>
      <w:proofErr w:type="spellEnd"/>
      <w:r w:rsidR="00091171" w:rsidRPr="00762B19">
        <w:t xml:space="preserve"> B . (red.): Choroby wewnętrzne. PZWL, Warszawa 2004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Badania endokrynologiczne</w:t>
      </w:r>
    </w:p>
    <w:p w:rsidR="00091171" w:rsidRPr="00762B19" w:rsidRDefault="00091171" w:rsidP="00762B19">
      <w:pPr>
        <w:pStyle w:val="Akapitzlist"/>
        <w:spacing w:line="276" w:lineRule="auto"/>
        <w:ind w:left="0"/>
        <w:jc w:val="both"/>
      </w:pPr>
      <w:r w:rsidRPr="00762B19">
        <w:lastRenderedPageBreak/>
        <w:t>źródło: Dembińska-</w:t>
      </w:r>
      <w:proofErr w:type="spellStart"/>
      <w:r w:rsidRPr="00762B19">
        <w:t>Kieć</w:t>
      </w:r>
      <w:proofErr w:type="spellEnd"/>
      <w:r w:rsidRPr="00762B19">
        <w:t xml:space="preserve"> A, </w:t>
      </w:r>
      <w:proofErr w:type="spellStart"/>
      <w:r w:rsidRPr="00762B19">
        <w:t>Nasakalski</w:t>
      </w:r>
      <w:proofErr w:type="spellEnd"/>
      <w:r w:rsidRPr="00762B19">
        <w:t xml:space="preserve"> W.: Diagnostyka laboratoryjna. </w:t>
      </w:r>
      <w:proofErr w:type="spellStart"/>
      <w:r w:rsidRPr="00762B19">
        <w:t>Urban&amp;Partner</w:t>
      </w:r>
      <w:proofErr w:type="spellEnd"/>
      <w:r w:rsidRPr="00762B19">
        <w:t>, Wrocław, 2002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Badania prenatalne</w:t>
      </w:r>
    </w:p>
    <w:p w:rsidR="00091171" w:rsidRPr="00762B19" w:rsidRDefault="00091171" w:rsidP="00762B19">
      <w:pPr>
        <w:pStyle w:val="Akapitzlist"/>
        <w:spacing w:line="276" w:lineRule="auto"/>
        <w:ind w:left="0"/>
      </w:pPr>
      <w:r w:rsidRPr="00762B19">
        <w:t>źródło:</w:t>
      </w:r>
      <w:r w:rsidR="00762B19">
        <w:t xml:space="preserve"> </w:t>
      </w:r>
      <w:r w:rsidRPr="00762B19">
        <w:t>Dembińska-</w:t>
      </w:r>
      <w:proofErr w:type="spellStart"/>
      <w:r w:rsidRPr="00762B19">
        <w:t>Kieć</w:t>
      </w:r>
      <w:proofErr w:type="spellEnd"/>
      <w:r w:rsidRPr="00762B19">
        <w:t xml:space="preserve"> A, </w:t>
      </w:r>
      <w:proofErr w:type="spellStart"/>
      <w:r w:rsidRPr="00762B19">
        <w:t>Nasakalski</w:t>
      </w:r>
      <w:proofErr w:type="spellEnd"/>
      <w:r w:rsidRPr="00762B19">
        <w:t xml:space="preserve"> </w:t>
      </w:r>
      <w:proofErr w:type="spellStart"/>
      <w:r w:rsidRPr="00762B19">
        <w:t>W.:Diagnostyka</w:t>
      </w:r>
      <w:proofErr w:type="spellEnd"/>
      <w:r w:rsidRPr="00762B19">
        <w:t xml:space="preserve"> laboratoryjna. </w:t>
      </w:r>
      <w:proofErr w:type="spellStart"/>
      <w:r w:rsidRPr="00762B19">
        <w:t>Urban&amp;Partner</w:t>
      </w:r>
      <w:proofErr w:type="spellEnd"/>
      <w:r w:rsidRPr="00762B19">
        <w:t>,  Wrocław, 2002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Dojrzałość płuc płodu</w:t>
      </w:r>
    </w:p>
    <w:p w:rsidR="00091171" w:rsidRPr="00762B19" w:rsidRDefault="00091171" w:rsidP="00762B19">
      <w:pPr>
        <w:spacing w:line="276" w:lineRule="auto"/>
      </w:pPr>
      <w:r w:rsidRPr="00762B19">
        <w:t>ź</w:t>
      </w:r>
      <w:r w:rsidR="00762B19">
        <w:t xml:space="preserve">ródło: </w:t>
      </w:r>
      <w:r w:rsidRPr="00762B19">
        <w:t>Dembińska-</w:t>
      </w:r>
      <w:proofErr w:type="spellStart"/>
      <w:r w:rsidRPr="00762B19">
        <w:t>Kieć</w:t>
      </w:r>
      <w:proofErr w:type="spellEnd"/>
      <w:r w:rsidRPr="00762B19">
        <w:t xml:space="preserve"> A, </w:t>
      </w:r>
      <w:proofErr w:type="spellStart"/>
      <w:r w:rsidRPr="00762B19">
        <w:t>Nasakalski</w:t>
      </w:r>
      <w:proofErr w:type="spellEnd"/>
      <w:r w:rsidRPr="00762B19">
        <w:t xml:space="preserve"> </w:t>
      </w:r>
      <w:proofErr w:type="spellStart"/>
      <w:r w:rsidRPr="00762B19">
        <w:t>W.:Diagnostyka</w:t>
      </w:r>
      <w:proofErr w:type="spellEnd"/>
      <w:r w:rsidRPr="00762B19">
        <w:t xml:space="preserve"> laboratoryjna. </w:t>
      </w:r>
      <w:proofErr w:type="spellStart"/>
      <w:r w:rsidRPr="00762B19">
        <w:t>Urban&amp;Partner</w:t>
      </w:r>
      <w:proofErr w:type="spellEnd"/>
      <w:r w:rsidRPr="00762B19">
        <w:t>, Wrocław, 2002</w:t>
      </w:r>
    </w:p>
    <w:p w:rsid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</w:rPr>
      </w:pPr>
      <w:proofErr w:type="spellStart"/>
      <w:r w:rsidRPr="00762B19">
        <w:rPr>
          <w:bCs/>
        </w:rPr>
        <w:t>Fenyloketonuria</w:t>
      </w:r>
      <w:proofErr w:type="spellEnd"/>
    </w:p>
    <w:p w:rsidR="00091171" w:rsidRPr="00762B19" w:rsidRDefault="00091171" w:rsidP="00762B19">
      <w:pPr>
        <w:spacing w:line="276" w:lineRule="auto"/>
        <w:jc w:val="both"/>
        <w:rPr>
          <w:bCs/>
        </w:rPr>
      </w:pPr>
      <w:r w:rsidRPr="00762B19">
        <w:t xml:space="preserve">źródło: Pączek L, Mucha K, </w:t>
      </w:r>
      <w:proofErr w:type="spellStart"/>
      <w:r w:rsidRPr="00762B19">
        <w:t>Foroncewicz</w:t>
      </w:r>
      <w:proofErr w:type="spellEnd"/>
      <w:r w:rsidRPr="00762B19">
        <w:t xml:space="preserve"> B . (red.): Choroby wewnętrzne. Rozdz. Diagnostyka laboratoryjna. PZWL, Warszawa 2004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Toksopl</w:t>
      </w:r>
      <w:r w:rsidR="009F43BD">
        <w:t>a</w:t>
      </w:r>
      <w:r w:rsidRPr="00762B19">
        <w:t>zmoza</w:t>
      </w:r>
    </w:p>
    <w:p w:rsidR="00091171" w:rsidRPr="00762B19" w:rsidRDefault="00091171" w:rsidP="00762B19">
      <w:pPr>
        <w:spacing w:line="276" w:lineRule="auto"/>
      </w:pPr>
      <w:r w:rsidRPr="00762B19">
        <w:t xml:space="preserve">źródło: Pączek L, Mucha K, </w:t>
      </w:r>
      <w:proofErr w:type="spellStart"/>
      <w:r w:rsidRPr="00762B19">
        <w:t>Foroncewicz</w:t>
      </w:r>
      <w:proofErr w:type="spellEnd"/>
      <w:r w:rsidRPr="00762B19">
        <w:t xml:space="preserve"> B . (red.): Choroby wewnętrzne. Rozdz. Diagnostyka laboratoryjna. PZWL, Warszawa 2004</w:t>
      </w:r>
    </w:p>
    <w:p w:rsidR="00091171" w:rsidRPr="00762B19" w:rsidRDefault="00091171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>Pobieranie krwi do badań</w:t>
      </w:r>
    </w:p>
    <w:p w:rsidR="00091171" w:rsidRPr="00762B19" w:rsidRDefault="00091171" w:rsidP="00762B19">
      <w:pPr>
        <w:spacing w:line="276" w:lineRule="auto"/>
      </w:pPr>
      <w:r w:rsidRPr="00762B19">
        <w:t xml:space="preserve">źródło: </w:t>
      </w:r>
      <w:proofErr w:type="spellStart"/>
      <w:r w:rsidRPr="00762B19">
        <w:t>Dmoszyńska</w:t>
      </w:r>
      <w:proofErr w:type="spellEnd"/>
      <w:r w:rsidRPr="00762B19">
        <w:t xml:space="preserve"> Anna, Robak Tadeusz (red.): Podstawy hematologii. Wydawnictwo </w:t>
      </w:r>
      <w:proofErr w:type="spellStart"/>
      <w:r w:rsidRPr="00762B19">
        <w:t>Czelej</w:t>
      </w:r>
      <w:proofErr w:type="spellEnd"/>
      <w:r w:rsidRPr="00762B19">
        <w:t>, Lublin 2003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>Niedobór żelaza w ciąży</w:t>
      </w:r>
    </w:p>
    <w:p w:rsidR="00762B19" w:rsidRPr="00762B19" w:rsidRDefault="00762B19" w:rsidP="00762B19">
      <w:pPr>
        <w:spacing w:line="276" w:lineRule="auto"/>
        <w:jc w:val="both"/>
      </w:pPr>
      <w:r w:rsidRPr="00762B19">
        <w:t xml:space="preserve">źródło: Materiały dydaktyczne w ramach wykładu  J. Osada nt. „ Badania laboratoryjne układu czerwonokrwinkowego, </w:t>
      </w:r>
      <w:proofErr w:type="spellStart"/>
      <w:r w:rsidRPr="00762B19">
        <w:t>białokrwinkowego</w:t>
      </w:r>
      <w:proofErr w:type="spellEnd"/>
      <w:r w:rsidRPr="00762B19">
        <w:t xml:space="preserve"> i </w:t>
      </w:r>
      <w:proofErr w:type="spellStart"/>
      <w:r w:rsidRPr="00762B19">
        <w:t>płytkotwórczego</w:t>
      </w:r>
      <w:proofErr w:type="spellEnd"/>
      <w:r w:rsidRPr="00762B19">
        <w:t>”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proofErr w:type="spellStart"/>
      <w:r w:rsidRPr="00762B19">
        <w:t>Nadkrwistości</w:t>
      </w:r>
      <w:proofErr w:type="spellEnd"/>
    </w:p>
    <w:p w:rsidR="00762B19" w:rsidRPr="00762B19" w:rsidRDefault="00762B19" w:rsidP="00762B19">
      <w:pPr>
        <w:spacing w:line="276" w:lineRule="auto"/>
      </w:pPr>
      <w:r w:rsidRPr="00762B19">
        <w:t>ź</w:t>
      </w:r>
      <w:r>
        <w:t xml:space="preserve">ródło: </w:t>
      </w:r>
      <w:r w:rsidRPr="00762B19">
        <w:t xml:space="preserve">Pączek L, Mucha K, </w:t>
      </w:r>
      <w:proofErr w:type="spellStart"/>
      <w:r w:rsidRPr="00762B19">
        <w:t>Foroncewicz</w:t>
      </w:r>
      <w:proofErr w:type="spellEnd"/>
      <w:r w:rsidRPr="00762B19">
        <w:t xml:space="preserve"> B . (red.): Choroby wewnętrzne. 2004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Cukrzyca w ciąży</w:t>
      </w:r>
    </w:p>
    <w:p w:rsidR="00762B19" w:rsidRPr="00762B19" w:rsidRDefault="00762B19" w:rsidP="00762B19">
      <w:pPr>
        <w:spacing w:line="276" w:lineRule="auto"/>
      </w:pPr>
      <w:r w:rsidRPr="00762B19">
        <w:t>źródło: Dębińska-</w:t>
      </w:r>
      <w:proofErr w:type="spellStart"/>
      <w:r w:rsidRPr="00762B19">
        <w:t>Kieć</w:t>
      </w:r>
      <w:proofErr w:type="spellEnd"/>
      <w:r w:rsidRPr="00762B19">
        <w:t xml:space="preserve"> A (red.): Diagnostyka laboratoryjna z elementami biochemii klinicznej, </w:t>
      </w:r>
      <w:proofErr w:type="spellStart"/>
      <w:r w:rsidRPr="00762B19">
        <w:t>Elsevier</w:t>
      </w:r>
      <w:proofErr w:type="spellEnd"/>
      <w:r w:rsidRPr="00762B19">
        <w:t xml:space="preserve"> Urban &amp; Partner, Wrocław 2010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proofErr w:type="spellStart"/>
      <w:r w:rsidRPr="00762B19">
        <w:t>Hipernatremia</w:t>
      </w:r>
      <w:proofErr w:type="spellEnd"/>
    </w:p>
    <w:p w:rsidR="00762B19" w:rsidRPr="00762B19" w:rsidRDefault="00762B19" w:rsidP="00762B19">
      <w:pPr>
        <w:pStyle w:val="Akapitzlist"/>
        <w:spacing w:line="276" w:lineRule="auto"/>
        <w:ind w:left="0"/>
        <w:jc w:val="both"/>
      </w:pPr>
      <w:r w:rsidRPr="00762B19">
        <w:t>źródło:</w:t>
      </w:r>
      <w:r>
        <w:t xml:space="preserve"> </w:t>
      </w:r>
      <w:r w:rsidRPr="00762B19">
        <w:t>Dębińska-</w:t>
      </w:r>
      <w:proofErr w:type="spellStart"/>
      <w:r w:rsidRPr="00762B19">
        <w:t>Kieć</w:t>
      </w:r>
      <w:proofErr w:type="spellEnd"/>
      <w:r w:rsidRPr="00762B19">
        <w:t xml:space="preserve"> A. , J. </w:t>
      </w:r>
      <w:proofErr w:type="spellStart"/>
      <w:r w:rsidRPr="00762B19">
        <w:t>Naskalski</w:t>
      </w:r>
      <w:proofErr w:type="spellEnd"/>
      <w:r w:rsidRPr="00762B19">
        <w:t>, „Diagnostyka laboratoryjna z elementami biochemii klinicznej”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Wapń w surowicy</w:t>
      </w:r>
    </w:p>
    <w:p w:rsidR="00762B19" w:rsidRPr="00762B19" w:rsidRDefault="00762B19" w:rsidP="00762B19">
      <w:pPr>
        <w:pStyle w:val="Akapitzlist"/>
        <w:spacing w:line="276" w:lineRule="auto"/>
        <w:ind w:left="0"/>
      </w:pPr>
      <w:r w:rsidRPr="00762B19">
        <w:t>źródło:</w:t>
      </w:r>
      <w:r>
        <w:t xml:space="preserve"> </w:t>
      </w:r>
      <w:r w:rsidRPr="00762B19">
        <w:t>Dębińska-</w:t>
      </w:r>
      <w:proofErr w:type="spellStart"/>
      <w:r w:rsidRPr="00762B19">
        <w:t>Kieć</w:t>
      </w:r>
      <w:proofErr w:type="spellEnd"/>
      <w:r w:rsidRPr="00762B19">
        <w:t xml:space="preserve"> A. , J. </w:t>
      </w:r>
      <w:proofErr w:type="spellStart"/>
      <w:r w:rsidRPr="00762B19">
        <w:t>Naskalski</w:t>
      </w:r>
      <w:proofErr w:type="spellEnd"/>
      <w:r w:rsidRPr="00762B19">
        <w:t>, „Diagnostyka laboratoryjna z elementami biochemii klinicznej”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762B19">
        <w:t xml:space="preserve">HCG </w:t>
      </w:r>
    </w:p>
    <w:p w:rsidR="00762B19" w:rsidRPr="00762B19" w:rsidRDefault="00762B19" w:rsidP="00762B19">
      <w:pPr>
        <w:spacing w:line="276" w:lineRule="auto"/>
        <w:jc w:val="both"/>
      </w:pPr>
      <w:r w:rsidRPr="00762B19">
        <w:t>źródło:</w:t>
      </w:r>
      <w:r>
        <w:t xml:space="preserve"> </w:t>
      </w:r>
      <w:r w:rsidRPr="00762B19">
        <w:t>Dembińska-</w:t>
      </w:r>
      <w:proofErr w:type="spellStart"/>
      <w:r w:rsidRPr="00762B19">
        <w:t>Kieć</w:t>
      </w:r>
      <w:proofErr w:type="spellEnd"/>
      <w:r w:rsidRPr="00762B19">
        <w:t xml:space="preserve"> Aldona, </w:t>
      </w:r>
      <w:proofErr w:type="spellStart"/>
      <w:r w:rsidRPr="00762B19">
        <w:t>Naskalski</w:t>
      </w:r>
      <w:proofErr w:type="spellEnd"/>
      <w:r w:rsidRPr="00762B19">
        <w:t xml:space="preserve"> J.W. Diagnostyka laboratoryjna z elementami biochemii kliniczne. wydanie III poprawione i uzupełnione, Wrocław 2010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b/>
        </w:rPr>
      </w:pPr>
      <w:r w:rsidRPr="00762B19">
        <w:t>Niedoczynność tarczycy</w:t>
      </w:r>
    </w:p>
    <w:p w:rsidR="00762B19" w:rsidRPr="00762B19" w:rsidRDefault="00762B19" w:rsidP="00762B19">
      <w:pPr>
        <w:pStyle w:val="Akapitzlist"/>
        <w:spacing w:line="276" w:lineRule="auto"/>
        <w:ind w:left="0"/>
        <w:jc w:val="both"/>
      </w:pPr>
      <w:r w:rsidRPr="00762B19">
        <w:t>źró</w:t>
      </w:r>
      <w:r>
        <w:t xml:space="preserve">dło: </w:t>
      </w:r>
      <w:r w:rsidRPr="00762B19">
        <w:t>Dembińska-</w:t>
      </w:r>
      <w:proofErr w:type="spellStart"/>
      <w:r w:rsidRPr="00762B19">
        <w:t>Kieć</w:t>
      </w:r>
      <w:proofErr w:type="spellEnd"/>
      <w:r w:rsidRPr="00762B19">
        <w:t xml:space="preserve"> Aldona, </w:t>
      </w:r>
      <w:proofErr w:type="spellStart"/>
      <w:r w:rsidRPr="00762B19">
        <w:t>Naskalski</w:t>
      </w:r>
      <w:proofErr w:type="spellEnd"/>
      <w:r w:rsidRPr="00762B19">
        <w:t xml:space="preserve"> J.W. Diagnostyka laboratoryjna z elementami biochemii kliniczne. wydanie III poprawione i uzupełnione, Wrocław 2010</w:t>
      </w:r>
    </w:p>
    <w:p w:rsidR="00762B19" w:rsidRPr="00762B19" w:rsidRDefault="00762B19" w:rsidP="00762B19">
      <w:pPr>
        <w:pStyle w:val="Akapitzlist"/>
        <w:numPr>
          <w:ilvl w:val="0"/>
          <w:numId w:val="13"/>
        </w:numPr>
        <w:spacing w:line="276" w:lineRule="auto"/>
        <w:ind w:left="426" w:hanging="426"/>
      </w:pPr>
      <w:r w:rsidRPr="00762B19">
        <w:t>Lipidy w ciąży</w:t>
      </w:r>
    </w:p>
    <w:p w:rsidR="00762B19" w:rsidRPr="00762B19" w:rsidRDefault="00762B19" w:rsidP="00762B19">
      <w:pPr>
        <w:spacing w:line="276" w:lineRule="auto"/>
      </w:pPr>
      <w:r>
        <w:t xml:space="preserve">źródło: </w:t>
      </w:r>
      <w:r w:rsidRPr="00762B19">
        <w:t>Dembińska-</w:t>
      </w:r>
      <w:proofErr w:type="spellStart"/>
      <w:r w:rsidRPr="00762B19">
        <w:t>Kieć</w:t>
      </w:r>
      <w:proofErr w:type="spellEnd"/>
      <w:r w:rsidRPr="00762B19">
        <w:t xml:space="preserve"> A </w:t>
      </w:r>
      <w:proofErr w:type="spellStart"/>
      <w:r w:rsidRPr="00762B19">
        <w:t>Naskalski</w:t>
      </w:r>
      <w:proofErr w:type="spellEnd"/>
      <w:r w:rsidRPr="00762B19">
        <w:t xml:space="preserve"> J.: Diagnostyka laboratoryjna z elementami biochemii klinicznej. </w:t>
      </w:r>
      <w:proofErr w:type="spellStart"/>
      <w:r w:rsidRPr="00762B19">
        <w:t>Elsevier</w:t>
      </w:r>
      <w:proofErr w:type="spellEnd"/>
      <w:r w:rsidRPr="00762B19">
        <w:t xml:space="preserve"> </w:t>
      </w:r>
      <w:proofErr w:type="spellStart"/>
      <w:r w:rsidRPr="00762B19">
        <w:t>Urban&amp;Partner</w:t>
      </w:r>
      <w:proofErr w:type="spellEnd"/>
      <w:r w:rsidRPr="00762B19">
        <w:t xml:space="preserve"> Wrocław 2010</w:t>
      </w:r>
    </w:p>
    <w:p w:rsidR="00091171" w:rsidRDefault="00091171" w:rsidP="009276AF">
      <w:pPr>
        <w:spacing w:line="276" w:lineRule="auto"/>
        <w:rPr>
          <w:bCs/>
          <w:sz w:val="28"/>
          <w:szCs w:val="28"/>
        </w:rPr>
      </w:pPr>
    </w:p>
    <w:p w:rsidR="009F43BD" w:rsidRDefault="009F43BD" w:rsidP="009276AF">
      <w:pPr>
        <w:spacing w:line="276" w:lineRule="auto"/>
        <w:rPr>
          <w:b/>
          <w:bCs/>
          <w:sz w:val="28"/>
          <w:szCs w:val="28"/>
        </w:rPr>
      </w:pPr>
    </w:p>
    <w:p w:rsidR="009F43BD" w:rsidRDefault="009F43BD" w:rsidP="009276AF">
      <w:pPr>
        <w:spacing w:line="276" w:lineRule="auto"/>
        <w:rPr>
          <w:b/>
          <w:bCs/>
          <w:sz w:val="28"/>
          <w:szCs w:val="28"/>
        </w:rPr>
      </w:pPr>
    </w:p>
    <w:p w:rsidR="00762B19" w:rsidRDefault="00762B19" w:rsidP="009276AF">
      <w:pPr>
        <w:spacing w:line="276" w:lineRule="auto"/>
        <w:rPr>
          <w:b/>
          <w:bCs/>
          <w:sz w:val="28"/>
          <w:szCs w:val="28"/>
        </w:rPr>
      </w:pPr>
      <w:r w:rsidRPr="00762B19">
        <w:rPr>
          <w:b/>
          <w:bCs/>
          <w:sz w:val="28"/>
          <w:szCs w:val="28"/>
        </w:rPr>
        <w:lastRenderedPageBreak/>
        <w:t>Nowoczesne techniki diagnostyczne</w:t>
      </w:r>
    </w:p>
    <w:p w:rsidR="003A0353" w:rsidRDefault="003A0353" w:rsidP="009276AF">
      <w:pPr>
        <w:spacing w:line="276" w:lineRule="auto"/>
        <w:rPr>
          <w:b/>
          <w:bCs/>
          <w:sz w:val="28"/>
          <w:szCs w:val="28"/>
        </w:rPr>
      </w:pP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Hemostaza u noworodków</w:t>
      </w:r>
    </w:p>
    <w:p w:rsidR="00B87AA3" w:rsidRPr="00B87AA3" w:rsidRDefault="00B87AA3" w:rsidP="00B87AA3">
      <w:pPr>
        <w:spacing w:line="276" w:lineRule="auto"/>
        <w:jc w:val="both"/>
      </w:pPr>
      <w:r w:rsidRPr="00B87AA3">
        <w:t>ź</w:t>
      </w:r>
      <w:r>
        <w:t xml:space="preserve">ródło: </w:t>
      </w:r>
      <w:r w:rsidRPr="00B87AA3">
        <w:t xml:space="preserve">wykład M. Dąbrowska </w:t>
      </w:r>
      <w:proofErr w:type="spellStart"/>
      <w:r w:rsidRPr="00B87AA3">
        <w:t>nt</w:t>
      </w:r>
      <w:proofErr w:type="spellEnd"/>
      <w:r w:rsidRPr="00B87AA3">
        <w:t xml:space="preserve"> „Diagnostyka hemostazy”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Proteinogram</w:t>
      </w:r>
    </w:p>
    <w:p w:rsidR="00B87AA3" w:rsidRPr="00B87AA3" w:rsidRDefault="00B87AA3" w:rsidP="00B87AA3">
      <w:pPr>
        <w:spacing w:line="276" w:lineRule="auto"/>
      </w:pPr>
      <w:r w:rsidRPr="00B87AA3">
        <w:t xml:space="preserve">źródło: </w:t>
      </w:r>
      <w:proofErr w:type="spellStart"/>
      <w:r w:rsidRPr="00B87AA3">
        <w:t>Dębińskia-Kieć</w:t>
      </w:r>
      <w:proofErr w:type="spellEnd"/>
      <w:r w:rsidRPr="00B87AA3">
        <w:t xml:space="preserve">, J. </w:t>
      </w:r>
      <w:proofErr w:type="spellStart"/>
      <w:r w:rsidRPr="00B87AA3">
        <w:t>Naskalski</w:t>
      </w:r>
      <w:proofErr w:type="spellEnd"/>
      <w:r w:rsidRPr="00B87AA3">
        <w:t xml:space="preserve"> „Diagnostyka laboratoryjna z elementami biochemii klinicznej”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B87AA3">
        <w:t>Zaburzenie równowagi kwasowo-zasadowej w cukrzycy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>
        <w:t xml:space="preserve">źródło: </w:t>
      </w:r>
      <w:proofErr w:type="spellStart"/>
      <w:r w:rsidRPr="00B87AA3">
        <w:t>Dębińskia-Kieć</w:t>
      </w:r>
      <w:proofErr w:type="spellEnd"/>
      <w:r w:rsidRPr="00B87AA3">
        <w:t xml:space="preserve">, J. </w:t>
      </w:r>
      <w:proofErr w:type="spellStart"/>
      <w:r w:rsidRPr="00B87AA3">
        <w:t>Naskalski</w:t>
      </w:r>
      <w:proofErr w:type="spellEnd"/>
      <w:r w:rsidRPr="00B87AA3">
        <w:t xml:space="preserve"> „Diagnostyka laboratoryjna z elementami biochemii klinicznej”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Choroby przysadki</w:t>
      </w:r>
    </w:p>
    <w:p w:rsidR="00B87AA3" w:rsidRPr="00B87AA3" w:rsidRDefault="00B87AA3" w:rsidP="00B87AA3">
      <w:pPr>
        <w:spacing w:line="276" w:lineRule="auto"/>
        <w:jc w:val="both"/>
      </w:pPr>
      <w:r w:rsidRPr="00B87AA3">
        <w:t>źródło:</w:t>
      </w:r>
      <w:r>
        <w:t xml:space="preserve">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Aldona, </w:t>
      </w:r>
      <w:proofErr w:type="spellStart"/>
      <w:r w:rsidRPr="00B87AA3">
        <w:t>Naskalski</w:t>
      </w:r>
      <w:proofErr w:type="spellEnd"/>
      <w:r w:rsidRPr="00B87AA3">
        <w:t xml:space="preserve"> J.W. Diagnostyka laboratoryjna z elementami biochemii klinicznej. wydanie III poprawione i uzupełnione, Wrocław 2010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B87AA3">
        <w:t>Choroby wątroby</w:t>
      </w:r>
    </w:p>
    <w:p w:rsidR="00B87AA3" w:rsidRPr="00B87AA3" w:rsidRDefault="00B87AA3" w:rsidP="00B87AA3">
      <w:pPr>
        <w:spacing w:line="276" w:lineRule="auto"/>
      </w:pPr>
      <w:r>
        <w:t xml:space="preserve">Źródło: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B87AA3">
        <w:t xml:space="preserve">Płyny z jam ciała </w:t>
      </w:r>
    </w:p>
    <w:p w:rsidR="00B87AA3" w:rsidRPr="00B87AA3" w:rsidRDefault="00B87AA3" w:rsidP="00B87AA3">
      <w:pPr>
        <w:spacing w:line="276" w:lineRule="auto"/>
      </w:pPr>
      <w:r>
        <w:t xml:space="preserve">Źródło: </w:t>
      </w:r>
      <w:r w:rsidRPr="00B87AA3">
        <w:t xml:space="preserve">Pączek L, Mucha K, </w:t>
      </w:r>
      <w:proofErr w:type="spellStart"/>
      <w:r w:rsidRPr="00B87AA3">
        <w:t>Foroncewicz</w:t>
      </w:r>
      <w:proofErr w:type="spellEnd"/>
      <w:r w:rsidRPr="00B87AA3">
        <w:t xml:space="preserve"> B . (red.): Choroby wewnętrzne. PZWL, Rozdz. Choroby opłucnej. Warszawa 2004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B87AA3">
        <w:t>Zapalenie opon mózgowo-rdzeniowych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 w:rsidRPr="00B87AA3">
        <w:t>źródło:</w:t>
      </w:r>
      <w:r>
        <w:t xml:space="preserve"> </w:t>
      </w:r>
      <w:r w:rsidRPr="00B87AA3">
        <w:t xml:space="preserve">Pączek L, Mucha K, </w:t>
      </w:r>
      <w:proofErr w:type="spellStart"/>
      <w:r w:rsidRPr="00B87AA3">
        <w:t>Foroncewicz</w:t>
      </w:r>
      <w:proofErr w:type="spellEnd"/>
      <w:r w:rsidRPr="00B87AA3">
        <w:t xml:space="preserve"> B . (red.): Choroby wewnętrzne. Rozdz. Diagnostyka laboratoryjna. PZWL, Warszawa 2004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Wirusowe zapalenie wątroby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>
        <w:t xml:space="preserve">źródło: </w:t>
      </w:r>
      <w:r w:rsidRPr="00B87AA3">
        <w:t xml:space="preserve">Pączek L, Mucha K, </w:t>
      </w:r>
      <w:proofErr w:type="spellStart"/>
      <w:r w:rsidRPr="00B87AA3">
        <w:t>Foroncewicz</w:t>
      </w:r>
      <w:proofErr w:type="spellEnd"/>
      <w:r w:rsidRPr="00B87AA3">
        <w:t xml:space="preserve"> B . (red.): Choroby wewnętrzne. Rozdz. Diagnostyka laboratoryjna. PZWL, Warszawa 2004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Pobieranie krwi na badania hemostazy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>
        <w:t xml:space="preserve">źródło: </w:t>
      </w:r>
      <w:r w:rsidRPr="00B87AA3">
        <w:t>Wykład M. Dąbrowska nt. „Diagnostyka hemostazy” w ramach przedmiotu „Nowoczesne techniki diagnostyczne”.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Leukocytoza</w:t>
      </w:r>
    </w:p>
    <w:p w:rsidR="00B87AA3" w:rsidRPr="00B87AA3" w:rsidRDefault="00B87AA3" w:rsidP="00B87AA3">
      <w:pPr>
        <w:spacing w:line="276" w:lineRule="auto"/>
        <w:jc w:val="both"/>
      </w:pPr>
      <w:r w:rsidRPr="00B87AA3">
        <w:t>ź</w:t>
      </w:r>
      <w:r>
        <w:t xml:space="preserve">ródło: </w:t>
      </w:r>
      <w:proofErr w:type="spellStart"/>
      <w:r w:rsidRPr="00B87AA3">
        <w:t>Dmoszyńska</w:t>
      </w:r>
      <w:proofErr w:type="spellEnd"/>
      <w:r w:rsidRPr="00B87AA3">
        <w:t xml:space="preserve"> Anna, Robak Tadeusz (red.): Podstawy hematologii. Wydawnictwo </w:t>
      </w:r>
      <w:proofErr w:type="spellStart"/>
      <w:r w:rsidRPr="00B87AA3">
        <w:t>Czelej</w:t>
      </w:r>
      <w:proofErr w:type="spellEnd"/>
      <w:r w:rsidRPr="00B87AA3">
        <w:t xml:space="preserve">, Lublin 2003 </w:t>
      </w:r>
    </w:p>
    <w:p w:rsidR="00B87AA3" w:rsidRPr="00B87AA3" w:rsidRDefault="00B87AA3" w:rsidP="00B87AA3">
      <w:pPr>
        <w:spacing w:line="276" w:lineRule="auto"/>
        <w:jc w:val="both"/>
      </w:pPr>
      <w:r w:rsidRPr="00B87AA3">
        <w:t xml:space="preserve">Wykład  J. Osada nt. „ Badania laboratoryjne układu czerwonokrwinkowego, </w:t>
      </w:r>
      <w:proofErr w:type="spellStart"/>
      <w:r w:rsidRPr="00B87AA3">
        <w:t>białokrwinkowego</w:t>
      </w:r>
      <w:proofErr w:type="spellEnd"/>
      <w:r w:rsidRPr="00B87AA3">
        <w:t xml:space="preserve"> i </w:t>
      </w:r>
      <w:proofErr w:type="spellStart"/>
      <w:r w:rsidRPr="00B87AA3">
        <w:t>płytkotwórczego</w:t>
      </w:r>
      <w:proofErr w:type="spellEnd"/>
      <w:r w:rsidRPr="00B87AA3">
        <w:t>” w ramach przedmiotu „Nowoczesne techniki diagnostyczne”.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tabs>
          <w:tab w:val="left" w:pos="1176"/>
        </w:tabs>
        <w:spacing w:line="276" w:lineRule="auto"/>
        <w:ind w:left="426" w:hanging="426"/>
      </w:pPr>
      <w:proofErr w:type="spellStart"/>
      <w:r w:rsidRPr="00B87AA3">
        <w:t>Nadkrwistości</w:t>
      </w:r>
      <w:proofErr w:type="spellEnd"/>
    </w:p>
    <w:p w:rsidR="00B87AA3" w:rsidRPr="00B87AA3" w:rsidRDefault="00B87AA3" w:rsidP="00B87AA3">
      <w:pPr>
        <w:spacing w:line="276" w:lineRule="auto"/>
      </w:pPr>
      <w:r w:rsidRPr="00B87AA3">
        <w:t>ź</w:t>
      </w:r>
      <w:r>
        <w:t>ródło:</w:t>
      </w:r>
      <w:r w:rsidR="009F43BD">
        <w:t xml:space="preserve"> </w:t>
      </w:r>
      <w:r w:rsidRPr="00B87AA3">
        <w:t xml:space="preserve">Choroby wewnętrzne. Podręcznik dla studentów pielęgniarstwa i położnictwa. 2004 Leszek Pączek, Krzysztof Mucha, Bartosz </w:t>
      </w:r>
      <w:proofErr w:type="spellStart"/>
      <w:r w:rsidRPr="00B87AA3">
        <w:t>Foroncewicz</w:t>
      </w:r>
      <w:proofErr w:type="spellEnd"/>
      <w:r w:rsidRPr="00B87AA3">
        <w:t>.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Morfologia noworodka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>
        <w:t xml:space="preserve">źródło: </w:t>
      </w:r>
      <w:r w:rsidRPr="00B87AA3">
        <w:t xml:space="preserve">Materiały dydaktyczne w ramach wykładu  J. Osada nt. „Badania laboratoryjne układu czerwonokrwinkowego, </w:t>
      </w:r>
      <w:proofErr w:type="spellStart"/>
      <w:r w:rsidRPr="00B87AA3">
        <w:t>białokrwinkowego</w:t>
      </w:r>
      <w:proofErr w:type="spellEnd"/>
      <w:r w:rsidRPr="00B87AA3">
        <w:t xml:space="preserve"> i </w:t>
      </w:r>
      <w:proofErr w:type="spellStart"/>
      <w:r w:rsidRPr="00B87AA3">
        <w:t>płytkotwórczego</w:t>
      </w:r>
      <w:proofErr w:type="spellEnd"/>
      <w:r w:rsidRPr="00B87AA3">
        <w:t>”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Immunoglobuliny</w:t>
      </w:r>
    </w:p>
    <w:p w:rsidR="00B87AA3" w:rsidRPr="00B87AA3" w:rsidRDefault="00B87AA3" w:rsidP="00B87AA3">
      <w:pPr>
        <w:spacing w:line="276" w:lineRule="auto"/>
        <w:jc w:val="both"/>
      </w:pPr>
      <w:r>
        <w:t xml:space="preserve">źródło: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  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proofErr w:type="spellStart"/>
      <w:r w:rsidRPr="00B87AA3">
        <w:lastRenderedPageBreak/>
        <w:t>Przewodnienie</w:t>
      </w:r>
      <w:proofErr w:type="spellEnd"/>
    </w:p>
    <w:p w:rsidR="00B87AA3" w:rsidRPr="00B87AA3" w:rsidRDefault="00B87AA3" w:rsidP="00B87AA3">
      <w:pPr>
        <w:spacing w:line="276" w:lineRule="auto"/>
      </w:pPr>
      <w:r w:rsidRPr="00B87AA3">
        <w:t>Ź</w:t>
      </w:r>
      <w:r>
        <w:t xml:space="preserve">ródło: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  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B87AA3">
        <w:t>Kwasica oddechowa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 w:rsidRPr="00B87AA3">
        <w:t>źródło:</w:t>
      </w:r>
      <w:r>
        <w:t xml:space="preserve">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>
        <w:t>H</w:t>
      </w:r>
      <w:r w:rsidRPr="00B87AA3">
        <w:t>iperkaliemia</w:t>
      </w:r>
    </w:p>
    <w:p w:rsidR="00B87AA3" w:rsidRPr="00B87AA3" w:rsidRDefault="00B87AA3" w:rsidP="00B87AA3">
      <w:pPr>
        <w:pStyle w:val="Akapitzlist"/>
        <w:spacing w:line="276" w:lineRule="auto"/>
        <w:ind w:left="0"/>
        <w:jc w:val="both"/>
      </w:pPr>
      <w:r w:rsidRPr="00B87AA3">
        <w:t>źródło:</w:t>
      </w:r>
      <w:r>
        <w:t xml:space="preserve">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proofErr w:type="spellStart"/>
      <w:r>
        <w:t>L</w:t>
      </w:r>
      <w:r w:rsidRPr="00B87AA3">
        <w:t>ipoproteiny</w:t>
      </w:r>
      <w:proofErr w:type="spellEnd"/>
    </w:p>
    <w:p w:rsidR="00B87AA3" w:rsidRPr="00B87AA3" w:rsidRDefault="00B87AA3" w:rsidP="00B87AA3">
      <w:pPr>
        <w:spacing w:line="276" w:lineRule="auto"/>
      </w:pPr>
      <w:r w:rsidRPr="00B87AA3">
        <w:t>źródło:</w:t>
      </w:r>
      <w:r>
        <w:t xml:space="preserve">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>
        <w:t>Zes</w:t>
      </w:r>
      <w:r w:rsidRPr="00B87AA3">
        <w:t>pół nerczycowy</w:t>
      </w:r>
    </w:p>
    <w:p w:rsidR="00B87AA3" w:rsidRPr="00B87AA3" w:rsidRDefault="00B87AA3" w:rsidP="00B87AA3">
      <w:pPr>
        <w:spacing w:line="276" w:lineRule="auto"/>
      </w:pPr>
      <w:r w:rsidRPr="00B87AA3">
        <w:t>źródło: 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 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B87AA3">
        <w:t>Enzymy wewnątrzkomórkowe</w:t>
      </w:r>
    </w:p>
    <w:p w:rsidR="00B87AA3" w:rsidRPr="00B87AA3" w:rsidRDefault="00B87AA3" w:rsidP="00B87AA3">
      <w:pPr>
        <w:spacing w:line="276" w:lineRule="auto"/>
        <w:jc w:val="both"/>
      </w:pPr>
      <w:r>
        <w:t xml:space="preserve">źródło: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 </w:t>
      </w:r>
    </w:p>
    <w:p w:rsidR="00B87AA3" w:rsidRPr="00B87AA3" w:rsidRDefault="00B87AA3" w:rsidP="00B87AA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B87AA3">
        <w:t>Enzymy w ostrym zapaleniu trzustki</w:t>
      </w:r>
    </w:p>
    <w:p w:rsidR="00B87AA3" w:rsidRDefault="00B87AA3" w:rsidP="00B87AA3">
      <w:pPr>
        <w:spacing w:line="276" w:lineRule="auto"/>
        <w:jc w:val="both"/>
      </w:pPr>
      <w:r w:rsidRPr="00B87AA3">
        <w:t>Źródło:</w:t>
      </w:r>
      <w:r>
        <w:rPr>
          <w:b/>
        </w:rPr>
        <w:t xml:space="preserve"> </w:t>
      </w:r>
      <w:r w:rsidRPr="00B87AA3">
        <w:t>Dembińska-</w:t>
      </w:r>
      <w:proofErr w:type="spellStart"/>
      <w:r w:rsidRPr="00B87AA3">
        <w:t>Kieć</w:t>
      </w:r>
      <w:proofErr w:type="spellEnd"/>
      <w:r w:rsidRPr="00B87AA3">
        <w:t xml:space="preserve"> A </w:t>
      </w:r>
      <w:proofErr w:type="spellStart"/>
      <w:r w:rsidRPr="00B87AA3">
        <w:t>Naskalski</w:t>
      </w:r>
      <w:proofErr w:type="spellEnd"/>
      <w:r w:rsidRPr="00B87AA3">
        <w:t xml:space="preserve"> J.: Diagnostyka laboratoryjna z elementami biochemii klinicznej. </w:t>
      </w:r>
      <w:proofErr w:type="spellStart"/>
      <w:r w:rsidRPr="00B87AA3">
        <w:t>Elsevier</w:t>
      </w:r>
      <w:proofErr w:type="spellEnd"/>
      <w:r w:rsidRPr="00B87AA3">
        <w:t xml:space="preserve"> </w:t>
      </w:r>
      <w:proofErr w:type="spellStart"/>
      <w:r w:rsidRPr="00B87AA3">
        <w:t>Urban&amp;Partner</w:t>
      </w:r>
      <w:proofErr w:type="spellEnd"/>
      <w:r w:rsidRPr="00B87AA3">
        <w:t xml:space="preserve"> Wrocław 2010. </w:t>
      </w:r>
    </w:p>
    <w:p w:rsidR="003C48CF" w:rsidRDefault="003C48CF" w:rsidP="00B87AA3">
      <w:pPr>
        <w:spacing w:line="276" w:lineRule="auto"/>
        <w:jc w:val="both"/>
      </w:pPr>
    </w:p>
    <w:p w:rsidR="003C48CF" w:rsidRDefault="003C48CF" w:rsidP="00B87A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Intensywny nadzór położniczy, w tym praktyki zawodowe</w:t>
      </w:r>
    </w:p>
    <w:p w:rsidR="001050E9" w:rsidRDefault="001050E9" w:rsidP="00B87AA3">
      <w:pPr>
        <w:spacing w:line="276" w:lineRule="auto"/>
        <w:jc w:val="both"/>
        <w:rPr>
          <w:b/>
          <w:sz w:val="28"/>
          <w:szCs w:val="28"/>
        </w:rPr>
      </w:pP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06856">
        <w:t>Wentylacja mechaniczna pacjenta urazowego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 xml:space="preserve">Źródło: W. </w:t>
      </w:r>
      <w:proofErr w:type="spellStart"/>
      <w:r w:rsidRPr="00C06856">
        <w:t>Oczenski</w:t>
      </w:r>
      <w:proofErr w:type="spellEnd"/>
      <w:r w:rsidRPr="00C06856">
        <w:t xml:space="preserve"> i </w:t>
      </w:r>
      <w:proofErr w:type="spellStart"/>
      <w:r w:rsidRPr="00C06856">
        <w:t>wsp</w:t>
      </w:r>
      <w:proofErr w:type="spellEnd"/>
      <w:r w:rsidRPr="00C06856">
        <w:t>.: Podstawy wentylacji mechanicznej. Wydawnictwo α-</w:t>
      </w:r>
      <w:proofErr w:type="spellStart"/>
      <w:r w:rsidRPr="00C06856">
        <w:t>medica</w:t>
      </w:r>
      <w:proofErr w:type="spellEnd"/>
      <w:r w:rsidRPr="00C06856">
        <w:t xml:space="preserve"> </w:t>
      </w:r>
      <w:proofErr w:type="spellStart"/>
      <w:r w:rsidRPr="00C06856">
        <w:t>press</w:t>
      </w:r>
      <w:proofErr w:type="spellEnd"/>
      <w:r w:rsidRPr="00C06856">
        <w:t>, Bielsko – Biała 2003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06856">
        <w:t>Odma opłucnowa – stany zagrożenia życia</w:t>
      </w:r>
    </w:p>
    <w:p w:rsidR="00B174D6" w:rsidRPr="00C06856" w:rsidRDefault="00B174D6" w:rsidP="00B174D6">
      <w:pPr>
        <w:spacing w:line="276" w:lineRule="auto"/>
        <w:jc w:val="both"/>
      </w:pPr>
      <w:r>
        <w:t xml:space="preserve">Źródło: </w:t>
      </w:r>
      <w:r w:rsidRPr="00C06856">
        <w:t xml:space="preserve">W. </w:t>
      </w:r>
      <w:proofErr w:type="spellStart"/>
      <w:r w:rsidRPr="00C06856">
        <w:t>Oczenski</w:t>
      </w:r>
      <w:proofErr w:type="spellEnd"/>
      <w:r w:rsidRPr="00C06856">
        <w:t xml:space="preserve"> i </w:t>
      </w:r>
      <w:proofErr w:type="spellStart"/>
      <w:r w:rsidRPr="00C06856">
        <w:t>wsp</w:t>
      </w:r>
      <w:proofErr w:type="spellEnd"/>
      <w:r w:rsidRPr="00C06856">
        <w:t>.: Podstawy wentylacji mechanicznej. Wydawnictwo α-</w:t>
      </w:r>
      <w:proofErr w:type="spellStart"/>
      <w:r w:rsidRPr="00C06856">
        <w:t>medica</w:t>
      </w:r>
      <w:proofErr w:type="spellEnd"/>
      <w:r w:rsidRPr="00C06856">
        <w:t xml:space="preserve"> </w:t>
      </w:r>
      <w:proofErr w:type="spellStart"/>
      <w:r w:rsidRPr="00C06856">
        <w:t>press</w:t>
      </w:r>
      <w:proofErr w:type="spellEnd"/>
      <w:r w:rsidRPr="00C06856">
        <w:t xml:space="preserve">, Bielsko – Biała 2003, 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>Zawadzki A. (red): Medycyna ratunkowa i katastrof. Podręcznik dla studentów uczelni medycznych. Wydawnictwo Lekarskie  PZWL, Warszawa 2011.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R</w:t>
      </w:r>
      <w:r w:rsidRPr="00C06856">
        <w:t>esuscytacja, defibrylacja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>Źródło: Wytyczne resuscytacji 2010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R</w:t>
      </w:r>
      <w:r w:rsidRPr="00C06856">
        <w:t>esuscytacja, leki w resuscytacji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>Źródło: Wytyczne resuscytacji 2010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R</w:t>
      </w:r>
      <w:r w:rsidRPr="00C06856">
        <w:t xml:space="preserve">esuscytacja, </w:t>
      </w:r>
      <w:proofErr w:type="spellStart"/>
      <w:r w:rsidRPr="00C06856">
        <w:t>hiopotermia</w:t>
      </w:r>
      <w:proofErr w:type="spellEnd"/>
    </w:p>
    <w:p w:rsidR="00B174D6" w:rsidRPr="00C06856" w:rsidRDefault="00B174D6" w:rsidP="00B174D6">
      <w:pPr>
        <w:spacing w:line="276" w:lineRule="auto"/>
        <w:jc w:val="both"/>
      </w:pPr>
      <w:r w:rsidRPr="00C06856">
        <w:t>Źródło: Wytyczne resuscytacji 2010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06856">
        <w:t>AED, Defibrylacja u dzieci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>Źródło: Wytyczne resuscytacji 2010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T</w:t>
      </w:r>
      <w:r w:rsidRPr="00C06856">
        <w:t>oksyczne działanie środków znieczulenia miejscowego, powikłania znieczulenia miejscowego</w:t>
      </w:r>
    </w:p>
    <w:p w:rsidR="00B174D6" w:rsidRPr="00C06856" w:rsidRDefault="00B174D6" w:rsidP="00B174D6">
      <w:pPr>
        <w:spacing w:line="276" w:lineRule="auto"/>
        <w:jc w:val="both"/>
      </w:pPr>
      <w:proofErr w:type="spellStart"/>
      <w:r w:rsidRPr="00C06856">
        <w:rPr>
          <w:lang w:val="en-US"/>
        </w:rPr>
        <w:t>Źródło</w:t>
      </w:r>
      <w:proofErr w:type="spellEnd"/>
      <w:r w:rsidRPr="00C06856">
        <w:rPr>
          <w:lang w:val="en-US"/>
        </w:rPr>
        <w:t xml:space="preserve">: R. Larsen </w:t>
      </w:r>
      <w:proofErr w:type="spellStart"/>
      <w:r w:rsidRPr="00C06856">
        <w:rPr>
          <w:lang w:val="en-US"/>
        </w:rPr>
        <w:t>Anestezjologia</w:t>
      </w:r>
      <w:proofErr w:type="spellEnd"/>
      <w:r w:rsidRPr="00C06856">
        <w:rPr>
          <w:lang w:val="en-US"/>
        </w:rPr>
        <w:t xml:space="preserve"> T1. </w:t>
      </w:r>
      <w:r w:rsidRPr="00C06856">
        <w:t xml:space="preserve">Wydawnictwo </w:t>
      </w:r>
      <w:proofErr w:type="spellStart"/>
      <w:r w:rsidRPr="00C06856">
        <w:t>Urban&amp;Partner</w:t>
      </w:r>
      <w:proofErr w:type="spellEnd"/>
      <w:r w:rsidRPr="00C06856">
        <w:t xml:space="preserve"> Wrocław 2008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06856">
        <w:lastRenderedPageBreak/>
        <w:t>Opieka nad pacjentem oddychającym za pomocą respiratora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 xml:space="preserve">Źródło: L Wołowicka, D. </w:t>
      </w:r>
      <w:proofErr w:type="spellStart"/>
      <w:r w:rsidRPr="00C06856">
        <w:t>Dyk</w:t>
      </w:r>
      <w:proofErr w:type="spellEnd"/>
      <w:r w:rsidRPr="00C06856">
        <w:t xml:space="preserve"> (red.): Anestezjologia i Intensywna Opieka klinika i pielęgniarstwo. Podręcznik dla studiów medycznych. Wydawnictwo Lekarskie PZWL Warszawa 2007.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06856">
        <w:t xml:space="preserve">Leki w intensywnej terapii </w:t>
      </w:r>
    </w:p>
    <w:p w:rsidR="00B174D6" w:rsidRPr="00C06856" w:rsidRDefault="00B174D6" w:rsidP="00B174D6">
      <w:pPr>
        <w:spacing w:line="276" w:lineRule="auto"/>
        <w:jc w:val="both"/>
        <w:rPr>
          <w:b/>
        </w:rPr>
      </w:pPr>
      <w:r w:rsidRPr="00C06856">
        <w:t xml:space="preserve">Źródło: H.GW Paw, R. </w:t>
      </w:r>
      <w:proofErr w:type="spellStart"/>
      <w:r w:rsidRPr="00C06856">
        <w:t>Shulman</w:t>
      </w:r>
      <w:proofErr w:type="spellEnd"/>
      <w:r w:rsidRPr="00C06856">
        <w:t>: Leki w intensywnej terapii od A do Z. Wydawnictwo Lekarskie PZWL, Warszawa 2011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C06856">
        <w:t>Opieka pooperacyjna, ból pooperacyjny</w:t>
      </w:r>
    </w:p>
    <w:p w:rsidR="00B174D6" w:rsidRPr="00C06856" w:rsidRDefault="00B174D6" w:rsidP="00B174D6">
      <w:pPr>
        <w:spacing w:line="276" w:lineRule="auto"/>
        <w:jc w:val="both"/>
      </w:pPr>
      <w:r w:rsidRPr="00C06856">
        <w:t xml:space="preserve">Źródło: L Wołowicka, D. </w:t>
      </w:r>
      <w:proofErr w:type="spellStart"/>
      <w:r w:rsidRPr="00C06856">
        <w:t>Dyk</w:t>
      </w:r>
      <w:proofErr w:type="spellEnd"/>
      <w:r w:rsidRPr="00C06856">
        <w:t xml:space="preserve"> (red.): Anestezjologia i Intensywna Opieka klinika i pielęgniarstwo. Podręcznik dla studiów medycznych. Wydawnictwo Lekarskie PZWL Warszawa 2007.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Przygotowanie do znieczulenia ogólnego</w:t>
      </w:r>
    </w:p>
    <w:p w:rsidR="00B174D6" w:rsidRDefault="00B174D6" w:rsidP="00B174D6">
      <w:pPr>
        <w:spacing w:line="276" w:lineRule="auto"/>
        <w:jc w:val="both"/>
      </w:pPr>
      <w:r w:rsidRPr="00C06856">
        <w:t xml:space="preserve">Źródło: L Wołowicka, D. </w:t>
      </w:r>
      <w:proofErr w:type="spellStart"/>
      <w:r w:rsidRPr="00C06856">
        <w:t>Dyk</w:t>
      </w:r>
      <w:proofErr w:type="spellEnd"/>
      <w:r w:rsidRPr="00C06856">
        <w:t xml:space="preserve"> (red.): Anestezjologia i Intensywna Opieka klinika i pielęgniarstwo. Podręcznik dla studiów medycznych. Wydawnictwo Lekarskie PZWL Warszawa 2007. </w:t>
      </w:r>
    </w:p>
    <w:p w:rsidR="00B174D6" w:rsidRDefault="00B174D6" w:rsidP="00B174D6">
      <w:pPr>
        <w:spacing w:line="276" w:lineRule="auto"/>
        <w:jc w:val="both"/>
      </w:pPr>
      <w:r>
        <w:t xml:space="preserve">T. Gaszyński: Anestezja </w:t>
      </w:r>
      <w:proofErr w:type="spellStart"/>
      <w:r>
        <w:t>bariatryczna</w:t>
      </w:r>
      <w:proofErr w:type="spellEnd"/>
      <w:r>
        <w:t>. Wydawnictwo Lekarskie PZWL Warszawa 2008,</w:t>
      </w:r>
    </w:p>
    <w:p w:rsidR="00B174D6" w:rsidRPr="00C06856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Resuscytacja ciężarnej</w:t>
      </w:r>
    </w:p>
    <w:p w:rsidR="00B174D6" w:rsidRDefault="00B174D6" w:rsidP="00B174D6">
      <w:pPr>
        <w:spacing w:line="276" w:lineRule="auto"/>
        <w:jc w:val="both"/>
      </w:pPr>
      <w:r w:rsidRPr="00C06856">
        <w:t xml:space="preserve">Źródło: </w:t>
      </w:r>
      <w:r w:rsidRPr="00165900">
        <w:t>Zawadzki A. (red): Medycyna ratunkowa i katastrof. Podręcznik dla studentów uczelni medycznych. Wydawnictwo Lekarskie  PZWL, Warszawa 2011.</w:t>
      </w:r>
    </w:p>
    <w:p w:rsidR="00B174D6" w:rsidRPr="00B01C67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 xml:space="preserve">Resuscytacja kobiety w ciąży </w:t>
      </w:r>
    </w:p>
    <w:p w:rsidR="00B174D6" w:rsidRPr="00B01C67" w:rsidRDefault="00B174D6" w:rsidP="00B174D6">
      <w:pPr>
        <w:spacing w:line="276" w:lineRule="auto"/>
        <w:jc w:val="both"/>
      </w:pPr>
      <w:r w:rsidRPr="00B01C67">
        <w:t>Źródło: Wytyczne resuscytacji 2010</w:t>
      </w:r>
    </w:p>
    <w:p w:rsidR="00B174D6" w:rsidRPr="003E2D62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 xml:space="preserve">Stany zagrożenia życia w położnictwie </w:t>
      </w:r>
      <w:r w:rsidRPr="003E2D62">
        <w:t xml:space="preserve"> </w:t>
      </w:r>
    </w:p>
    <w:p w:rsidR="00B174D6" w:rsidRPr="003E2D62" w:rsidRDefault="00B174D6" w:rsidP="00B174D6">
      <w:pPr>
        <w:spacing w:line="276" w:lineRule="auto"/>
        <w:jc w:val="both"/>
      </w:pPr>
      <w:r w:rsidRPr="003E2D62">
        <w:t xml:space="preserve">Źródło: </w:t>
      </w:r>
      <w:r>
        <w:t>Z. Kruszyński: Anestezjologia Położnicza. Położnicze stany nagłe. Wydawnictwo Lekarskie PZWL Warszawa 2006</w:t>
      </w:r>
    </w:p>
    <w:p w:rsidR="00B174D6" w:rsidRPr="00416EB8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>Leki w intensywnej terapii</w:t>
      </w:r>
      <w:r w:rsidRPr="00416EB8">
        <w:t xml:space="preserve">  </w:t>
      </w:r>
    </w:p>
    <w:p w:rsidR="00B174D6" w:rsidRPr="00416EB8" w:rsidRDefault="00B174D6" w:rsidP="00B174D6">
      <w:pPr>
        <w:spacing w:line="276" w:lineRule="auto"/>
        <w:jc w:val="both"/>
      </w:pPr>
      <w:r w:rsidRPr="00416EB8">
        <w:t xml:space="preserve">Źródło: </w:t>
      </w:r>
      <w:r>
        <w:t xml:space="preserve">H.G.W. Paw, R. </w:t>
      </w:r>
      <w:proofErr w:type="spellStart"/>
      <w:r>
        <w:t>Shulman</w:t>
      </w:r>
      <w:proofErr w:type="spellEnd"/>
      <w:r>
        <w:t>: Leki w intensywnej terapii od Ado Z. Wydawnictwo Lekarskie PZWL Warszawa 2010</w:t>
      </w:r>
    </w:p>
    <w:p w:rsidR="00B174D6" w:rsidRPr="00416EB8" w:rsidRDefault="00B174D6" w:rsidP="00B174D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 xml:space="preserve">Kapnografia, </w:t>
      </w:r>
      <w:proofErr w:type="spellStart"/>
      <w:r>
        <w:t>pulsoksymetria</w:t>
      </w:r>
      <w:proofErr w:type="spellEnd"/>
      <w:r>
        <w:t xml:space="preserve">, gazometria </w:t>
      </w:r>
      <w:r w:rsidRPr="00416EB8">
        <w:t xml:space="preserve">  </w:t>
      </w:r>
    </w:p>
    <w:p w:rsidR="00B174D6" w:rsidRPr="00416EB8" w:rsidRDefault="00B174D6" w:rsidP="00B174D6">
      <w:pPr>
        <w:spacing w:line="276" w:lineRule="auto"/>
      </w:pPr>
      <w:proofErr w:type="spellStart"/>
      <w:r w:rsidRPr="00ED2724">
        <w:rPr>
          <w:lang w:val="en-US"/>
        </w:rPr>
        <w:t>Źródło</w:t>
      </w:r>
      <w:proofErr w:type="spellEnd"/>
      <w:r w:rsidRPr="00ED2724">
        <w:rPr>
          <w:lang w:val="en-US"/>
        </w:rPr>
        <w:t xml:space="preserve">: R. Larsen </w:t>
      </w:r>
      <w:proofErr w:type="spellStart"/>
      <w:r w:rsidRPr="00ED2724">
        <w:rPr>
          <w:lang w:val="en-US"/>
        </w:rPr>
        <w:t>Anestezjologia</w:t>
      </w:r>
      <w:proofErr w:type="spellEnd"/>
      <w:r w:rsidRPr="00ED2724">
        <w:rPr>
          <w:lang w:val="en-US"/>
        </w:rPr>
        <w:t xml:space="preserve"> T1. </w:t>
      </w:r>
      <w:r w:rsidRPr="00C06856">
        <w:t xml:space="preserve">Wydawnictwo </w:t>
      </w:r>
      <w:proofErr w:type="spellStart"/>
      <w:r w:rsidRPr="00C06856">
        <w:t>Urban&amp;Partner</w:t>
      </w:r>
      <w:proofErr w:type="spellEnd"/>
      <w:r w:rsidRPr="00C06856">
        <w:t xml:space="preserve"> Wrocław 2008</w:t>
      </w:r>
    </w:p>
    <w:p w:rsidR="003C48CF" w:rsidRPr="003C48CF" w:rsidRDefault="003C48CF" w:rsidP="00B87AA3">
      <w:pPr>
        <w:spacing w:line="276" w:lineRule="auto"/>
        <w:jc w:val="both"/>
        <w:rPr>
          <w:b/>
          <w:sz w:val="28"/>
          <w:szCs w:val="28"/>
        </w:rPr>
      </w:pPr>
    </w:p>
    <w:p w:rsidR="00306137" w:rsidRDefault="00B174D6" w:rsidP="009276A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Opieka specjalistyczna w ginekologii</w:t>
      </w:r>
    </w:p>
    <w:p w:rsidR="00306137" w:rsidRDefault="00306137" w:rsidP="00306137">
      <w:pPr>
        <w:rPr>
          <w:sz w:val="28"/>
          <w:szCs w:val="28"/>
        </w:rPr>
      </w:pPr>
    </w:p>
    <w:p w:rsidR="00306137" w:rsidRPr="00306137" w:rsidRDefault="00306137" w:rsidP="0030613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 w:rsidRPr="00306137">
        <w:t>Profilaktyka i rehabilitacja nietrzymania moczu u kobiet.</w:t>
      </w:r>
    </w:p>
    <w:p w:rsidR="00306137" w:rsidRPr="00306137" w:rsidRDefault="00306137" w:rsidP="00306137">
      <w:pPr>
        <w:spacing w:line="276" w:lineRule="auto"/>
        <w:jc w:val="both"/>
      </w:pPr>
      <w:r>
        <w:t xml:space="preserve">Źródło: </w:t>
      </w:r>
      <w:proofErr w:type="spellStart"/>
      <w:r w:rsidRPr="00306137">
        <w:t>Bręborowicz</w:t>
      </w:r>
      <w:proofErr w:type="spellEnd"/>
      <w:r w:rsidRPr="00306137">
        <w:t xml:space="preserve"> G.H. (red.): Położnictwo i Ginekologia T.2 Ginekologia, Wydawnictwo Lekarskie PZWL, Warszawa 2008.</w:t>
      </w:r>
    </w:p>
    <w:p w:rsidR="00306137" w:rsidRPr="00306137" w:rsidRDefault="00306137" w:rsidP="0030613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 w:rsidRPr="00306137">
        <w:t>Opieka położnej  nad kobietą z chorobami nowotworowymi narządu rodnego.</w:t>
      </w:r>
    </w:p>
    <w:p w:rsidR="00306137" w:rsidRPr="00306137" w:rsidRDefault="00306137" w:rsidP="00306137">
      <w:pPr>
        <w:spacing w:line="276" w:lineRule="auto"/>
        <w:jc w:val="both"/>
      </w:pPr>
      <w:r>
        <w:t xml:space="preserve">Źródło: </w:t>
      </w:r>
      <w:proofErr w:type="spellStart"/>
      <w:r w:rsidRPr="00306137">
        <w:t>Bręborowicz</w:t>
      </w:r>
      <w:proofErr w:type="spellEnd"/>
      <w:r w:rsidRPr="00306137">
        <w:t xml:space="preserve"> G.H. (red.): Położnictwo i Ginekologia T.2 Ginekologia, Wydawnictwo Lekarskie PZWL, Warszawa 2008.</w:t>
      </w:r>
    </w:p>
    <w:p w:rsidR="00306137" w:rsidRPr="00306137" w:rsidRDefault="00306137" w:rsidP="00306137">
      <w:pPr>
        <w:spacing w:line="276" w:lineRule="auto"/>
        <w:jc w:val="both"/>
      </w:pPr>
      <w:r w:rsidRPr="00306137">
        <w:t xml:space="preserve">Kędzia H., Kędzia W.: Nowotwory narządów płciowych kobiety, diagnostyka patomorfologiczna, postępowanie kliniczne. </w:t>
      </w:r>
      <w:proofErr w:type="spellStart"/>
      <w:r w:rsidRPr="00306137">
        <w:t>MedPharm</w:t>
      </w:r>
      <w:proofErr w:type="spellEnd"/>
      <w:r w:rsidRPr="00306137">
        <w:t xml:space="preserve"> Polska 2010.</w:t>
      </w:r>
    </w:p>
    <w:p w:rsidR="00306137" w:rsidRPr="00306137" w:rsidRDefault="00306137" w:rsidP="0030613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</w:pPr>
      <w:r w:rsidRPr="00306137">
        <w:t xml:space="preserve"> Udział położnej w diagnostyce i leczeniu niepłodności małżeńskiej.  </w:t>
      </w:r>
    </w:p>
    <w:p w:rsidR="00306137" w:rsidRDefault="00306137" w:rsidP="00306137">
      <w:pPr>
        <w:spacing w:line="276" w:lineRule="auto"/>
        <w:jc w:val="both"/>
      </w:pPr>
      <w:r>
        <w:t xml:space="preserve">Źródło: </w:t>
      </w:r>
      <w:proofErr w:type="spellStart"/>
      <w:r w:rsidRPr="00306137">
        <w:t>Bręborowicz</w:t>
      </w:r>
      <w:proofErr w:type="spellEnd"/>
      <w:r w:rsidRPr="00306137">
        <w:t xml:space="preserve"> G.H. (red.): Położnictwo i Ginekologia T.2 Ginekologia, Wydawnictwo Lekarskie PZWL, Warszawa 2008.</w:t>
      </w:r>
    </w:p>
    <w:p w:rsidR="00306137" w:rsidRDefault="00306137" w:rsidP="0030613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Onkologia ginekologiczna</w:t>
      </w:r>
    </w:p>
    <w:p w:rsidR="00306137" w:rsidRDefault="00306137" w:rsidP="003A0353">
      <w:pPr>
        <w:spacing w:line="276" w:lineRule="auto"/>
        <w:jc w:val="both"/>
        <w:rPr>
          <w:b/>
          <w:sz w:val="28"/>
          <w:szCs w:val="28"/>
        </w:rPr>
      </w:pPr>
    </w:p>
    <w:p w:rsidR="00306137" w:rsidRPr="00306137" w:rsidRDefault="00306137" w:rsidP="003A0353">
      <w:pPr>
        <w:spacing w:line="276" w:lineRule="auto"/>
      </w:pPr>
      <w:r>
        <w:t>Źródło:</w:t>
      </w:r>
      <w:r w:rsidR="009F43BD">
        <w:t xml:space="preserve"> </w:t>
      </w:r>
      <w:r w:rsidRPr="00306137">
        <w:t xml:space="preserve">Markowska J.(red.): Ginekologia onkologiczna. Wydawnictwo Medyczne Urban &amp; Partner, Wrocław 2006. </w:t>
      </w:r>
    </w:p>
    <w:p w:rsidR="00306137" w:rsidRPr="00306137" w:rsidRDefault="00306137" w:rsidP="003A0353">
      <w:pPr>
        <w:spacing w:line="276" w:lineRule="auto"/>
      </w:pPr>
      <w:r w:rsidRPr="00306137">
        <w:t xml:space="preserve">Kordek R., </w:t>
      </w:r>
      <w:proofErr w:type="spellStart"/>
      <w:r w:rsidRPr="00306137">
        <w:t>Jassem</w:t>
      </w:r>
      <w:proofErr w:type="spellEnd"/>
      <w:r w:rsidRPr="00306137">
        <w:t xml:space="preserve"> J., Krzakowski M., Jeziorski A., </w:t>
      </w:r>
      <w:proofErr w:type="spellStart"/>
      <w:r w:rsidRPr="00306137">
        <w:t>Kornafel</w:t>
      </w:r>
      <w:proofErr w:type="spellEnd"/>
      <w:r w:rsidRPr="00306137">
        <w:t xml:space="preserve"> J., </w:t>
      </w:r>
      <w:proofErr w:type="spellStart"/>
      <w:r w:rsidRPr="00306137">
        <w:t>Pawlega</w:t>
      </w:r>
      <w:proofErr w:type="spellEnd"/>
      <w:r w:rsidRPr="00306137">
        <w:t xml:space="preserve"> J. (red.): Onkologia. Podręcznik dla studentów i lekarzy. Wydawnictwo Via </w:t>
      </w:r>
      <w:proofErr w:type="spellStart"/>
      <w:r w:rsidRPr="00306137">
        <w:t>Medica</w:t>
      </w:r>
      <w:proofErr w:type="spellEnd"/>
      <w:r w:rsidRPr="00306137">
        <w:t>, Gdańsk 2007.</w:t>
      </w:r>
    </w:p>
    <w:p w:rsidR="00306137" w:rsidRPr="00306137" w:rsidRDefault="00306137" w:rsidP="003A0353">
      <w:pPr>
        <w:spacing w:line="276" w:lineRule="auto"/>
      </w:pPr>
      <w:r w:rsidRPr="00306137">
        <w:t xml:space="preserve">de </w:t>
      </w:r>
      <w:proofErr w:type="spellStart"/>
      <w:r w:rsidRPr="00306137">
        <w:t>Walden</w:t>
      </w:r>
      <w:proofErr w:type="spellEnd"/>
      <w:r w:rsidRPr="00306137">
        <w:t xml:space="preserve">-Gałuszko K., </w:t>
      </w:r>
      <w:proofErr w:type="spellStart"/>
      <w:r w:rsidRPr="00306137">
        <w:t>Kaptacz</w:t>
      </w:r>
      <w:proofErr w:type="spellEnd"/>
      <w:r w:rsidRPr="00306137">
        <w:t xml:space="preserve"> A. (red.): Pielęgniarstwo w opiece paliatywnej i hospicyjnej.  Wyd. Lekarskie PZWL, Warszawa 2008.</w:t>
      </w:r>
    </w:p>
    <w:p w:rsidR="00306137" w:rsidRPr="00306137" w:rsidRDefault="00306137" w:rsidP="003A0353">
      <w:pPr>
        <w:spacing w:line="276" w:lineRule="auto"/>
      </w:pPr>
      <w:r w:rsidRPr="00306137">
        <w:t xml:space="preserve">de </w:t>
      </w:r>
      <w:proofErr w:type="spellStart"/>
      <w:r w:rsidRPr="00306137">
        <w:t>Walden</w:t>
      </w:r>
      <w:proofErr w:type="spellEnd"/>
      <w:r w:rsidRPr="00306137">
        <w:t>-Gałuszko K.: Psychoonkologia w praktyce klinicznej. Wyd. Lekarskie PZWL, Warszawa 2011.</w:t>
      </w:r>
    </w:p>
    <w:p w:rsidR="00306137" w:rsidRPr="00306137" w:rsidRDefault="00306137" w:rsidP="003A0353">
      <w:pPr>
        <w:spacing w:line="276" w:lineRule="auto"/>
      </w:pPr>
      <w:proofErr w:type="spellStart"/>
      <w:r w:rsidRPr="00306137">
        <w:t>Altchek</w:t>
      </w:r>
      <w:proofErr w:type="spellEnd"/>
      <w:r w:rsidRPr="00306137">
        <w:t xml:space="preserve"> A., </w:t>
      </w:r>
      <w:proofErr w:type="spellStart"/>
      <w:r w:rsidRPr="00306137">
        <w:t>Deligdisch</w:t>
      </w:r>
      <w:proofErr w:type="spellEnd"/>
      <w:r w:rsidRPr="00306137">
        <w:t xml:space="preserve"> L. (red.): Ginekologia dziecięca. </w:t>
      </w:r>
      <w:proofErr w:type="spellStart"/>
      <w:r w:rsidRPr="00306137">
        <w:t>Elsevier</w:t>
      </w:r>
      <w:proofErr w:type="spellEnd"/>
      <w:r w:rsidRPr="00306137">
        <w:t xml:space="preserve"> Urban &amp; Partner, Wrocław 2013.</w:t>
      </w:r>
    </w:p>
    <w:p w:rsidR="00306137" w:rsidRPr="00306137" w:rsidRDefault="00306137" w:rsidP="003A0353">
      <w:pPr>
        <w:spacing w:line="276" w:lineRule="auto"/>
      </w:pPr>
      <w:proofErr w:type="spellStart"/>
      <w:r w:rsidRPr="00306137">
        <w:t>Eric</w:t>
      </w:r>
      <w:proofErr w:type="spellEnd"/>
      <w:r w:rsidRPr="00306137">
        <w:t xml:space="preserve"> J. </w:t>
      </w:r>
      <w:proofErr w:type="spellStart"/>
      <w:r w:rsidRPr="00306137">
        <w:t>Bieber</w:t>
      </w:r>
      <w:proofErr w:type="spellEnd"/>
      <w:r w:rsidRPr="00306137">
        <w:t xml:space="preserve"> E.J., </w:t>
      </w:r>
      <w:proofErr w:type="spellStart"/>
      <w:r w:rsidRPr="00306137">
        <w:t>Sanfilippo</w:t>
      </w:r>
      <w:proofErr w:type="spellEnd"/>
      <w:r w:rsidRPr="00306137">
        <w:t xml:space="preserve"> J.S., Horowitz I.R.  Ginekologia kliniczna. </w:t>
      </w:r>
      <w:proofErr w:type="spellStart"/>
      <w:r w:rsidRPr="00306137">
        <w:t>Elsevier</w:t>
      </w:r>
      <w:proofErr w:type="spellEnd"/>
      <w:r w:rsidRPr="00306137">
        <w:t xml:space="preserve"> Urban &amp; Partner, Tom 2. Wrocław 2009. </w:t>
      </w:r>
    </w:p>
    <w:p w:rsidR="00306137" w:rsidRPr="00306137" w:rsidRDefault="00306137" w:rsidP="003A0353">
      <w:pPr>
        <w:spacing w:line="276" w:lineRule="auto"/>
        <w:jc w:val="both"/>
        <w:rPr>
          <w:b/>
        </w:rPr>
      </w:pPr>
      <w:r w:rsidRPr="00306137">
        <w:t xml:space="preserve">Berek J.S, </w:t>
      </w:r>
      <w:proofErr w:type="spellStart"/>
      <w:r w:rsidRPr="00306137">
        <w:t>Novak</w:t>
      </w:r>
      <w:proofErr w:type="spellEnd"/>
      <w:r w:rsidRPr="00306137">
        <w:t xml:space="preserve"> E. Ginekologia. </w:t>
      </w:r>
      <w:proofErr w:type="spellStart"/>
      <w:r w:rsidRPr="00306137">
        <w:t>Medipage</w:t>
      </w:r>
      <w:proofErr w:type="spellEnd"/>
      <w:r w:rsidRPr="00306137">
        <w:t>, Tom 4. Warszawa 2008.</w:t>
      </w:r>
    </w:p>
    <w:p w:rsidR="00306137" w:rsidRDefault="00306137" w:rsidP="00306137">
      <w:pPr>
        <w:rPr>
          <w:sz w:val="28"/>
          <w:szCs w:val="28"/>
        </w:rPr>
      </w:pPr>
    </w:p>
    <w:p w:rsidR="00306137" w:rsidRDefault="00306137" w:rsidP="00306137">
      <w:pPr>
        <w:rPr>
          <w:sz w:val="28"/>
          <w:szCs w:val="28"/>
        </w:rPr>
      </w:pPr>
    </w:p>
    <w:p w:rsidR="00762B19" w:rsidRDefault="00306137" w:rsidP="0030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Ginekologia dziecięca</w:t>
      </w:r>
    </w:p>
    <w:p w:rsidR="00306137" w:rsidRPr="00306137" w:rsidRDefault="00306137" w:rsidP="00306137">
      <w:pPr>
        <w:rPr>
          <w:b/>
          <w:sz w:val="28"/>
          <w:szCs w:val="28"/>
        </w:rPr>
      </w:pPr>
    </w:p>
    <w:p w:rsidR="00306137" w:rsidRPr="00306137" w:rsidRDefault="00306137" w:rsidP="00306137">
      <w:pPr>
        <w:spacing w:line="276" w:lineRule="auto"/>
      </w:pPr>
      <w:r>
        <w:t xml:space="preserve">Źródło: </w:t>
      </w:r>
      <w:proofErr w:type="spellStart"/>
      <w:r w:rsidRPr="00306137">
        <w:t>Pschyrembel</w:t>
      </w:r>
      <w:proofErr w:type="spellEnd"/>
      <w:r w:rsidRPr="00306137">
        <w:t xml:space="preserve"> W., Strauss G., </w:t>
      </w:r>
      <w:proofErr w:type="spellStart"/>
      <w:r w:rsidRPr="00306137">
        <w:t>Petri</w:t>
      </w:r>
      <w:proofErr w:type="spellEnd"/>
      <w:r w:rsidRPr="00306137">
        <w:t xml:space="preserve"> E. (tłumaczenie: Powolny K.A.): Ginekologia i położnictwo. PZWL, 2004.                                          </w:t>
      </w:r>
    </w:p>
    <w:p w:rsidR="00306137" w:rsidRPr="00306137" w:rsidRDefault="00306137" w:rsidP="00306137">
      <w:pPr>
        <w:spacing w:line="276" w:lineRule="auto"/>
      </w:pPr>
      <w:r w:rsidRPr="00306137">
        <w:t>Skałba P.: Endokrynologia ginekologiczna. PZWL, Warszawa 2008 (wydanie III uaktualnione i rozszerzone)</w:t>
      </w:r>
    </w:p>
    <w:p w:rsidR="00306137" w:rsidRPr="00306137" w:rsidRDefault="00306137" w:rsidP="00306137">
      <w:pPr>
        <w:spacing w:line="276" w:lineRule="auto"/>
      </w:pPr>
      <w:proofErr w:type="spellStart"/>
      <w:r w:rsidRPr="00306137">
        <w:t>Bręborowicz</w:t>
      </w:r>
      <w:proofErr w:type="spellEnd"/>
      <w:r w:rsidRPr="00306137">
        <w:t xml:space="preserve"> G.: Położnictwo i ginekologia. Tom 2. PZWL, 2006 </w:t>
      </w:r>
    </w:p>
    <w:p w:rsidR="00306137" w:rsidRPr="00306137" w:rsidRDefault="00306137" w:rsidP="00306137">
      <w:pPr>
        <w:spacing w:line="276" w:lineRule="auto"/>
      </w:pPr>
      <w:r w:rsidRPr="00306137">
        <w:t xml:space="preserve">Opala T.: Ginekologia. Podręcznik dla położnych, pielęgniarek i fizjoterapeutów. PZWL, 2006 </w:t>
      </w:r>
    </w:p>
    <w:p w:rsidR="00306137" w:rsidRDefault="00306137" w:rsidP="00306137">
      <w:pPr>
        <w:spacing w:line="276" w:lineRule="auto"/>
      </w:pPr>
      <w:proofErr w:type="spellStart"/>
      <w:r w:rsidRPr="00306137">
        <w:t>Speroff</w:t>
      </w:r>
      <w:proofErr w:type="spellEnd"/>
      <w:r w:rsidRPr="00306137">
        <w:t xml:space="preserve">  L., Fritz M. A.: Kliniczna endokrynologia ginekologiczna i niepłodność, </w:t>
      </w:r>
      <w:proofErr w:type="spellStart"/>
      <w:r w:rsidRPr="00306137">
        <w:t>Medipage</w:t>
      </w:r>
      <w:proofErr w:type="spellEnd"/>
      <w:r w:rsidRPr="00306137">
        <w:t>, Warszawa 2007</w:t>
      </w:r>
    </w:p>
    <w:p w:rsidR="001050E9" w:rsidRDefault="001050E9" w:rsidP="001050E9">
      <w:pPr>
        <w:spacing w:line="276" w:lineRule="auto"/>
        <w:rPr>
          <w:b/>
          <w:sz w:val="28"/>
          <w:szCs w:val="28"/>
        </w:rPr>
      </w:pPr>
      <w:r>
        <w:t xml:space="preserve">Ginekologia dziecięca. Pod red. Dębski R., </w:t>
      </w:r>
      <w:proofErr w:type="spellStart"/>
      <w:r>
        <w:t>Elsevier</w:t>
      </w:r>
      <w:proofErr w:type="spellEnd"/>
      <w:r>
        <w:t xml:space="preserve"> </w:t>
      </w:r>
      <w:proofErr w:type="spellStart"/>
      <w:r>
        <w:t>Urban&amp;Partner</w:t>
      </w:r>
      <w:proofErr w:type="spellEnd"/>
      <w:r>
        <w:t>, Wrocław 2013</w:t>
      </w:r>
      <w:r w:rsidRPr="00EC3662">
        <w:rPr>
          <w:b/>
          <w:sz w:val="28"/>
          <w:szCs w:val="28"/>
        </w:rPr>
        <w:t xml:space="preserve"> </w:t>
      </w:r>
    </w:p>
    <w:p w:rsidR="001050E9" w:rsidRPr="00306137" w:rsidRDefault="001050E9" w:rsidP="00306137">
      <w:pPr>
        <w:spacing w:line="276" w:lineRule="auto"/>
      </w:pPr>
    </w:p>
    <w:p w:rsidR="00306137" w:rsidRDefault="00306137" w:rsidP="00306137">
      <w:pPr>
        <w:rPr>
          <w:b/>
          <w:sz w:val="28"/>
          <w:szCs w:val="28"/>
        </w:rPr>
      </w:pPr>
    </w:p>
    <w:p w:rsidR="00306137" w:rsidRDefault="00306137" w:rsidP="0030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Opieka paliatywna w ginekologii w tym praktyki zawodowe</w:t>
      </w:r>
    </w:p>
    <w:p w:rsidR="00306137" w:rsidRDefault="00306137" w:rsidP="00306137">
      <w:pPr>
        <w:rPr>
          <w:b/>
          <w:sz w:val="28"/>
          <w:szCs w:val="28"/>
        </w:rPr>
      </w:pPr>
    </w:p>
    <w:p w:rsidR="00D17975" w:rsidRDefault="00D17975" w:rsidP="00D17975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N</w:t>
      </w:r>
      <w:r w:rsidRPr="00D17975">
        <w:t xml:space="preserve">ajczęstszy nowotwór u kobiet i mężczyzn </w:t>
      </w:r>
    </w:p>
    <w:p w:rsidR="00D17975" w:rsidRPr="00D17975" w:rsidRDefault="00D17975" w:rsidP="00D17975">
      <w:pPr>
        <w:spacing w:line="276" w:lineRule="auto"/>
        <w:rPr>
          <w:color w:val="000000"/>
        </w:rPr>
      </w:pPr>
      <w:r w:rsidRPr="00D17975">
        <w:t xml:space="preserve">Źródło: 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</w:t>
      </w:r>
    </w:p>
    <w:p w:rsidR="00D17975" w:rsidRDefault="00D17975" w:rsidP="00D17975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K</w:t>
      </w:r>
      <w:r w:rsidRPr="00D17975">
        <w:t xml:space="preserve">lasyfikacja klinicznego zaawansowania nowotworów </w:t>
      </w:r>
    </w:p>
    <w:p w:rsidR="00D17975" w:rsidRPr="00D17975" w:rsidRDefault="00D17975" w:rsidP="00D17975">
      <w:pPr>
        <w:spacing w:line="276" w:lineRule="auto"/>
        <w:rPr>
          <w:color w:val="000000"/>
        </w:rPr>
      </w:pPr>
      <w:r w:rsidRPr="00D17975">
        <w:t xml:space="preserve">Źródło: 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</w:t>
      </w:r>
    </w:p>
    <w:p w:rsidR="00D17975" w:rsidRPr="00D17975" w:rsidRDefault="00D17975" w:rsidP="00D17975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N</w:t>
      </w:r>
      <w:r w:rsidRPr="00D17975">
        <w:t xml:space="preserve">azewnictwo nowotworów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</w:t>
      </w:r>
    </w:p>
    <w:p w:rsidR="00D17975" w:rsidRPr="00D17975" w:rsidRDefault="00D17975" w:rsidP="00D17975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D</w:t>
      </w:r>
      <w:r w:rsidRPr="00D17975">
        <w:t xml:space="preserve">awki w radioterapii paliatywnej </w:t>
      </w:r>
    </w:p>
    <w:p w:rsidR="00D17975" w:rsidRPr="00D17975" w:rsidRDefault="00D17975" w:rsidP="00D17975">
      <w:pPr>
        <w:spacing w:line="276" w:lineRule="auto"/>
        <w:rPr>
          <w:color w:val="000000"/>
        </w:rPr>
      </w:pPr>
      <w:r w:rsidRPr="00D17975">
        <w:lastRenderedPageBreak/>
        <w:t xml:space="preserve">Źródło: wykłady Kliniki Onkologii z radioterapii </w:t>
      </w:r>
    </w:p>
    <w:p w:rsidR="00D17975" w:rsidRPr="00D17975" w:rsidRDefault="00D17975" w:rsidP="00D17975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L</w:t>
      </w:r>
      <w:r w:rsidRPr="00D17975">
        <w:t xml:space="preserve">eczenie raka szyjki macicy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</w:t>
      </w:r>
    </w:p>
    <w:p w:rsidR="00D17975" w:rsidRPr="00D17975" w:rsidRDefault="00D17975" w:rsidP="00D17975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H</w:t>
      </w:r>
      <w:r w:rsidRPr="00D17975">
        <w:t xml:space="preserve">istopatologia raka trzonu macicy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</w:t>
      </w:r>
    </w:p>
    <w:p w:rsidR="00D17975" w:rsidRPr="00D17975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I</w:t>
      </w:r>
      <w:r w:rsidRPr="00D17975">
        <w:t xml:space="preserve">dea opieki </w:t>
      </w:r>
      <w:r w:rsidRPr="00440063">
        <w:rPr>
          <w:bCs/>
        </w:rPr>
        <w:t>paliatywno-hospicyjnej</w:t>
      </w:r>
      <w:r w:rsidRPr="00D17975">
        <w:t xml:space="preserve">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                </w:t>
      </w:r>
    </w:p>
    <w:p w:rsidR="00D17975" w:rsidRPr="00D17975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W</w:t>
      </w:r>
      <w:r w:rsidRPr="00D17975">
        <w:t xml:space="preserve">yniszczenie nowotworowe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                </w:t>
      </w:r>
    </w:p>
    <w:p w:rsidR="00D17975" w:rsidRPr="00440063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eastAsia="MS Mincho"/>
        </w:rPr>
      </w:pPr>
      <w:r>
        <w:t>L</w:t>
      </w:r>
      <w:r w:rsidRPr="00D17975">
        <w:t xml:space="preserve">eczenie bólu nowotworowego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</w:t>
      </w:r>
    </w:p>
    <w:p w:rsidR="00D17975" w:rsidRPr="00D17975" w:rsidRDefault="00D17975" w:rsidP="00D17975">
      <w:pPr>
        <w:spacing w:line="276" w:lineRule="auto"/>
      </w:pPr>
      <w:r w:rsidRPr="00D17975">
        <w:t xml:space="preserve">wykłady Kliniki Onkologii z diagnostyki i leczenia bólu nowotworowego                 </w:t>
      </w:r>
    </w:p>
    <w:p w:rsidR="00D17975" w:rsidRPr="00D17975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proofErr w:type="spellStart"/>
      <w:r>
        <w:t>O</w:t>
      </w:r>
      <w:r w:rsidRPr="00D17975">
        <w:t>pioidy</w:t>
      </w:r>
      <w:proofErr w:type="spellEnd"/>
      <w:r w:rsidRPr="00D17975">
        <w:t xml:space="preserve">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 </w:t>
      </w:r>
    </w:p>
    <w:p w:rsidR="00D17975" w:rsidRPr="00D17975" w:rsidRDefault="00D17975" w:rsidP="00D17975">
      <w:pPr>
        <w:spacing w:line="276" w:lineRule="auto"/>
        <w:ind w:firstLine="708"/>
      </w:pPr>
      <w:r w:rsidRPr="00D17975">
        <w:t xml:space="preserve">wykłady Kliniki Onkologii z diagnostyki i leczenia bólu nowotworowego </w:t>
      </w:r>
    </w:p>
    <w:p w:rsidR="00440063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H</w:t>
      </w:r>
      <w:r w:rsidRPr="00D17975">
        <w:t xml:space="preserve">istopatologia raka trzonu macicy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</w:t>
      </w:r>
    </w:p>
    <w:p w:rsidR="00D17975" w:rsidRPr="00D17975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B</w:t>
      </w:r>
      <w:r w:rsidRPr="00D17975">
        <w:t xml:space="preserve">ól neuropatyczny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    </w:t>
      </w:r>
    </w:p>
    <w:p w:rsidR="00D17975" w:rsidRPr="00D17975" w:rsidRDefault="00D17975" w:rsidP="00D17975">
      <w:pPr>
        <w:spacing w:line="276" w:lineRule="auto"/>
      </w:pPr>
      <w:r w:rsidRPr="00D17975">
        <w:t xml:space="preserve">wykłady Kliniki Onkologii z diagnostyki i leczenia bólu nowotworowego       </w:t>
      </w:r>
    </w:p>
    <w:p w:rsidR="00440063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P</w:t>
      </w:r>
      <w:r w:rsidRPr="00D17975">
        <w:t xml:space="preserve">ielęgnacja odczynu popromiennego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wykłady Kliniki Onkologii z radioterapii               </w:t>
      </w:r>
    </w:p>
    <w:p w:rsidR="00D17975" w:rsidRPr="00D17975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P</w:t>
      </w:r>
      <w:r w:rsidRPr="00D17975">
        <w:t xml:space="preserve">owikłania stosowania </w:t>
      </w:r>
      <w:proofErr w:type="spellStart"/>
      <w:r w:rsidRPr="00D17975">
        <w:t>opioidów</w:t>
      </w:r>
      <w:proofErr w:type="spellEnd"/>
      <w:r w:rsidRPr="00D17975">
        <w:t xml:space="preserve">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                </w:t>
      </w:r>
    </w:p>
    <w:p w:rsidR="00D17975" w:rsidRPr="00D17975" w:rsidRDefault="00440063" w:rsidP="00440063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B</w:t>
      </w:r>
      <w:r w:rsidRPr="00D17975">
        <w:t xml:space="preserve">ól incydentalny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                </w:t>
      </w:r>
    </w:p>
    <w:p w:rsidR="00D17975" w:rsidRPr="00440063" w:rsidRDefault="004574AA" w:rsidP="004574AA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O</w:t>
      </w:r>
      <w:r w:rsidRPr="00D17975">
        <w:t xml:space="preserve">bjawy występujące u chorych z zaawansowanym rakiem jajnika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</w:t>
      </w:r>
    </w:p>
    <w:p w:rsidR="00D17975" w:rsidRPr="00D17975" w:rsidRDefault="00D17975" w:rsidP="004574AA">
      <w:pPr>
        <w:spacing w:line="276" w:lineRule="auto"/>
      </w:pPr>
      <w:r w:rsidRPr="00D17975">
        <w:t xml:space="preserve">Radzisław Kordek „Onkologia – podręcznik dla studentów i lekarzy”. Via </w:t>
      </w:r>
      <w:proofErr w:type="spellStart"/>
      <w:r w:rsidRPr="00D17975">
        <w:t>Medica</w:t>
      </w:r>
      <w:proofErr w:type="spellEnd"/>
      <w:r w:rsidRPr="00D17975">
        <w:t xml:space="preserve"> 2013       </w:t>
      </w:r>
    </w:p>
    <w:p w:rsidR="004574AA" w:rsidRDefault="004574AA" w:rsidP="004574AA">
      <w:pPr>
        <w:pStyle w:val="Akapitzlist"/>
        <w:numPr>
          <w:ilvl w:val="0"/>
          <w:numId w:val="19"/>
        </w:numPr>
        <w:spacing w:line="276" w:lineRule="auto"/>
        <w:ind w:left="426" w:hanging="426"/>
      </w:pPr>
      <w:r>
        <w:t>P</w:t>
      </w:r>
      <w:r w:rsidRPr="00D17975">
        <w:t xml:space="preserve">ielęgnacja obłożnie chorych </w:t>
      </w:r>
    </w:p>
    <w:p w:rsidR="00D17975" w:rsidRPr="00D17975" w:rsidRDefault="00D17975" w:rsidP="00D17975">
      <w:pPr>
        <w:spacing w:line="276" w:lineRule="auto"/>
      </w:pPr>
      <w:r w:rsidRPr="00D17975">
        <w:t xml:space="preserve">Źródło: Krystyna de </w:t>
      </w:r>
      <w:proofErr w:type="spellStart"/>
      <w:r w:rsidRPr="00D17975">
        <w:t>Walden</w:t>
      </w:r>
      <w:proofErr w:type="spellEnd"/>
      <w:r w:rsidRPr="00D17975">
        <w:t xml:space="preserve"> Gałuszko, Podstawy opieki paliatywnej. PZWL 2006</w:t>
      </w:r>
    </w:p>
    <w:p w:rsidR="00306137" w:rsidRDefault="00306137" w:rsidP="00306137"/>
    <w:p w:rsidR="00F3337E" w:rsidRDefault="00F3337E" w:rsidP="0030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Ginekologia endokrynologiczna</w:t>
      </w:r>
    </w:p>
    <w:p w:rsidR="00F3337E" w:rsidRDefault="00F3337E" w:rsidP="00306137">
      <w:pPr>
        <w:rPr>
          <w:b/>
          <w:sz w:val="28"/>
          <w:szCs w:val="28"/>
        </w:rPr>
      </w:pPr>
    </w:p>
    <w:p w:rsidR="00F3337E" w:rsidRPr="007911BC" w:rsidRDefault="00F3337E" w:rsidP="00F3337E">
      <w:pPr>
        <w:pStyle w:val="Akapitzlist"/>
        <w:numPr>
          <w:ilvl w:val="0"/>
          <w:numId w:val="20"/>
        </w:numPr>
        <w:spacing w:line="276" w:lineRule="auto"/>
        <w:ind w:left="426" w:hanging="426"/>
      </w:pPr>
      <w:r w:rsidRPr="007911BC">
        <w:t>Terminologia okresu przekwitania</w:t>
      </w:r>
    </w:p>
    <w:p w:rsidR="00F3337E" w:rsidRPr="007911BC" w:rsidRDefault="00F3337E" w:rsidP="00F3337E">
      <w:pPr>
        <w:spacing w:line="276" w:lineRule="auto"/>
      </w:pPr>
      <w:r w:rsidRPr="007911BC">
        <w:t xml:space="preserve">Źródło: </w:t>
      </w:r>
      <w:proofErr w:type="spellStart"/>
      <w:r w:rsidRPr="007911BC">
        <w:t>Bręborowicz</w:t>
      </w:r>
      <w:proofErr w:type="spellEnd"/>
      <w:r w:rsidRPr="007911BC">
        <w:t xml:space="preserve"> G.H. (red.): Położnictwo i Ginekologia, tom 2. Wydawnictwo Lekarskie PZWL, Warszawa 2005.</w:t>
      </w:r>
    </w:p>
    <w:p w:rsidR="00F3337E" w:rsidRPr="00F3337E" w:rsidRDefault="00F3337E" w:rsidP="00F3337E">
      <w:pPr>
        <w:pStyle w:val="Akapitzlist1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7911BC">
        <w:rPr>
          <w:rFonts w:ascii="Times New Roman" w:hAnsi="Times New Roman"/>
          <w:sz w:val="24"/>
          <w:szCs w:val="24"/>
        </w:rPr>
        <w:t>Zespół klimakteryczny</w:t>
      </w:r>
    </w:p>
    <w:p w:rsidR="00F3337E" w:rsidRPr="007911BC" w:rsidRDefault="00F3337E" w:rsidP="00F3337E">
      <w:pPr>
        <w:pStyle w:val="Akapitzlist1"/>
        <w:ind w:left="0" w:hanging="11"/>
        <w:rPr>
          <w:rFonts w:ascii="Times New Roman" w:hAnsi="Times New Roman"/>
          <w:sz w:val="24"/>
          <w:szCs w:val="24"/>
        </w:rPr>
      </w:pPr>
      <w:r w:rsidRPr="007911BC">
        <w:rPr>
          <w:rFonts w:ascii="Times New Roman" w:hAnsi="Times New Roman"/>
          <w:sz w:val="24"/>
          <w:szCs w:val="24"/>
        </w:rPr>
        <w:t xml:space="preserve">Źródło: </w:t>
      </w:r>
      <w:proofErr w:type="spellStart"/>
      <w:r w:rsidRPr="007911BC">
        <w:rPr>
          <w:rFonts w:ascii="Times New Roman" w:hAnsi="Times New Roman"/>
          <w:sz w:val="24"/>
          <w:szCs w:val="24"/>
        </w:rPr>
        <w:t>Bręborowicz</w:t>
      </w:r>
      <w:proofErr w:type="spellEnd"/>
      <w:r w:rsidRPr="007911BC">
        <w:rPr>
          <w:rFonts w:ascii="Times New Roman" w:hAnsi="Times New Roman"/>
          <w:sz w:val="24"/>
          <w:szCs w:val="24"/>
        </w:rPr>
        <w:t xml:space="preserve"> G.H. (red.): Położnictwo i Ginekologia, tom 2. Wydawnictwo Lekarskie PZWL, Warszawa 2005.</w:t>
      </w:r>
    </w:p>
    <w:p w:rsidR="00F3337E" w:rsidRPr="00F3337E" w:rsidRDefault="00F3337E" w:rsidP="00F3337E">
      <w:pPr>
        <w:pStyle w:val="Akapitzlist1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 w:rsidRPr="007911BC">
        <w:rPr>
          <w:rFonts w:ascii="Times New Roman" w:hAnsi="Times New Roman"/>
          <w:sz w:val="24"/>
          <w:szCs w:val="24"/>
        </w:rPr>
        <w:t>Ocena rozwoju dziewczynki w trakcie dojrzewania</w:t>
      </w:r>
    </w:p>
    <w:p w:rsidR="00F3337E" w:rsidRPr="007911BC" w:rsidRDefault="00F3337E" w:rsidP="00F3337E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 w:rsidRPr="007911BC">
        <w:rPr>
          <w:rFonts w:ascii="Times New Roman" w:hAnsi="Times New Roman"/>
          <w:sz w:val="24"/>
          <w:szCs w:val="24"/>
        </w:rPr>
        <w:lastRenderedPageBreak/>
        <w:t xml:space="preserve">Źródło: </w:t>
      </w:r>
      <w:proofErr w:type="spellStart"/>
      <w:r w:rsidRPr="007911BC">
        <w:rPr>
          <w:rFonts w:ascii="Times New Roman" w:hAnsi="Times New Roman"/>
          <w:sz w:val="24"/>
          <w:szCs w:val="24"/>
        </w:rPr>
        <w:t>Bręborowicz</w:t>
      </w:r>
      <w:proofErr w:type="spellEnd"/>
      <w:r w:rsidRPr="007911BC">
        <w:rPr>
          <w:rFonts w:ascii="Times New Roman" w:hAnsi="Times New Roman"/>
          <w:sz w:val="24"/>
          <w:szCs w:val="24"/>
        </w:rPr>
        <w:t xml:space="preserve"> G.H. (red.): Położnictwo i Ginekologia, tom 2. Wydawnictwo Lekarskie PZWL, Warszawa 2005.</w:t>
      </w:r>
    </w:p>
    <w:p w:rsidR="00F3337E" w:rsidRPr="007911BC" w:rsidRDefault="00F3337E" w:rsidP="00F3337E">
      <w:pPr>
        <w:pStyle w:val="Akapitzlist"/>
        <w:numPr>
          <w:ilvl w:val="0"/>
          <w:numId w:val="20"/>
        </w:numPr>
        <w:spacing w:line="276" w:lineRule="auto"/>
        <w:ind w:left="426" w:hanging="426"/>
      </w:pPr>
      <w:r w:rsidRPr="007911BC">
        <w:t>Objawy dojrzewania dziewcząt</w:t>
      </w:r>
    </w:p>
    <w:p w:rsidR="00F3337E" w:rsidRPr="007911BC" w:rsidRDefault="00F3337E" w:rsidP="00F3337E">
      <w:pPr>
        <w:spacing w:line="276" w:lineRule="auto"/>
        <w:ind w:hanging="11"/>
      </w:pPr>
      <w:r w:rsidRPr="007911BC">
        <w:t>Źródło: Skałba P.: Endokrynologia Ginekologiczna. Wydawnictwo Lekarskie PZWL, Warszawa 2008.</w:t>
      </w:r>
    </w:p>
    <w:p w:rsidR="00F3337E" w:rsidRPr="001F3DA0" w:rsidRDefault="00246AEF" w:rsidP="00246AEF">
      <w:pPr>
        <w:pStyle w:val="Akapitzlist1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3337E" w:rsidRPr="001F3DA0">
        <w:rPr>
          <w:rFonts w:ascii="Times New Roman" w:hAnsi="Times New Roman"/>
          <w:sz w:val="24"/>
          <w:szCs w:val="24"/>
        </w:rPr>
        <w:t>iagnostyka prenatalna</w:t>
      </w:r>
    </w:p>
    <w:p w:rsidR="00F3337E" w:rsidRPr="001F3DA0" w:rsidRDefault="00F3337E" w:rsidP="00246AEF">
      <w:pPr>
        <w:pStyle w:val="Akapitzlist1"/>
        <w:spacing w:after="0"/>
        <w:ind w:hanging="720"/>
        <w:rPr>
          <w:rFonts w:ascii="Times New Roman" w:hAnsi="Times New Roman"/>
          <w:sz w:val="24"/>
          <w:szCs w:val="24"/>
        </w:rPr>
      </w:pPr>
      <w:r w:rsidRPr="001F3DA0">
        <w:rPr>
          <w:rFonts w:ascii="Times New Roman" w:hAnsi="Times New Roman"/>
          <w:sz w:val="24"/>
          <w:szCs w:val="24"/>
        </w:rPr>
        <w:t xml:space="preserve">Źródło: Grzegorz </w:t>
      </w:r>
      <w:proofErr w:type="spellStart"/>
      <w:r w:rsidRPr="001F3DA0">
        <w:rPr>
          <w:rFonts w:ascii="Times New Roman" w:hAnsi="Times New Roman"/>
          <w:sz w:val="24"/>
          <w:szCs w:val="24"/>
        </w:rPr>
        <w:t>Bręborowicz</w:t>
      </w:r>
      <w:proofErr w:type="spellEnd"/>
      <w:r w:rsidRPr="001F3DA0">
        <w:rPr>
          <w:rFonts w:ascii="Times New Roman" w:hAnsi="Times New Roman"/>
          <w:sz w:val="24"/>
          <w:szCs w:val="24"/>
        </w:rPr>
        <w:t xml:space="preserve"> Położnictwo i Ginekologia wydawnictwo lekarskie 2008</w:t>
      </w:r>
    </w:p>
    <w:p w:rsidR="00F3337E" w:rsidRPr="001F3DA0" w:rsidRDefault="00246AEF" w:rsidP="00246AEF">
      <w:pPr>
        <w:pStyle w:val="Akapitzlist"/>
        <w:numPr>
          <w:ilvl w:val="0"/>
          <w:numId w:val="20"/>
        </w:numPr>
        <w:spacing w:line="276" w:lineRule="auto"/>
        <w:ind w:left="426" w:hanging="426"/>
      </w:pPr>
      <w:r>
        <w:t>O</w:t>
      </w:r>
      <w:r w:rsidR="00F3337E" w:rsidRPr="001F3DA0">
        <w:t xml:space="preserve">pieka </w:t>
      </w:r>
      <w:proofErr w:type="spellStart"/>
      <w:r w:rsidR="00F3337E" w:rsidRPr="001F3DA0">
        <w:t>prekoncepcyjna</w:t>
      </w:r>
      <w:proofErr w:type="spellEnd"/>
    </w:p>
    <w:p w:rsidR="00F3337E" w:rsidRPr="001F3DA0" w:rsidRDefault="00F3337E" w:rsidP="00246AEF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1F3DA0">
        <w:rPr>
          <w:rFonts w:ascii="Times New Roman" w:hAnsi="Times New Roman"/>
          <w:sz w:val="24"/>
          <w:szCs w:val="24"/>
        </w:rPr>
        <w:t xml:space="preserve">Źródło: Grzegorz </w:t>
      </w:r>
      <w:proofErr w:type="spellStart"/>
      <w:r w:rsidRPr="001F3DA0">
        <w:rPr>
          <w:rFonts w:ascii="Times New Roman" w:hAnsi="Times New Roman"/>
          <w:sz w:val="24"/>
          <w:szCs w:val="24"/>
        </w:rPr>
        <w:t>Bręborowicz</w:t>
      </w:r>
      <w:proofErr w:type="spellEnd"/>
      <w:r w:rsidRPr="001F3DA0">
        <w:rPr>
          <w:rFonts w:ascii="Times New Roman" w:hAnsi="Times New Roman"/>
          <w:sz w:val="24"/>
          <w:szCs w:val="24"/>
        </w:rPr>
        <w:t xml:space="preserve"> Położnictwo i Ginekol</w:t>
      </w:r>
      <w:r>
        <w:rPr>
          <w:rFonts w:ascii="Times New Roman" w:hAnsi="Times New Roman"/>
          <w:sz w:val="24"/>
          <w:szCs w:val="24"/>
        </w:rPr>
        <w:t>ogia wydawnictwo  lekarskie 2008</w:t>
      </w:r>
    </w:p>
    <w:p w:rsidR="00F3337E" w:rsidRPr="00246AEF" w:rsidRDefault="00246AEF" w:rsidP="00246AEF">
      <w:pPr>
        <w:pStyle w:val="Akapitzlist1"/>
        <w:numPr>
          <w:ilvl w:val="0"/>
          <w:numId w:val="20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337E" w:rsidRPr="001F3DA0">
        <w:rPr>
          <w:rFonts w:ascii="Times New Roman" w:hAnsi="Times New Roman"/>
          <w:sz w:val="24"/>
          <w:szCs w:val="24"/>
        </w:rPr>
        <w:t>rzedwczesne wygasanie jajników</w:t>
      </w:r>
    </w:p>
    <w:p w:rsidR="00F3337E" w:rsidRDefault="00246AEF" w:rsidP="00246AEF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</w:t>
      </w:r>
      <w:r w:rsidR="00F3337E" w:rsidRPr="001F3DA0">
        <w:rPr>
          <w:rFonts w:ascii="Times New Roman" w:hAnsi="Times New Roman"/>
          <w:sz w:val="24"/>
          <w:szCs w:val="24"/>
        </w:rPr>
        <w:t>ródło: Piotr Skałba  Endokrynologia Ginekologiczna  wydawnictwo lekarskie 2008</w:t>
      </w:r>
    </w:p>
    <w:p w:rsidR="00F3337E" w:rsidRPr="001F3DA0" w:rsidRDefault="00246AEF" w:rsidP="00246AEF">
      <w:pPr>
        <w:pStyle w:val="Akapitzlist"/>
        <w:numPr>
          <w:ilvl w:val="0"/>
          <w:numId w:val="20"/>
        </w:numPr>
        <w:spacing w:line="276" w:lineRule="auto"/>
        <w:ind w:left="426" w:hanging="426"/>
      </w:pPr>
      <w:r>
        <w:t>A</w:t>
      </w:r>
      <w:r w:rsidR="00F3337E" w:rsidRPr="001F3DA0">
        <w:t>ntykoncepcja</w:t>
      </w:r>
    </w:p>
    <w:p w:rsidR="00F3337E" w:rsidRDefault="00F3337E" w:rsidP="003A0353">
      <w:pPr>
        <w:pStyle w:val="Akapitzlist1"/>
        <w:spacing w:after="0"/>
        <w:ind w:left="708" w:hanging="720"/>
        <w:rPr>
          <w:rFonts w:ascii="Times New Roman" w:hAnsi="Times New Roman"/>
          <w:sz w:val="24"/>
          <w:szCs w:val="24"/>
        </w:rPr>
      </w:pPr>
      <w:r w:rsidRPr="001F3DA0">
        <w:rPr>
          <w:rFonts w:ascii="Times New Roman" w:hAnsi="Times New Roman"/>
          <w:sz w:val="24"/>
          <w:szCs w:val="24"/>
        </w:rPr>
        <w:t>Źródło: Piotr Skałba Endokrynologia Ginekologiczna wydawnictwo lekarskie 2008</w:t>
      </w:r>
    </w:p>
    <w:p w:rsidR="00F3337E" w:rsidRPr="001F3DA0" w:rsidRDefault="00246AEF" w:rsidP="00246AEF">
      <w:pPr>
        <w:pStyle w:val="Akapitzlist"/>
        <w:numPr>
          <w:ilvl w:val="0"/>
          <w:numId w:val="20"/>
        </w:numPr>
        <w:spacing w:line="276" w:lineRule="auto"/>
        <w:ind w:left="426" w:hanging="426"/>
      </w:pPr>
      <w:r>
        <w:t>H</w:t>
      </w:r>
      <w:r w:rsidR="00F3337E">
        <w:t>irsutyzm</w:t>
      </w:r>
    </w:p>
    <w:p w:rsidR="00F3337E" w:rsidRPr="009804D9" w:rsidRDefault="00F3337E" w:rsidP="00246AEF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 w:rsidRPr="009804D9">
        <w:rPr>
          <w:rFonts w:ascii="Times New Roman" w:hAnsi="Times New Roman"/>
          <w:sz w:val="24"/>
          <w:szCs w:val="24"/>
        </w:rPr>
        <w:t xml:space="preserve">Źródło: Grzegorz </w:t>
      </w:r>
      <w:proofErr w:type="spellStart"/>
      <w:r w:rsidRPr="009804D9">
        <w:rPr>
          <w:rFonts w:ascii="Times New Roman" w:hAnsi="Times New Roman"/>
          <w:sz w:val="24"/>
          <w:szCs w:val="24"/>
        </w:rPr>
        <w:t>Bręborowicz</w:t>
      </w:r>
      <w:proofErr w:type="spellEnd"/>
      <w:r w:rsidRPr="009804D9">
        <w:rPr>
          <w:rFonts w:ascii="Times New Roman" w:hAnsi="Times New Roman"/>
          <w:sz w:val="24"/>
          <w:szCs w:val="24"/>
        </w:rPr>
        <w:t xml:space="preserve"> Położnictwo i Ginekologia wydawnictwo  lekarskie 2008</w:t>
      </w:r>
    </w:p>
    <w:p w:rsidR="00F3337E" w:rsidRPr="0061557C" w:rsidRDefault="00F3337E" w:rsidP="00246AEF">
      <w:pPr>
        <w:pStyle w:val="Akapitzlist"/>
        <w:numPr>
          <w:ilvl w:val="0"/>
          <w:numId w:val="20"/>
        </w:numPr>
        <w:spacing w:line="276" w:lineRule="auto"/>
        <w:ind w:left="426" w:hanging="426"/>
      </w:pPr>
      <w:r w:rsidRPr="0061557C">
        <w:t xml:space="preserve">Postępowanie w okresie </w:t>
      </w:r>
      <w:proofErr w:type="spellStart"/>
      <w:r w:rsidRPr="0061557C">
        <w:t>pomenopauzalnym</w:t>
      </w:r>
      <w:proofErr w:type="spellEnd"/>
      <w:r w:rsidRPr="0061557C">
        <w:t xml:space="preserve"> </w:t>
      </w:r>
    </w:p>
    <w:p w:rsidR="00F3337E" w:rsidRPr="007911BC" w:rsidRDefault="00F3337E" w:rsidP="00246AEF">
      <w:pPr>
        <w:pStyle w:val="Akapitzlist1"/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7911BC">
        <w:rPr>
          <w:rFonts w:ascii="Times New Roman" w:hAnsi="Times New Roman"/>
          <w:sz w:val="24"/>
          <w:szCs w:val="24"/>
        </w:rPr>
        <w:t>Źródło: Skałba P.: Endokrynologia Ginekologiczna. Wydawnictwo Lekarskie PZWL, Warszawa 2008</w:t>
      </w:r>
    </w:p>
    <w:p w:rsidR="00F3337E" w:rsidRPr="001F3DA0" w:rsidRDefault="00246AEF" w:rsidP="00246AEF">
      <w:pPr>
        <w:pStyle w:val="Akapitzlist"/>
        <w:numPr>
          <w:ilvl w:val="0"/>
          <w:numId w:val="20"/>
        </w:numPr>
        <w:spacing w:line="276" w:lineRule="auto"/>
        <w:ind w:left="426" w:hanging="426"/>
      </w:pPr>
      <w:r>
        <w:t>P</w:t>
      </w:r>
      <w:r w:rsidR="00F3337E" w:rsidRPr="001F3DA0">
        <w:t>łodność</w:t>
      </w:r>
    </w:p>
    <w:p w:rsidR="00F3337E" w:rsidRPr="001F3DA0" w:rsidRDefault="00F3337E" w:rsidP="00246AEF">
      <w:pPr>
        <w:spacing w:line="276" w:lineRule="auto"/>
      </w:pPr>
      <w:r>
        <w:t xml:space="preserve"> </w:t>
      </w:r>
      <w:r w:rsidRPr="001F3DA0">
        <w:t>Źródło: Piotr Skałba  Endokrynologia Ginekologiczna  wydawnictwo lekarskie 2008</w:t>
      </w:r>
    </w:p>
    <w:p w:rsidR="00F3337E" w:rsidRPr="001F3DA0" w:rsidRDefault="00246AEF" w:rsidP="00246AEF">
      <w:pPr>
        <w:pStyle w:val="Akapitzlist"/>
        <w:numPr>
          <w:ilvl w:val="0"/>
          <w:numId w:val="20"/>
        </w:numPr>
        <w:spacing w:line="276" w:lineRule="auto"/>
        <w:ind w:left="426" w:hanging="426"/>
      </w:pPr>
      <w:r>
        <w:t>N</w:t>
      </w:r>
      <w:r w:rsidR="00F3337E" w:rsidRPr="001F3DA0">
        <w:t>iepłodność</w:t>
      </w:r>
    </w:p>
    <w:p w:rsidR="00F3337E" w:rsidRPr="001F3DA0" w:rsidRDefault="00F3337E" w:rsidP="00246AEF">
      <w:pPr>
        <w:spacing w:line="276" w:lineRule="auto"/>
      </w:pPr>
      <w:r w:rsidRPr="001F3DA0">
        <w:t>Źródło: Piotr Skałba  Endokrynologia Ginekologiczna  wydawnictwo lekarskie 2008</w:t>
      </w:r>
    </w:p>
    <w:p w:rsidR="00F3337E" w:rsidRDefault="00F3337E" w:rsidP="00306137"/>
    <w:p w:rsidR="004E2B05" w:rsidRDefault="004E2B05" w:rsidP="0030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Seksuologia</w:t>
      </w:r>
    </w:p>
    <w:p w:rsidR="00136317" w:rsidRDefault="00136317" w:rsidP="00306137">
      <w:pPr>
        <w:rPr>
          <w:b/>
          <w:sz w:val="28"/>
          <w:szCs w:val="28"/>
        </w:rPr>
      </w:pPr>
    </w:p>
    <w:p w:rsidR="00136317" w:rsidRPr="00136317" w:rsidRDefault="000B4859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6317" w:rsidRPr="00136317">
        <w:rPr>
          <w:rFonts w:ascii="Times New Roman" w:hAnsi="Times New Roman" w:cs="Times New Roman"/>
          <w:sz w:val="24"/>
          <w:szCs w:val="24"/>
        </w:rPr>
        <w:t>eksualność osób niepełnosprawnych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Violetta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Rozwój psychoseksualny człowieka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V. 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Style w:val="style5"/>
          <w:rFonts w:ascii="Times New Roman" w:hAnsi="Times New Roman" w:cs="Times New Roman"/>
          <w:sz w:val="24"/>
          <w:szCs w:val="24"/>
        </w:rPr>
      </w:pPr>
      <w:r w:rsidRPr="00136317">
        <w:rPr>
          <w:rStyle w:val="style5"/>
          <w:rFonts w:ascii="Times New Roman" w:hAnsi="Times New Roman" w:cs="Times New Roman"/>
          <w:sz w:val="24"/>
          <w:szCs w:val="24"/>
        </w:rPr>
        <w:t>Aborcja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Style w:val="style5"/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136317" w:rsidRPr="00136317">
        <w:rPr>
          <w:rStyle w:val="style5"/>
          <w:rFonts w:ascii="Times New Roman" w:hAnsi="Times New Roman" w:cs="Times New Roman"/>
          <w:sz w:val="24"/>
          <w:szCs w:val="24"/>
        </w:rPr>
        <w:t>Chazan</w:t>
      </w:r>
      <w:proofErr w:type="spellEnd"/>
      <w:r w:rsidR="00136317" w:rsidRPr="00136317">
        <w:rPr>
          <w:rStyle w:val="style5"/>
          <w:rFonts w:ascii="Times New Roman" w:hAnsi="Times New Roman" w:cs="Times New Roman"/>
          <w:sz w:val="24"/>
          <w:szCs w:val="24"/>
        </w:rPr>
        <w:t>, W. Simon: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 Książka Aborcja. przyczyny następstwa terapia. Wektory, Wrocław 2009</w:t>
      </w:r>
    </w:p>
    <w:p w:rsidR="00136317" w:rsidRPr="00136317" w:rsidRDefault="00136317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Kodeks Karny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Przestępstwa przeciwko wolności seksualnej i obyczajowości.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V. 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136317">
      <w:pPr>
        <w:spacing w:line="276" w:lineRule="auto"/>
      </w:pPr>
      <w:r w:rsidRPr="00136317">
        <w:t xml:space="preserve">Kodeks Karny 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Rozwój psychoseksualny człowieka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V. 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CA14BF">
      <w:pPr>
        <w:pStyle w:val="Akapitzlist"/>
        <w:numPr>
          <w:ilvl w:val="0"/>
          <w:numId w:val="38"/>
        </w:numPr>
        <w:spacing w:line="276" w:lineRule="auto"/>
        <w:ind w:left="426" w:hanging="426"/>
      </w:pPr>
      <w:r w:rsidRPr="00136317">
        <w:rPr>
          <w:rStyle w:val="style5"/>
        </w:rPr>
        <w:t>Seksualność człowieka w ujęciu kulturowym</w:t>
      </w:r>
    </w:p>
    <w:p w:rsidR="00136317" w:rsidRPr="00136317" w:rsidRDefault="000B4859" w:rsidP="00136317">
      <w:pPr>
        <w:autoSpaceDE w:val="0"/>
        <w:autoSpaceDN w:val="0"/>
        <w:adjustRightInd w:val="0"/>
        <w:spacing w:line="276" w:lineRule="auto"/>
        <w:rPr>
          <w:bCs/>
        </w:rPr>
      </w:pPr>
      <w:r>
        <w:t xml:space="preserve">Źródło: </w:t>
      </w:r>
      <w:r w:rsidR="00136317" w:rsidRPr="00CA14BF">
        <w:t>Bancroft</w:t>
      </w:r>
      <w:r w:rsidR="00136317" w:rsidRPr="00136317">
        <w:rPr>
          <w:bCs/>
          <w:lang w:val="x-none"/>
        </w:rPr>
        <w:t xml:space="preserve"> J.: Seksualność człowieka</w:t>
      </w:r>
      <w:r w:rsidR="00136317" w:rsidRPr="00136317">
        <w:rPr>
          <w:bCs/>
        </w:rPr>
        <w:t xml:space="preserve">. </w:t>
      </w:r>
      <w:r w:rsidR="00136317" w:rsidRPr="00CA14BF">
        <w:t>Urban &amp; Partner</w:t>
      </w:r>
      <w:r w:rsidR="00136317" w:rsidRPr="00136317">
        <w:rPr>
          <w:bCs/>
        </w:rPr>
        <w:t>,  2010</w:t>
      </w:r>
    </w:p>
    <w:p w:rsidR="00136317" w:rsidRPr="00136317" w:rsidRDefault="00136317" w:rsidP="00136317">
      <w:pPr>
        <w:autoSpaceDE w:val="0"/>
        <w:autoSpaceDN w:val="0"/>
        <w:adjustRightInd w:val="0"/>
        <w:spacing w:line="276" w:lineRule="auto"/>
        <w:rPr>
          <w:bCs/>
        </w:rPr>
      </w:pPr>
      <w:r w:rsidRPr="00136317">
        <w:rPr>
          <w:bCs/>
        </w:rPr>
        <w:lastRenderedPageBreak/>
        <w:t xml:space="preserve">Lew-Starowicz L.: </w:t>
      </w:r>
      <w:r w:rsidRPr="00136317">
        <w:rPr>
          <w:bCs/>
          <w:lang w:val="x-none"/>
        </w:rPr>
        <w:t>Seksualność człowieka w ujęciu wieloaspektowym</w:t>
      </w:r>
      <w:r w:rsidRPr="00136317">
        <w:rPr>
          <w:bCs/>
        </w:rPr>
        <w:t xml:space="preserve">. </w:t>
      </w:r>
      <w:hyperlink r:id="rId6" w:tooltip="książki wydawnictwa vizja press&amp;it" w:history="1">
        <w:proofErr w:type="spellStart"/>
        <w:r w:rsidRPr="00CA14BF">
          <w:rPr>
            <w:rStyle w:val="Hipercze"/>
            <w:color w:val="auto"/>
            <w:u w:val="none"/>
          </w:rPr>
          <w:t>Vizja</w:t>
        </w:r>
        <w:proofErr w:type="spellEnd"/>
        <w:r w:rsidRPr="00CA14BF">
          <w:rPr>
            <w:rStyle w:val="Hipercze"/>
            <w:color w:val="auto"/>
            <w:u w:val="none"/>
          </w:rPr>
          <w:t xml:space="preserve"> </w:t>
        </w:r>
        <w:proofErr w:type="spellStart"/>
        <w:r w:rsidRPr="00CA14BF">
          <w:rPr>
            <w:rStyle w:val="Hipercze"/>
            <w:color w:val="auto"/>
            <w:u w:val="none"/>
          </w:rPr>
          <w:t>press&amp;it</w:t>
        </w:r>
        <w:proofErr w:type="spellEnd"/>
      </w:hyperlink>
      <w:r w:rsidRPr="00136317">
        <w:rPr>
          <w:bCs/>
        </w:rPr>
        <w:t>, 2009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Zaburzenia seksualne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V. 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Zaburzenia seksualne, leczenie zaburzeń seksualnych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V. 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6317">
        <w:rPr>
          <w:rFonts w:ascii="Times New Roman" w:hAnsi="Times New Roman" w:cs="Times New Roman"/>
          <w:sz w:val="24"/>
          <w:szCs w:val="24"/>
        </w:rPr>
        <w:t>Przestępstwa przeciwko wolności seksualnej i obyczajowości.</w:t>
      </w:r>
    </w:p>
    <w:p w:rsidR="00136317" w:rsidRPr="00136317" w:rsidRDefault="000B4859" w:rsidP="001363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r w:rsidR="00136317" w:rsidRPr="00136317">
        <w:rPr>
          <w:rFonts w:ascii="Times New Roman" w:hAnsi="Times New Roman" w:cs="Times New Roman"/>
          <w:sz w:val="24"/>
          <w:szCs w:val="24"/>
        </w:rPr>
        <w:t xml:space="preserve">Z. Lew-Starowicz, V.  </w:t>
      </w:r>
      <w:proofErr w:type="spellStart"/>
      <w:r w:rsidR="00136317" w:rsidRPr="00136317">
        <w:rPr>
          <w:rFonts w:ascii="Times New Roman" w:hAnsi="Times New Roman" w:cs="Times New Roman"/>
          <w:sz w:val="24"/>
          <w:szCs w:val="24"/>
        </w:rPr>
        <w:t>Skrzypulec</w:t>
      </w:r>
      <w:proofErr w:type="spellEnd"/>
      <w:r w:rsidR="00136317" w:rsidRPr="00136317">
        <w:rPr>
          <w:rFonts w:ascii="Times New Roman" w:hAnsi="Times New Roman" w:cs="Times New Roman"/>
          <w:sz w:val="24"/>
          <w:szCs w:val="24"/>
        </w:rPr>
        <w:t>: Podstawy seksuologii. Wydawnictwo Lekarskie PZWL. 2010</w:t>
      </w:r>
    </w:p>
    <w:p w:rsidR="00136317" w:rsidRPr="00136317" w:rsidRDefault="00136317" w:rsidP="00136317">
      <w:pPr>
        <w:spacing w:line="276" w:lineRule="auto"/>
      </w:pPr>
      <w:r w:rsidRPr="00136317">
        <w:t xml:space="preserve">Kodeks Karny </w:t>
      </w:r>
    </w:p>
    <w:p w:rsidR="00136317" w:rsidRPr="00136317" w:rsidRDefault="00136317" w:rsidP="00CA14BF">
      <w:pPr>
        <w:pStyle w:val="Bezodstpw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36317">
        <w:rPr>
          <w:rFonts w:ascii="Times New Roman" w:hAnsi="Times New Roman" w:cs="Times New Roman"/>
          <w:sz w:val="24"/>
          <w:szCs w:val="24"/>
        </w:rPr>
        <w:t>Cyberseks</w:t>
      </w:r>
      <w:proofErr w:type="spellEnd"/>
    </w:p>
    <w:p w:rsidR="00136317" w:rsidRDefault="000B4859" w:rsidP="00136317">
      <w:pPr>
        <w:spacing w:line="276" w:lineRule="auto"/>
        <w:rPr>
          <w:b/>
          <w:sz w:val="28"/>
          <w:szCs w:val="28"/>
        </w:rPr>
      </w:pPr>
      <w:r>
        <w:t xml:space="preserve">Źródło: </w:t>
      </w:r>
      <w:r w:rsidR="00136317" w:rsidRPr="00136317">
        <w:t xml:space="preserve">Z. Lew-Starowicz, V.  </w:t>
      </w:r>
      <w:proofErr w:type="spellStart"/>
      <w:r w:rsidR="00136317" w:rsidRPr="00136317">
        <w:t>Skrzypulec</w:t>
      </w:r>
      <w:proofErr w:type="spellEnd"/>
      <w:r w:rsidR="00136317" w:rsidRPr="00136317">
        <w:t>: Podstawy seksuologii. Wydawnictwo Lekarskie PZWL. 2010</w:t>
      </w:r>
    </w:p>
    <w:p w:rsidR="004E2B05" w:rsidRDefault="004E2B05" w:rsidP="00306137">
      <w:pPr>
        <w:rPr>
          <w:b/>
          <w:sz w:val="28"/>
          <w:szCs w:val="28"/>
        </w:rPr>
      </w:pPr>
    </w:p>
    <w:p w:rsidR="004E2B05" w:rsidRDefault="004E2B05" w:rsidP="00306137">
      <w:pPr>
        <w:rPr>
          <w:b/>
          <w:sz w:val="28"/>
          <w:szCs w:val="28"/>
        </w:rPr>
      </w:pPr>
    </w:p>
    <w:p w:rsidR="004E2B05" w:rsidRDefault="004E2B05" w:rsidP="0030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Badania naukowe w położnictwie</w:t>
      </w:r>
    </w:p>
    <w:p w:rsidR="004E2B05" w:rsidRDefault="004E2B05" w:rsidP="00306137">
      <w:pPr>
        <w:rPr>
          <w:b/>
          <w:sz w:val="28"/>
          <w:szCs w:val="28"/>
        </w:rPr>
      </w:pP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bCs/>
        </w:rPr>
      </w:pPr>
      <w:r w:rsidRPr="004E2B05">
        <w:rPr>
          <w:bCs/>
        </w:rPr>
        <w:t>Definicja badań naukowych</w:t>
      </w:r>
    </w:p>
    <w:p w:rsidR="004E2B05" w:rsidRPr="004E2B05" w:rsidRDefault="004E2B05" w:rsidP="004E2B05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Źródło: </w:t>
      </w:r>
      <w:r w:rsidRPr="004E2B05">
        <w:rPr>
          <w:color w:val="000000"/>
        </w:rPr>
        <w:t xml:space="preserve">Apanowicz  J.: Metodologiczne uwarunkowania pracy naukowej. </w:t>
      </w:r>
      <w:proofErr w:type="spellStart"/>
      <w:r w:rsidRPr="004E2B05">
        <w:rPr>
          <w:color w:val="000000"/>
        </w:rPr>
        <w:t>Difin</w:t>
      </w:r>
      <w:proofErr w:type="spellEnd"/>
      <w:r w:rsidRPr="004E2B05">
        <w:rPr>
          <w:color w:val="000000"/>
        </w:rPr>
        <w:t>, Warszawa 2005.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Cs/>
        </w:rPr>
      </w:pPr>
      <w:r w:rsidRPr="004E2B05">
        <w:rPr>
          <w:bCs/>
        </w:rPr>
        <w:t>Problem badawczy, tezy, hipotezy</w:t>
      </w:r>
    </w:p>
    <w:p w:rsidR="004E2B05" w:rsidRPr="004E2B05" w:rsidRDefault="004E2B05" w:rsidP="004E2B05">
      <w:pPr>
        <w:spacing w:line="276" w:lineRule="auto"/>
        <w:jc w:val="both"/>
        <w:rPr>
          <w:bCs/>
        </w:rPr>
      </w:pPr>
      <w:r>
        <w:rPr>
          <w:bCs/>
        </w:rPr>
        <w:t xml:space="preserve">Źródło: </w:t>
      </w:r>
      <w:r w:rsidRPr="004E2B05">
        <w:rPr>
          <w:color w:val="000000"/>
        </w:rPr>
        <w:t xml:space="preserve">Apanowicz  J.: Metodologiczne uwarunkowania pracy naukowej. </w:t>
      </w:r>
      <w:proofErr w:type="spellStart"/>
      <w:r w:rsidRPr="004E2B05">
        <w:rPr>
          <w:color w:val="000000"/>
        </w:rPr>
        <w:t>Difin</w:t>
      </w:r>
      <w:proofErr w:type="spellEnd"/>
      <w:r w:rsidRPr="004E2B05">
        <w:rPr>
          <w:color w:val="000000"/>
        </w:rPr>
        <w:t>, Warszawa 2005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Cs/>
          <w:iCs/>
        </w:rPr>
      </w:pPr>
      <w:r w:rsidRPr="004E2B05">
        <w:rPr>
          <w:bCs/>
          <w:iCs/>
        </w:rPr>
        <w:t>Metody, techniki i narzędzia badawcze</w:t>
      </w:r>
    </w:p>
    <w:p w:rsidR="004E2B05" w:rsidRPr="004E2B05" w:rsidRDefault="004E2B05" w:rsidP="004E2B05">
      <w:pPr>
        <w:spacing w:line="276" w:lineRule="auto"/>
        <w:jc w:val="both"/>
        <w:rPr>
          <w:bCs/>
          <w:iCs/>
        </w:rPr>
      </w:pPr>
      <w:r w:rsidRPr="004E2B05">
        <w:rPr>
          <w:bCs/>
          <w:iCs/>
        </w:rPr>
        <w:t>Źródło:</w:t>
      </w:r>
    </w:p>
    <w:p w:rsidR="004E2B05" w:rsidRPr="004E2B05" w:rsidRDefault="004E2B05" w:rsidP="004E2B0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4E2B05">
        <w:rPr>
          <w:color w:val="000000"/>
        </w:rPr>
        <w:t>Apanowicz  J.: Metodologia nauk.</w:t>
      </w:r>
      <w:r w:rsidR="009F43BD">
        <w:rPr>
          <w:color w:val="000000"/>
        </w:rPr>
        <w:t xml:space="preserve"> </w:t>
      </w:r>
      <w:proofErr w:type="spellStart"/>
      <w:r w:rsidRPr="004E2B05">
        <w:rPr>
          <w:color w:val="000000"/>
        </w:rPr>
        <w:t>TNOiK</w:t>
      </w:r>
      <w:proofErr w:type="spellEnd"/>
      <w:r w:rsidRPr="004E2B05">
        <w:rPr>
          <w:color w:val="000000"/>
        </w:rPr>
        <w:t>, Toruń 2003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Cs/>
          <w:iCs/>
        </w:rPr>
      </w:pPr>
      <w:r w:rsidRPr="004E2B05">
        <w:rPr>
          <w:bCs/>
          <w:iCs/>
        </w:rPr>
        <w:t>Dobór próby do badań</w:t>
      </w:r>
    </w:p>
    <w:p w:rsidR="004E2B05" w:rsidRPr="004E2B05" w:rsidRDefault="004E2B05" w:rsidP="004E2B05">
      <w:pPr>
        <w:spacing w:line="276" w:lineRule="auto"/>
        <w:jc w:val="both"/>
        <w:rPr>
          <w:bCs/>
          <w:iCs/>
        </w:rPr>
      </w:pPr>
      <w:r w:rsidRPr="004E2B05">
        <w:rPr>
          <w:bCs/>
          <w:iCs/>
        </w:rPr>
        <w:t>Źródło:</w:t>
      </w:r>
      <w:r>
        <w:rPr>
          <w:bCs/>
          <w:iCs/>
        </w:rPr>
        <w:t xml:space="preserve"> </w:t>
      </w:r>
      <w:r w:rsidRPr="004E2B05">
        <w:rPr>
          <w:color w:val="000000"/>
        </w:rPr>
        <w:t>Jędrychowski W.: Zasady planowania i prowadzenia badań naukowych w medycynie. Wyd. UJ, Kraków, 2004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bCs/>
          <w:iCs/>
        </w:rPr>
      </w:pPr>
      <w:r w:rsidRPr="004E2B05">
        <w:rPr>
          <w:bCs/>
          <w:iCs/>
        </w:rPr>
        <w:t>Rodzaje badań naukowych – badania randomizowane</w:t>
      </w:r>
    </w:p>
    <w:p w:rsidR="004E2B05" w:rsidRPr="004E2B05" w:rsidRDefault="004E2B05" w:rsidP="004E2B05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Źródło: </w:t>
      </w:r>
      <w:r w:rsidRPr="004E2B05">
        <w:rPr>
          <w:bCs/>
          <w:iCs/>
        </w:rPr>
        <w:t>Radomski D., Grzanka A.: Metodologia badań naukowych w medycynie. Uniwersytet  Medyczny im. K. Marcinkowskiego w Poznaniu, Poznań 2011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color w:val="000000"/>
        </w:rPr>
      </w:pPr>
      <w:r w:rsidRPr="004E2B05">
        <w:rPr>
          <w:color w:val="000000"/>
        </w:rPr>
        <w:t>Pomiar w badaniach naukowych</w:t>
      </w:r>
    </w:p>
    <w:p w:rsidR="004E2B05" w:rsidRPr="004E2B05" w:rsidRDefault="004E2B05" w:rsidP="004E2B05">
      <w:pPr>
        <w:spacing w:line="276" w:lineRule="auto"/>
        <w:rPr>
          <w:color w:val="000000"/>
        </w:rPr>
      </w:pPr>
      <w:r>
        <w:rPr>
          <w:color w:val="000000"/>
        </w:rPr>
        <w:t xml:space="preserve">Źródło: </w:t>
      </w:r>
      <w:r w:rsidRPr="004E2B05">
        <w:rPr>
          <w:color w:val="000000"/>
        </w:rPr>
        <w:t>Jędrychowski W.: Zasady planowania i prowadzenia badań naukowych w medycynie. Wyd. UJ, Kraków, 2004.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bCs/>
          <w:iCs/>
        </w:rPr>
      </w:pPr>
      <w:r w:rsidRPr="004E2B05">
        <w:rPr>
          <w:bCs/>
          <w:iCs/>
        </w:rPr>
        <w:t>Wywiad – definicja, rodzaje</w:t>
      </w:r>
    </w:p>
    <w:p w:rsidR="004E2B05" w:rsidRPr="004E2B05" w:rsidRDefault="004E2B05" w:rsidP="004E2B05">
      <w:pPr>
        <w:spacing w:line="276" w:lineRule="auto"/>
        <w:rPr>
          <w:bCs/>
          <w:iCs/>
        </w:rPr>
      </w:pPr>
      <w:r>
        <w:rPr>
          <w:bCs/>
          <w:iCs/>
        </w:rPr>
        <w:t xml:space="preserve">Źródło: </w:t>
      </w:r>
      <w:r w:rsidRPr="004E2B05">
        <w:rPr>
          <w:color w:val="000000"/>
        </w:rPr>
        <w:t>Pilch T., Bauman T.: Zasady badań pedagogicznych. Strategie ilościowe i jakościowe. Wydawnictwo Akademickie ”Żak”, Warszawa 2001.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bCs/>
          <w:iCs/>
        </w:rPr>
      </w:pPr>
      <w:r w:rsidRPr="004E2B05">
        <w:rPr>
          <w:bCs/>
          <w:iCs/>
        </w:rPr>
        <w:t>Standaryzacja badań naukowych</w:t>
      </w:r>
    </w:p>
    <w:p w:rsidR="004E2B05" w:rsidRPr="004E2B05" w:rsidRDefault="004E2B05" w:rsidP="004E2B05">
      <w:pPr>
        <w:spacing w:line="276" w:lineRule="auto"/>
        <w:rPr>
          <w:bCs/>
          <w:iCs/>
        </w:rPr>
      </w:pPr>
      <w:r>
        <w:rPr>
          <w:bCs/>
          <w:iCs/>
        </w:rPr>
        <w:t xml:space="preserve">Źródło: </w:t>
      </w:r>
      <w:r w:rsidRPr="004E2B05">
        <w:rPr>
          <w:color w:val="000000"/>
        </w:rPr>
        <w:t>Jędrychowski W.: Zasady planowania i prowadzenia badań naukowych w medycynie. Wyd. UJ, Kraków, 2004</w:t>
      </w:r>
    </w:p>
    <w:p w:rsidR="004E2B05" w:rsidRPr="004E2B05" w:rsidRDefault="004E2B05" w:rsidP="004E2B05">
      <w:pPr>
        <w:pStyle w:val="Akapitzlist"/>
        <w:numPr>
          <w:ilvl w:val="0"/>
          <w:numId w:val="21"/>
        </w:numPr>
        <w:spacing w:line="276" w:lineRule="auto"/>
        <w:ind w:left="426" w:hanging="426"/>
      </w:pPr>
      <w:r w:rsidRPr="004E2B05">
        <w:t>Zmienne, wskaźniki</w:t>
      </w:r>
    </w:p>
    <w:p w:rsidR="004E2B05" w:rsidRPr="003A0353" w:rsidRDefault="003A0353" w:rsidP="003A0353">
      <w:pPr>
        <w:spacing w:line="276" w:lineRule="auto"/>
      </w:pPr>
      <w:r>
        <w:lastRenderedPageBreak/>
        <w:t xml:space="preserve">Źródło: </w:t>
      </w:r>
      <w:r w:rsidR="004E2B05" w:rsidRPr="004E2B05">
        <w:rPr>
          <w:color w:val="000000"/>
        </w:rPr>
        <w:t xml:space="preserve">Apanowicz  J.: Metodologiczne uwarunkowania pracy naukowej. </w:t>
      </w:r>
      <w:proofErr w:type="spellStart"/>
      <w:r w:rsidR="004E2B05" w:rsidRPr="004E2B05">
        <w:rPr>
          <w:color w:val="000000"/>
        </w:rPr>
        <w:t>Difin</w:t>
      </w:r>
      <w:proofErr w:type="spellEnd"/>
      <w:r w:rsidR="004E2B05" w:rsidRPr="004E2B05">
        <w:rPr>
          <w:color w:val="000000"/>
        </w:rPr>
        <w:t>, Warszawa 2005</w:t>
      </w:r>
    </w:p>
    <w:p w:rsidR="004E2B05" w:rsidRPr="00441DB0" w:rsidRDefault="004E2B05" w:rsidP="00441D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bCs/>
          <w:iCs/>
        </w:rPr>
      </w:pPr>
      <w:r w:rsidRPr="00441DB0">
        <w:rPr>
          <w:bCs/>
          <w:iCs/>
        </w:rPr>
        <w:t>Definicja plagiatu</w:t>
      </w:r>
    </w:p>
    <w:p w:rsidR="004E2B05" w:rsidRPr="00441DB0" w:rsidRDefault="004E2B05" w:rsidP="00441DB0">
      <w:pPr>
        <w:spacing w:line="276" w:lineRule="auto"/>
        <w:rPr>
          <w:bCs/>
          <w:iCs/>
        </w:rPr>
      </w:pPr>
      <w:r w:rsidRPr="004E2B05">
        <w:rPr>
          <w:bCs/>
          <w:iCs/>
        </w:rPr>
        <w:t>Źródło:</w:t>
      </w:r>
      <w:r w:rsidR="00441DB0">
        <w:rPr>
          <w:bCs/>
          <w:iCs/>
        </w:rPr>
        <w:t xml:space="preserve"> </w:t>
      </w:r>
      <w:proofErr w:type="spellStart"/>
      <w:r w:rsidRPr="004E2B05">
        <w:rPr>
          <w:color w:val="000000"/>
        </w:rPr>
        <w:t>Sieńczyło-Chlabicz</w:t>
      </w:r>
      <w:proofErr w:type="spellEnd"/>
      <w:r w:rsidRPr="004E2B05">
        <w:rPr>
          <w:color w:val="000000"/>
        </w:rPr>
        <w:t xml:space="preserve"> J. (red.): Prawo własności intelektualnej. </w:t>
      </w:r>
      <w:proofErr w:type="spellStart"/>
      <w:r w:rsidRPr="004E2B05">
        <w:rPr>
          <w:color w:val="000000"/>
        </w:rPr>
        <w:t>LexixNexis</w:t>
      </w:r>
      <w:proofErr w:type="spellEnd"/>
      <w:r w:rsidRPr="004E2B05">
        <w:rPr>
          <w:color w:val="000000"/>
        </w:rPr>
        <w:t>, Warszawa 2009.</w:t>
      </w:r>
    </w:p>
    <w:p w:rsidR="004E2B05" w:rsidRPr="00441DB0" w:rsidRDefault="004E2B05" w:rsidP="00441DB0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bCs/>
          <w:iCs/>
        </w:rPr>
      </w:pPr>
      <w:r w:rsidRPr="00441DB0">
        <w:rPr>
          <w:bCs/>
          <w:iCs/>
        </w:rPr>
        <w:t>Etyka w badaniach naukowych</w:t>
      </w:r>
    </w:p>
    <w:p w:rsidR="004E2B05" w:rsidRPr="004E2B05" w:rsidRDefault="004E2B05" w:rsidP="004E2B05">
      <w:pPr>
        <w:pStyle w:val="wypunkt1"/>
        <w:tabs>
          <w:tab w:val="left" w:pos="4536"/>
        </w:tabs>
        <w:spacing w:line="276" w:lineRule="auto"/>
        <w:jc w:val="left"/>
        <w:rPr>
          <w:rFonts w:ascii="Times New Roman" w:hAnsi="Times New Roman"/>
          <w:szCs w:val="24"/>
        </w:rPr>
      </w:pPr>
      <w:r w:rsidRPr="004E2B05">
        <w:rPr>
          <w:rFonts w:ascii="Times New Roman" w:hAnsi="Times New Roman"/>
          <w:bCs/>
          <w:iCs/>
          <w:szCs w:val="24"/>
        </w:rPr>
        <w:t>Źródło:</w:t>
      </w:r>
      <w:r w:rsidRPr="004E2B05">
        <w:rPr>
          <w:rFonts w:ascii="Times New Roman" w:hAnsi="Times New Roman"/>
          <w:szCs w:val="24"/>
        </w:rPr>
        <w:t xml:space="preserve"> Poznańska S.: Przewodnik etyczny w pielęgniarskich badaniach naukowych.</w:t>
      </w:r>
      <w:r w:rsidRPr="004E2B05">
        <w:rPr>
          <w:rFonts w:ascii="Times New Roman" w:hAnsi="Times New Roman"/>
          <w:i/>
          <w:szCs w:val="24"/>
        </w:rPr>
        <w:t xml:space="preserve"> </w:t>
      </w:r>
      <w:r w:rsidRPr="004E2B05">
        <w:rPr>
          <w:rFonts w:ascii="Times New Roman" w:hAnsi="Times New Roman"/>
          <w:szCs w:val="24"/>
        </w:rPr>
        <w:t xml:space="preserve">Wydawnictwo OVO, Warszawa 1998 </w:t>
      </w:r>
    </w:p>
    <w:p w:rsidR="004E2B05" w:rsidRPr="004E2B05" w:rsidRDefault="004E2B05" w:rsidP="00441DB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</w:pPr>
      <w:r w:rsidRPr="004E2B05">
        <w:t>Prawa autorskie</w:t>
      </w:r>
    </w:p>
    <w:p w:rsidR="004E2B05" w:rsidRPr="004E2B05" w:rsidRDefault="004E2B05" w:rsidP="00441DB0">
      <w:pPr>
        <w:spacing w:line="276" w:lineRule="auto"/>
        <w:jc w:val="both"/>
      </w:pPr>
      <w:r w:rsidRPr="004E2B05">
        <w:t>Źródło:</w:t>
      </w:r>
      <w:r w:rsidR="00441DB0">
        <w:t xml:space="preserve"> </w:t>
      </w:r>
      <w:proofErr w:type="spellStart"/>
      <w:r w:rsidRPr="00441DB0">
        <w:rPr>
          <w:color w:val="000000"/>
        </w:rPr>
        <w:t>Sieńczyło-Chlabicz</w:t>
      </w:r>
      <w:proofErr w:type="spellEnd"/>
      <w:r w:rsidRPr="00441DB0">
        <w:rPr>
          <w:color w:val="000000"/>
        </w:rPr>
        <w:t xml:space="preserve"> J. (red.): Prawo własności intelektualnej. </w:t>
      </w:r>
      <w:proofErr w:type="spellStart"/>
      <w:r w:rsidRPr="00441DB0">
        <w:rPr>
          <w:color w:val="000000"/>
        </w:rPr>
        <w:t>LexixNexis</w:t>
      </w:r>
      <w:proofErr w:type="spellEnd"/>
      <w:r w:rsidRPr="00441DB0">
        <w:rPr>
          <w:color w:val="000000"/>
        </w:rPr>
        <w:t>, Warszawa 2009.</w:t>
      </w:r>
    </w:p>
    <w:p w:rsidR="004E2B05" w:rsidRPr="004E2B05" w:rsidRDefault="004E2B05" w:rsidP="00441DB0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</w:pPr>
      <w:r w:rsidRPr="004E2B05">
        <w:t>Świadoma zgoda na udział w badaniu</w:t>
      </w:r>
    </w:p>
    <w:p w:rsidR="003A0353" w:rsidRDefault="00441DB0" w:rsidP="003A0353">
      <w:pPr>
        <w:spacing w:line="276" w:lineRule="auto"/>
      </w:pPr>
      <w:r>
        <w:t xml:space="preserve">Źródło: </w:t>
      </w:r>
      <w:r w:rsidR="004E2B05" w:rsidRPr="004E2B05">
        <w:t>Poznańska S.: Przewodnik etyczny w pielęgniarskich badaniach naukowych.</w:t>
      </w:r>
      <w:r w:rsidR="004E2B05" w:rsidRPr="004E2B05">
        <w:rPr>
          <w:i/>
        </w:rPr>
        <w:t xml:space="preserve"> </w:t>
      </w:r>
      <w:r w:rsidR="004E2B05" w:rsidRPr="004E2B05">
        <w:t>Wydawnictwo OVO, Warszawa 1998</w:t>
      </w:r>
    </w:p>
    <w:p w:rsidR="004E2B05" w:rsidRPr="00C33B2E" w:rsidRDefault="004E2B05" w:rsidP="003A0353">
      <w:pPr>
        <w:spacing w:line="276" w:lineRule="auto"/>
      </w:pPr>
      <w:r w:rsidRPr="00C33B2E">
        <w:t xml:space="preserve">Ustawa z 4 lutego 1994 r. o prawie autorskim i prawach pokrewnych (Dz. U. z 2006 r. nr 90, poz. 631 z </w:t>
      </w:r>
      <w:proofErr w:type="spellStart"/>
      <w:r w:rsidRPr="00C33B2E">
        <w:t>późn</w:t>
      </w:r>
      <w:proofErr w:type="spellEnd"/>
      <w:r w:rsidRPr="00C33B2E">
        <w:t>. zm.)</w:t>
      </w:r>
    </w:p>
    <w:p w:rsidR="004E2B05" w:rsidRPr="00C33B2E" w:rsidRDefault="004E2B05" w:rsidP="00433629">
      <w:pPr>
        <w:spacing w:line="276" w:lineRule="auto"/>
      </w:pPr>
      <w:r w:rsidRPr="00C33B2E">
        <w:t>Nowak S., Metodologia badań społecznych. PWN, Warszawa 1989.</w:t>
      </w:r>
    </w:p>
    <w:p w:rsidR="004E2B05" w:rsidRPr="00C33B2E" w:rsidRDefault="004E2B05" w:rsidP="00433629">
      <w:pPr>
        <w:spacing w:line="276" w:lineRule="auto"/>
      </w:pPr>
      <w:proofErr w:type="spellStart"/>
      <w:r w:rsidRPr="00C33B2E">
        <w:t>Pytkowski</w:t>
      </w:r>
      <w:proofErr w:type="spellEnd"/>
      <w:r w:rsidRPr="00C33B2E">
        <w:t xml:space="preserve"> W., Organizacja badań  i ocena prac naukowych. PWN, Warszawa 1985.</w:t>
      </w:r>
    </w:p>
    <w:p w:rsidR="004E2B05" w:rsidRDefault="004E2B05" w:rsidP="00433629">
      <w:pPr>
        <w:spacing w:line="276" w:lineRule="auto"/>
      </w:pPr>
      <w:r w:rsidRPr="00C33B2E">
        <w:t>Zasady typowego opra</w:t>
      </w:r>
      <w:r>
        <w:t>cowania edytorskiego. PWN 1962.</w:t>
      </w:r>
      <w:r w:rsidRPr="00C33B2E">
        <w:t> </w:t>
      </w:r>
    </w:p>
    <w:p w:rsidR="004E2B05" w:rsidRPr="00C33B2E" w:rsidRDefault="004E2B05" w:rsidP="00433629">
      <w:pPr>
        <w:spacing w:line="276" w:lineRule="auto"/>
      </w:pPr>
      <w:proofErr w:type="spellStart"/>
      <w:r w:rsidRPr="00C33B2E">
        <w:t>Pieter</w:t>
      </w:r>
      <w:proofErr w:type="spellEnd"/>
      <w:r w:rsidRPr="00C33B2E">
        <w:t xml:space="preserve"> J., Zarys metodologii pracy naukowej, wyd. PWN, Warszawa 1975.</w:t>
      </w:r>
    </w:p>
    <w:p w:rsidR="004E2B05" w:rsidRPr="00C33B2E" w:rsidRDefault="004E2B05" w:rsidP="00433629">
      <w:pPr>
        <w:spacing w:line="276" w:lineRule="auto"/>
      </w:pPr>
      <w:r w:rsidRPr="00C33B2E">
        <w:t>Apanowicz J., Metodologia nauk, Tow. Nauk. Organizacji i Kierownictwa, Toruń 2003</w:t>
      </w:r>
    </w:p>
    <w:p w:rsidR="004E2B05" w:rsidRPr="00C33B2E" w:rsidRDefault="004E2B05" w:rsidP="00433629">
      <w:pPr>
        <w:spacing w:line="276" w:lineRule="auto"/>
      </w:pPr>
      <w:proofErr w:type="spellStart"/>
      <w:r w:rsidRPr="00C33B2E">
        <w:t>Babbie</w:t>
      </w:r>
      <w:proofErr w:type="spellEnd"/>
      <w:r w:rsidRPr="00C33B2E">
        <w:t xml:space="preserve"> E., Podstawy badań społecznych, Wydawnictwo PWN, Warszawa 2008</w:t>
      </w:r>
    </w:p>
    <w:p w:rsidR="004E2B05" w:rsidRPr="00C33B2E" w:rsidRDefault="004E2B05" w:rsidP="00433629">
      <w:pPr>
        <w:spacing w:line="276" w:lineRule="auto"/>
      </w:pPr>
      <w:proofErr w:type="spellStart"/>
      <w:r w:rsidRPr="00C33B2E">
        <w:t>Dunkbar</w:t>
      </w:r>
      <w:proofErr w:type="spellEnd"/>
      <w:r w:rsidRPr="00C33B2E">
        <w:t xml:space="preserve"> R., Kłopoty z nauką, Wydawnictwo Marabut, Oficyna Wydawnicza Volumen, Gdańsk-Warszawa 1996</w:t>
      </w:r>
    </w:p>
    <w:p w:rsidR="004E2B05" w:rsidRPr="00C33B2E" w:rsidRDefault="004E2B05" w:rsidP="00433629">
      <w:pPr>
        <w:spacing w:line="276" w:lineRule="auto"/>
      </w:pPr>
      <w:r w:rsidRPr="00C33B2E">
        <w:t xml:space="preserve">Hempel C.G., Filozofia nauk przyrodniczych, Fundacja </w:t>
      </w:r>
      <w:proofErr w:type="spellStart"/>
      <w:r w:rsidRPr="00C33B2E">
        <w:t>Aletheia</w:t>
      </w:r>
      <w:proofErr w:type="spellEnd"/>
      <w:r w:rsidRPr="00C33B2E">
        <w:t>, Warszawa 2001</w:t>
      </w:r>
    </w:p>
    <w:p w:rsidR="00433629" w:rsidRDefault="00433629" w:rsidP="004E2B05">
      <w:pPr>
        <w:spacing w:line="276" w:lineRule="auto"/>
      </w:pPr>
    </w:p>
    <w:p w:rsidR="00433629" w:rsidRDefault="00433629" w:rsidP="00CA14BF">
      <w:pPr>
        <w:spacing w:line="276" w:lineRule="auto"/>
      </w:pPr>
    </w:p>
    <w:p w:rsidR="004E2B05" w:rsidRDefault="00433629" w:rsidP="00CA14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Biostatystyka</w:t>
      </w:r>
    </w:p>
    <w:p w:rsidR="00433629" w:rsidRDefault="00433629" w:rsidP="00CA14BF">
      <w:pPr>
        <w:spacing w:line="276" w:lineRule="auto"/>
        <w:rPr>
          <w:b/>
          <w:sz w:val="28"/>
          <w:szCs w:val="28"/>
        </w:rPr>
      </w:pP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</w:pPr>
      <w:r>
        <w:t>T</w:t>
      </w:r>
      <w:r w:rsidRPr="00E90426">
        <w:t>est t-Studenta dla par</w:t>
      </w:r>
    </w:p>
    <w:p w:rsidR="00433629" w:rsidRPr="00E90426" w:rsidRDefault="00433629" w:rsidP="00CA14BF">
      <w:pPr>
        <w:pStyle w:val="Akapitzlist"/>
        <w:numPr>
          <w:ilvl w:val="0"/>
          <w:numId w:val="23"/>
        </w:numPr>
        <w:tabs>
          <w:tab w:val="left" w:pos="920"/>
        </w:tabs>
        <w:spacing w:line="276" w:lineRule="auto"/>
        <w:ind w:left="426" w:hanging="426"/>
      </w:pPr>
      <w:r>
        <w:t>T</w:t>
      </w:r>
      <w:r w:rsidRPr="00E90426">
        <w:t xml:space="preserve">est </w:t>
      </w:r>
      <w:proofErr w:type="spellStart"/>
      <w:r w:rsidRPr="00E90426">
        <w:t>Manna-Whitneya</w:t>
      </w:r>
      <w:proofErr w:type="spellEnd"/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 w:rsidRPr="00E90426">
        <w:t>Test t-Studenta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 w:rsidRPr="00E90426">
        <w:t xml:space="preserve">Test </w:t>
      </w:r>
      <w:proofErr w:type="spellStart"/>
      <w:r w:rsidRPr="00E90426">
        <w:t>rangowanych</w:t>
      </w:r>
      <w:proofErr w:type="spellEnd"/>
      <w:r w:rsidRPr="00E90426">
        <w:t xml:space="preserve"> znaków </w:t>
      </w:r>
      <w:proofErr w:type="spellStart"/>
      <w:r w:rsidRPr="00E90426">
        <w:t>Wilcoxona</w:t>
      </w:r>
      <w:proofErr w:type="spellEnd"/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 w:rsidRPr="00E90426">
        <w:t>Test chi-kwadrat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Średnia arytmetyczna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Mediana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Odchylenie standardowe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Miary przeciętne</w:t>
      </w:r>
    </w:p>
    <w:p w:rsidR="00433629" w:rsidRPr="00495BD0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Asymetria rozkładu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Współczynnik zmienności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Rozstęp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proofErr w:type="spellStart"/>
      <w:r>
        <w:t>Kwartyle</w:t>
      </w:r>
      <w:proofErr w:type="spellEnd"/>
    </w:p>
    <w:p w:rsidR="00433629" w:rsidRPr="00495BD0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t>Test statystyczny - definicja</w:t>
      </w:r>
    </w:p>
    <w:p w:rsidR="00433629" w:rsidRDefault="00433629" w:rsidP="00CA14BF">
      <w:pPr>
        <w:pStyle w:val="Akapitzlist"/>
        <w:numPr>
          <w:ilvl w:val="0"/>
          <w:numId w:val="23"/>
        </w:numPr>
        <w:spacing w:line="276" w:lineRule="auto"/>
        <w:ind w:left="426" w:hanging="426"/>
      </w:pPr>
      <w:r>
        <w:lastRenderedPageBreak/>
        <w:t>Wartość p-</w:t>
      </w:r>
      <w:proofErr w:type="spellStart"/>
      <w:r>
        <w:t>value</w:t>
      </w:r>
      <w:proofErr w:type="spellEnd"/>
    </w:p>
    <w:p w:rsidR="00433629" w:rsidRDefault="00433629" w:rsidP="00CA14BF">
      <w:pPr>
        <w:spacing w:line="276" w:lineRule="auto"/>
      </w:pPr>
    </w:p>
    <w:p w:rsidR="00433629" w:rsidRDefault="00433629" w:rsidP="00CA14BF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t xml:space="preserve">Źródło: </w:t>
      </w:r>
      <w:r w:rsidRPr="00066768">
        <w:rPr>
          <w:rFonts w:eastAsia="Calibri"/>
          <w:b/>
          <w:sz w:val="22"/>
          <w:szCs w:val="22"/>
          <w:lang w:eastAsia="en-US"/>
        </w:rPr>
        <w:t xml:space="preserve"> </w:t>
      </w:r>
      <w:r w:rsidRPr="00066768">
        <w:t>Milewska A., Citko D., Milewski R., Ruczaj J.: Statystyka. Materiały do ćwiczeń, Wydawnictwo AMB, Białystok, 2007.</w:t>
      </w:r>
    </w:p>
    <w:p w:rsidR="00433629" w:rsidRDefault="00433629" w:rsidP="00CA14BF">
      <w:pPr>
        <w:spacing w:line="276" w:lineRule="auto"/>
      </w:pPr>
      <w:r w:rsidRPr="00066768">
        <w:t xml:space="preserve">Stanisz A.: Przystępny kurs statystyki z zastosowaniem STATISTICA PL na przykładach z medycyny, </w:t>
      </w:r>
      <w:proofErr w:type="spellStart"/>
      <w:r w:rsidRPr="00066768">
        <w:t>StatSoft</w:t>
      </w:r>
      <w:proofErr w:type="spellEnd"/>
      <w:r w:rsidRPr="00066768">
        <w:t>, Kraków</w:t>
      </w:r>
    </w:p>
    <w:p w:rsidR="007D324D" w:rsidRDefault="007D324D" w:rsidP="00433629"/>
    <w:p w:rsidR="007D324D" w:rsidRDefault="007D324D" w:rsidP="004336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Psychologia zdrowia</w:t>
      </w:r>
    </w:p>
    <w:p w:rsidR="00A7353C" w:rsidRDefault="00A7353C" w:rsidP="00A7353C"/>
    <w:p w:rsidR="007D324D" w:rsidRP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>Zasoby odporności na stres</w:t>
      </w:r>
    </w:p>
    <w:p w:rsidR="00A7353C" w:rsidRDefault="00A7353C" w:rsidP="00606AE5">
      <w:pPr>
        <w:spacing w:line="276" w:lineRule="auto"/>
      </w:pPr>
      <w:r>
        <w:t xml:space="preserve">źródło: </w:t>
      </w:r>
      <w:proofErr w:type="spellStart"/>
      <w:r w:rsidRPr="00B36527">
        <w:t>Ch.L</w:t>
      </w:r>
      <w:proofErr w:type="spellEnd"/>
      <w:r w:rsidRPr="00B36527">
        <w:t xml:space="preserve">. </w:t>
      </w:r>
      <w:proofErr w:type="spellStart"/>
      <w:r w:rsidRPr="00B36527">
        <w:t>Sheridan</w:t>
      </w:r>
      <w:proofErr w:type="spellEnd"/>
      <w:r w:rsidRPr="00B36527">
        <w:t xml:space="preserve">, S.A. </w:t>
      </w:r>
      <w:proofErr w:type="spellStart"/>
      <w:r w:rsidRPr="00B36527">
        <w:t>Radmacher</w:t>
      </w:r>
      <w:proofErr w:type="spellEnd"/>
      <w:r w:rsidRPr="00B36527">
        <w:t xml:space="preserve">,  Psychologia zdrowia. </w:t>
      </w:r>
      <w:r>
        <w:t>IPZ, Warszawa 1998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Odporność psychiczna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B2215D">
        <w:t xml:space="preserve"> </w:t>
      </w:r>
      <w:proofErr w:type="spellStart"/>
      <w:r w:rsidRPr="00B2215D">
        <w:t>Ch.L</w:t>
      </w:r>
      <w:proofErr w:type="spellEnd"/>
      <w:r w:rsidRPr="00B2215D">
        <w:t xml:space="preserve">. </w:t>
      </w:r>
      <w:proofErr w:type="spellStart"/>
      <w:r w:rsidRPr="00B2215D">
        <w:t>Sheridan</w:t>
      </w:r>
      <w:proofErr w:type="spellEnd"/>
      <w:r w:rsidRPr="00B2215D">
        <w:t xml:space="preserve">, S.A. </w:t>
      </w:r>
      <w:proofErr w:type="spellStart"/>
      <w:r w:rsidRPr="00B2215D">
        <w:t>Radmacher</w:t>
      </w:r>
      <w:proofErr w:type="spellEnd"/>
      <w:r w:rsidRPr="00B2215D">
        <w:t>,  Psychologia zdrowia. IPZ, Warszawa 1998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Poczucie koherencji-SOC  </w:t>
      </w:r>
    </w:p>
    <w:p w:rsidR="00A7353C" w:rsidRDefault="00A7353C" w:rsidP="00606AE5">
      <w:pPr>
        <w:spacing w:line="276" w:lineRule="auto"/>
      </w:pPr>
      <w:r>
        <w:t xml:space="preserve">źródło:  I. </w:t>
      </w:r>
      <w:proofErr w:type="spellStart"/>
      <w:r>
        <w:t>Heszen</w:t>
      </w:r>
      <w:proofErr w:type="spellEnd"/>
      <w:r>
        <w:t>, H. Sęk, Psychologia zdrowia. PWN, Warszawa 2008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Tematy badawcze w psychologii zdrowia </w:t>
      </w:r>
    </w:p>
    <w:p w:rsidR="00A7353C" w:rsidRDefault="00A7353C" w:rsidP="00606AE5">
      <w:pPr>
        <w:spacing w:line="276" w:lineRule="auto"/>
      </w:pPr>
      <w:r>
        <w:t>źródło:</w:t>
      </w:r>
      <w:r w:rsidRPr="009157C6">
        <w:t xml:space="preserve">   </w:t>
      </w:r>
      <w:proofErr w:type="spellStart"/>
      <w:r w:rsidRPr="009157C6">
        <w:t>Ch.L</w:t>
      </w:r>
      <w:proofErr w:type="spellEnd"/>
      <w:r w:rsidRPr="009157C6">
        <w:t xml:space="preserve">. </w:t>
      </w:r>
      <w:proofErr w:type="spellStart"/>
      <w:r w:rsidRPr="009157C6">
        <w:t>Sheridan</w:t>
      </w:r>
      <w:proofErr w:type="spellEnd"/>
      <w:r w:rsidRPr="009157C6">
        <w:t xml:space="preserve">, S.A. </w:t>
      </w:r>
      <w:proofErr w:type="spellStart"/>
      <w:r w:rsidRPr="009157C6">
        <w:t>Radmacher</w:t>
      </w:r>
      <w:proofErr w:type="spellEnd"/>
      <w:r w:rsidRPr="009157C6">
        <w:t>,  Psychologia zdrowia. IPZ, Warszaw</w:t>
      </w:r>
      <w:r>
        <w:t>a 1998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Przyczyny zdrowia  </w:t>
      </w:r>
    </w:p>
    <w:p w:rsidR="00A7353C" w:rsidRDefault="00A7353C" w:rsidP="00606AE5">
      <w:pPr>
        <w:spacing w:line="276" w:lineRule="auto"/>
      </w:pPr>
      <w:r>
        <w:t>źródło:</w:t>
      </w:r>
      <w:r w:rsidRPr="00D4210C">
        <w:t xml:space="preserve">  I. </w:t>
      </w:r>
      <w:proofErr w:type="spellStart"/>
      <w:r w:rsidRPr="00D4210C">
        <w:t>Heszen</w:t>
      </w:r>
      <w:proofErr w:type="spellEnd"/>
      <w:r w:rsidRPr="00D4210C">
        <w:t>, H. Sęk, Psychologia zdrowia. PWN, Warszawa 2008</w:t>
      </w:r>
      <w:r>
        <w:t>.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Wzór zachowania typu A 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D4210C">
        <w:t xml:space="preserve">I. </w:t>
      </w:r>
      <w:proofErr w:type="spellStart"/>
      <w:r w:rsidRPr="00D4210C">
        <w:t>Heszen</w:t>
      </w:r>
      <w:proofErr w:type="spellEnd"/>
      <w:r w:rsidRPr="00D4210C">
        <w:t>, H. Sęk, Psychologia zdrowia. PWN, Warszawa 2008</w:t>
      </w:r>
      <w:r>
        <w:t>.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Wzór zachowania typu C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9A5ACD">
        <w:t xml:space="preserve"> I. </w:t>
      </w:r>
      <w:proofErr w:type="spellStart"/>
      <w:r w:rsidRPr="009A5ACD">
        <w:t>Heszen</w:t>
      </w:r>
      <w:proofErr w:type="spellEnd"/>
      <w:r w:rsidRPr="009A5ACD">
        <w:t>, H. Sęk, Psychologia zdrowia. PWN, Warszawa 2008</w:t>
      </w:r>
      <w:r>
        <w:t>.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Związek zdrowia ze stresem problem: </w:t>
      </w:r>
    </w:p>
    <w:p w:rsidR="00A7353C" w:rsidRDefault="00A7353C" w:rsidP="00606AE5">
      <w:pPr>
        <w:spacing w:line="276" w:lineRule="auto"/>
      </w:pPr>
      <w:r>
        <w:t xml:space="preserve">źródło:   </w:t>
      </w:r>
      <w:proofErr w:type="spellStart"/>
      <w:r w:rsidRPr="009A5ACD">
        <w:t>Ch.L</w:t>
      </w:r>
      <w:proofErr w:type="spellEnd"/>
      <w:r w:rsidRPr="009A5ACD">
        <w:t xml:space="preserve">. </w:t>
      </w:r>
      <w:proofErr w:type="spellStart"/>
      <w:r w:rsidRPr="009A5ACD">
        <w:t>Sheridan</w:t>
      </w:r>
      <w:proofErr w:type="spellEnd"/>
      <w:r w:rsidRPr="009A5ACD">
        <w:t xml:space="preserve">, S.A. </w:t>
      </w:r>
      <w:proofErr w:type="spellStart"/>
      <w:r w:rsidRPr="009A5ACD">
        <w:t>Radmacher</w:t>
      </w:r>
      <w:proofErr w:type="spellEnd"/>
      <w:r w:rsidRPr="009A5ACD">
        <w:t>,  Psychologia zdrowia. IPZ, Warszawa 1998</w:t>
      </w:r>
      <w:r>
        <w:t>.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Czynniki zdrowia związane ze stylem życia Problem: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EA62BD">
        <w:t xml:space="preserve"> </w:t>
      </w:r>
      <w:proofErr w:type="spellStart"/>
      <w:r w:rsidRPr="00EA62BD">
        <w:t>Ch.L</w:t>
      </w:r>
      <w:proofErr w:type="spellEnd"/>
      <w:r w:rsidRPr="00EA62BD">
        <w:t xml:space="preserve">. </w:t>
      </w:r>
      <w:proofErr w:type="spellStart"/>
      <w:r w:rsidRPr="00EA62BD">
        <w:t>Sheridan</w:t>
      </w:r>
      <w:proofErr w:type="spellEnd"/>
      <w:r w:rsidRPr="00EA62BD">
        <w:t xml:space="preserve">, S.A. </w:t>
      </w:r>
      <w:proofErr w:type="spellStart"/>
      <w:r w:rsidRPr="00EA62BD">
        <w:t>Radmacher</w:t>
      </w:r>
      <w:proofErr w:type="spellEnd"/>
      <w:r w:rsidRPr="00EA62BD">
        <w:t>,  Psychologia zdrowia. IP</w:t>
      </w:r>
      <w:r>
        <w:t>Z, Warszawa 1998.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Cechy odporności organizmu  </w:t>
      </w:r>
    </w:p>
    <w:p w:rsidR="00A7353C" w:rsidRDefault="00A7353C" w:rsidP="00606AE5">
      <w:pPr>
        <w:spacing w:line="276" w:lineRule="auto"/>
      </w:pPr>
      <w:r>
        <w:t>źródło:</w:t>
      </w:r>
      <w:r w:rsidRPr="001A4A09">
        <w:t xml:space="preserve"> I. </w:t>
      </w:r>
      <w:proofErr w:type="spellStart"/>
      <w:r w:rsidRPr="001A4A09">
        <w:t>Heszen</w:t>
      </w:r>
      <w:proofErr w:type="spellEnd"/>
      <w:r w:rsidRPr="001A4A09">
        <w:t>, H. Sęk, Psychologia zdrowia. PWN, Warszawa 2008</w:t>
      </w:r>
      <w:r>
        <w:t>.</w:t>
      </w:r>
    </w:p>
    <w:p w:rsidR="00A7353C" w:rsidRDefault="00A7353C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Zasoby zdrowia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866C43">
        <w:t xml:space="preserve"> I. </w:t>
      </w:r>
      <w:proofErr w:type="spellStart"/>
      <w:r w:rsidRPr="00866C43">
        <w:t>Heszen</w:t>
      </w:r>
      <w:proofErr w:type="spellEnd"/>
      <w:r w:rsidRPr="00866C43">
        <w:t>, H. Sęk, Psychologia zdrowia. PWN, Warszawa 2008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>Psychologiczne mechanizmy chorób</w:t>
      </w:r>
      <w:r w:rsidR="00A7353C">
        <w:t xml:space="preserve"> 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866C43">
        <w:t xml:space="preserve">  I. </w:t>
      </w:r>
      <w:proofErr w:type="spellStart"/>
      <w:r w:rsidRPr="00866C43">
        <w:t>Heszen</w:t>
      </w:r>
      <w:proofErr w:type="spellEnd"/>
      <w:r w:rsidRPr="00866C43">
        <w:t>, H. Sęk, Psychologia zdrowia. PWN, Warszawa 2008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>Wsparcie społeczne</w:t>
      </w:r>
      <w:r w:rsidR="00A7353C">
        <w:t xml:space="preserve"> 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173683">
        <w:t xml:space="preserve">I. </w:t>
      </w:r>
      <w:proofErr w:type="spellStart"/>
      <w:r w:rsidRPr="00173683">
        <w:t>Heszen</w:t>
      </w:r>
      <w:proofErr w:type="spellEnd"/>
      <w:r w:rsidRPr="00173683">
        <w:t>, H. Sęk, Psychologia zdrowia. PWN, Warszawa 2008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>Radzenie sobie ze stresem</w:t>
      </w:r>
      <w:r w:rsidR="00A7353C">
        <w:t xml:space="preserve"> 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584B72">
        <w:t xml:space="preserve"> I. </w:t>
      </w:r>
      <w:proofErr w:type="spellStart"/>
      <w:r w:rsidRPr="00584B72">
        <w:t>Heszen</w:t>
      </w:r>
      <w:proofErr w:type="spellEnd"/>
      <w:r w:rsidRPr="00584B72">
        <w:t>, H. Sęk, Psychologia zdrowia. PWN, Warszawa 2008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>Ryzyko choroby wieńcowej</w:t>
      </w:r>
      <w:r w:rsidR="00A7353C">
        <w:t xml:space="preserve">  </w:t>
      </w:r>
    </w:p>
    <w:p w:rsidR="00A7353C" w:rsidRDefault="00A7353C" w:rsidP="00606AE5">
      <w:pPr>
        <w:spacing w:line="276" w:lineRule="auto"/>
      </w:pPr>
      <w:r>
        <w:t xml:space="preserve">źródło: </w:t>
      </w:r>
      <w:proofErr w:type="spellStart"/>
      <w:r w:rsidRPr="00B3568E">
        <w:t>Ch.L</w:t>
      </w:r>
      <w:proofErr w:type="spellEnd"/>
      <w:r w:rsidRPr="00B3568E">
        <w:t xml:space="preserve">. </w:t>
      </w:r>
      <w:proofErr w:type="spellStart"/>
      <w:r w:rsidRPr="00B3568E">
        <w:t>Sheridan</w:t>
      </w:r>
      <w:proofErr w:type="spellEnd"/>
      <w:r w:rsidRPr="00B3568E">
        <w:t xml:space="preserve">, S.A. </w:t>
      </w:r>
      <w:proofErr w:type="spellStart"/>
      <w:r w:rsidRPr="00B3568E">
        <w:t>Radmacher</w:t>
      </w:r>
      <w:proofErr w:type="spellEnd"/>
      <w:r w:rsidRPr="00B3568E">
        <w:t>,  Psychologia zdrowia. IPZ, Warszawa 1998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Uzależnienie od alkoholu </w:t>
      </w:r>
    </w:p>
    <w:p w:rsidR="00A7353C" w:rsidRDefault="00A7353C" w:rsidP="00606AE5">
      <w:pPr>
        <w:spacing w:line="276" w:lineRule="auto"/>
      </w:pPr>
      <w:r>
        <w:t>Źródło:</w:t>
      </w:r>
      <w:r w:rsidRPr="006D395D">
        <w:t xml:space="preserve">  </w:t>
      </w:r>
      <w:proofErr w:type="spellStart"/>
      <w:r w:rsidRPr="006D395D">
        <w:t>Ch.L</w:t>
      </w:r>
      <w:proofErr w:type="spellEnd"/>
      <w:r w:rsidRPr="006D395D">
        <w:t xml:space="preserve">. </w:t>
      </w:r>
      <w:proofErr w:type="spellStart"/>
      <w:r w:rsidRPr="006D395D">
        <w:t>Sheridan</w:t>
      </w:r>
      <w:proofErr w:type="spellEnd"/>
      <w:r w:rsidRPr="006D395D">
        <w:t xml:space="preserve">, S.A. </w:t>
      </w:r>
      <w:proofErr w:type="spellStart"/>
      <w:r w:rsidRPr="006D395D">
        <w:t>Radmacher</w:t>
      </w:r>
      <w:proofErr w:type="spellEnd"/>
      <w:r w:rsidRPr="006D395D">
        <w:t>,  Psychologia zdrowia. IPZ, Warszawa 1998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Współuzależnienie </w:t>
      </w:r>
    </w:p>
    <w:p w:rsidR="00A7353C" w:rsidRDefault="00A7353C" w:rsidP="00606AE5">
      <w:pPr>
        <w:spacing w:line="276" w:lineRule="auto"/>
      </w:pPr>
      <w:r>
        <w:t>źródło:</w:t>
      </w:r>
      <w:r w:rsidRPr="00407D84">
        <w:t xml:space="preserve">  </w:t>
      </w:r>
      <w:proofErr w:type="spellStart"/>
      <w:r w:rsidRPr="00407D84">
        <w:t>Ch.L</w:t>
      </w:r>
      <w:proofErr w:type="spellEnd"/>
      <w:r w:rsidRPr="00407D84">
        <w:t xml:space="preserve">. </w:t>
      </w:r>
      <w:proofErr w:type="spellStart"/>
      <w:r w:rsidRPr="00407D84">
        <w:t>Sheridan</w:t>
      </w:r>
      <w:proofErr w:type="spellEnd"/>
      <w:r w:rsidRPr="00407D84">
        <w:t xml:space="preserve">, S.A. </w:t>
      </w:r>
      <w:proofErr w:type="spellStart"/>
      <w:r w:rsidRPr="00407D84">
        <w:t>Radmacher</w:t>
      </w:r>
      <w:proofErr w:type="spellEnd"/>
      <w:r w:rsidRPr="00407D84">
        <w:t>,  Psychologia zdrowia. IPZ, Warszawa 1998</w:t>
      </w:r>
      <w:r>
        <w:t>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Uzależnienie od tytoniu </w:t>
      </w:r>
    </w:p>
    <w:p w:rsidR="00A7353C" w:rsidRDefault="00A7353C" w:rsidP="00606AE5">
      <w:pPr>
        <w:spacing w:line="276" w:lineRule="auto"/>
      </w:pPr>
      <w:r>
        <w:lastRenderedPageBreak/>
        <w:t>Źródło:</w:t>
      </w:r>
      <w:r w:rsidRPr="00494327">
        <w:t xml:space="preserve">  </w:t>
      </w:r>
      <w:proofErr w:type="spellStart"/>
      <w:r w:rsidRPr="00494327">
        <w:t>Ch.L</w:t>
      </w:r>
      <w:proofErr w:type="spellEnd"/>
      <w:r w:rsidRPr="00494327">
        <w:t xml:space="preserve">. </w:t>
      </w:r>
      <w:proofErr w:type="spellStart"/>
      <w:r w:rsidRPr="00494327">
        <w:t>Sheridan</w:t>
      </w:r>
      <w:proofErr w:type="spellEnd"/>
      <w:r w:rsidRPr="00494327">
        <w:t xml:space="preserve">, S.A. </w:t>
      </w:r>
      <w:proofErr w:type="spellStart"/>
      <w:r w:rsidRPr="00494327">
        <w:t>Radmacher</w:t>
      </w:r>
      <w:proofErr w:type="spellEnd"/>
      <w:r w:rsidRPr="00494327">
        <w:t>,  Psychologia zdrowia. IPZ, Warszawa 1998.</w:t>
      </w:r>
    </w:p>
    <w:p w:rsidR="00A7353C" w:rsidRDefault="00172A87" w:rsidP="00606AE5">
      <w:pPr>
        <w:pStyle w:val="Akapitzlist"/>
        <w:numPr>
          <w:ilvl w:val="0"/>
          <w:numId w:val="24"/>
        </w:numPr>
        <w:spacing w:line="276" w:lineRule="auto"/>
        <w:ind w:left="426" w:hanging="426"/>
      </w:pPr>
      <w:r>
        <w:t xml:space="preserve">Zaburzenia odżywiania </w:t>
      </w:r>
    </w:p>
    <w:p w:rsidR="00A7353C" w:rsidRDefault="00A7353C" w:rsidP="00606AE5">
      <w:pPr>
        <w:spacing w:line="276" w:lineRule="auto"/>
      </w:pPr>
      <w:r>
        <w:t xml:space="preserve">Źródło: </w:t>
      </w:r>
      <w:r w:rsidRPr="00494327">
        <w:t xml:space="preserve"> </w:t>
      </w:r>
      <w:proofErr w:type="spellStart"/>
      <w:r w:rsidRPr="00494327">
        <w:t>Ch.L</w:t>
      </w:r>
      <w:proofErr w:type="spellEnd"/>
      <w:r w:rsidRPr="00494327">
        <w:t xml:space="preserve">. </w:t>
      </w:r>
      <w:proofErr w:type="spellStart"/>
      <w:r w:rsidRPr="00494327">
        <w:t>Sheridan</w:t>
      </w:r>
      <w:proofErr w:type="spellEnd"/>
      <w:r w:rsidRPr="00494327">
        <w:t xml:space="preserve">, S.A. </w:t>
      </w:r>
      <w:proofErr w:type="spellStart"/>
      <w:r w:rsidRPr="00494327">
        <w:t>Radmacher</w:t>
      </w:r>
      <w:proofErr w:type="spellEnd"/>
      <w:r w:rsidRPr="00494327">
        <w:t>,  Psychologia zdrowia. IPZ, Warszawa 1998</w:t>
      </w:r>
      <w:r>
        <w:t>.</w:t>
      </w:r>
    </w:p>
    <w:p w:rsidR="007D324D" w:rsidRDefault="007D324D" w:rsidP="00433629">
      <w:pPr>
        <w:rPr>
          <w:rFonts w:eastAsia="Calibri"/>
          <w:lang w:eastAsia="en-US"/>
        </w:rPr>
      </w:pPr>
    </w:p>
    <w:p w:rsidR="00606AE5" w:rsidRDefault="007E3736" w:rsidP="0043362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Pediatria i pielęgniarstwo pediatryczne</w:t>
      </w:r>
    </w:p>
    <w:p w:rsidR="007E3736" w:rsidRDefault="007E3736" w:rsidP="00433629">
      <w:pPr>
        <w:rPr>
          <w:rFonts w:eastAsia="Calibri"/>
          <w:b/>
          <w:sz w:val="28"/>
          <w:szCs w:val="28"/>
          <w:lang w:eastAsia="en-US"/>
        </w:rPr>
      </w:pPr>
    </w:p>
    <w:p w:rsidR="007B7075" w:rsidRPr="007B7075" w:rsidRDefault="007B7075" w:rsidP="007B707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</w:rPr>
      </w:pPr>
      <w:r w:rsidRPr="007B7075">
        <w:rPr>
          <w:color w:val="000000"/>
        </w:rPr>
        <w:t>Skazy krwotoczne wieku dziecięcego.</w:t>
      </w:r>
    </w:p>
    <w:p w:rsidR="007B7075" w:rsidRPr="007B7075" w:rsidRDefault="007B7075" w:rsidP="007B707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>Najczęstsze przyczyny krwawienia z przewodu pokarmowego u dzieci</w:t>
      </w:r>
    </w:p>
    <w:p w:rsidR="007B7075" w:rsidRPr="007B7075" w:rsidRDefault="007B7075" w:rsidP="007B707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>Wstrząs anafilaktyczny u dziecka – rozpoznanie, zasady postępowania</w:t>
      </w:r>
    </w:p>
    <w:p w:rsidR="007B7075" w:rsidRPr="007B7075" w:rsidRDefault="007B7075" w:rsidP="007B7075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 xml:space="preserve">Choroby </w:t>
      </w:r>
      <w:proofErr w:type="spellStart"/>
      <w:r w:rsidRPr="007B7075">
        <w:rPr>
          <w:color w:val="000000"/>
        </w:rPr>
        <w:t>odkleszczowe</w:t>
      </w:r>
      <w:proofErr w:type="spellEnd"/>
      <w:r w:rsidRPr="007B7075">
        <w:rPr>
          <w:color w:val="000000"/>
        </w:rPr>
        <w:t xml:space="preserve"> u dzieci</w:t>
      </w:r>
    </w:p>
    <w:p w:rsidR="007B7075" w:rsidRPr="007B7075" w:rsidRDefault="007B7075" w:rsidP="007B7075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>Dziecko oparzone – rola pielęgniarki w opiece nad dzieckiem</w:t>
      </w:r>
    </w:p>
    <w:p w:rsidR="007B7075" w:rsidRPr="007B7075" w:rsidRDefault="007B7075" w:rsidP="007B7075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>Cukrzyca w populacji dzieci i młodzieży</w:t>
      </w:r>
    </w:p>
    <w:p w:rsidR="007B7075" w:rsidRPr="007B7075" w:rsidRDefault="007B7075" w:rsidP="007B7075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 xml:space="preserve">Zespół dziecka maltretowanego, zespół </w:t>
      </w:r>
      <w:proofErr w:type="spellStart"/>
      <w:r w:rsidRPr="007B7075">
        <w:rPr>
          <w:color w:val="000000"/>
        </w:rPr>
        <w:t>Munchasena</w:t>
      </w:r>
      <w:proofErr w:type="spellEnd"/>
      <w:r w:rsidRPr="007B7075">
        <w:rPr>
          <w:color w:val="000000"/>
        </w:rPr>
        <w:t>, zespół dziecka potrząsanego.</w:t>
      </w:r>
    </w:p>
    <w:p w:rsidR="007B7075" w:rsidRPr="007B7075" w:rsidRDefault="007B7075" w:rsidP="007B7075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color w:val="000000"/>
        </w:rPr>
      </w:pPr>
      <w:r w:rsidRPr="007B7075">
        <w:rPr>
          <w:color w:val="000000"/>
        </w:rPr>
        <w:t>Ciało obce w drogach oddechowych i przewodzie pokarmowym.</w:t>
      </w:r>
    </w:p>
    <w:p w:rsidR="007B7075" w:rsidRPr="007B7075" w:rsidRDefault="007B7075" w:rsidP="007B7075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hanging="720"/>
      </w:pPr>
      <w:r w:rsidRPr="007B7075">
        <w:t>Przyczyny zatrzymania moczu u dzieci</w:t>
      </w:r>
    </w:p>
    <w:p w:rsidR="007E3736" w:rsidRPr="007E3736" w:rsidRDefault="007E3736" w:rsidP="00433629">
      <w:pPr>
        <w:rPr>
          <w:rFonts w:eastAsia="Calibri"/>
          <w:b/>
          <w:sz w:val="28"/>
          <w:szCs w:val="28"/>
          <w:lang w:eastAsia="en-US"/>
        </w:rPr>
      </w:pPr>
    </w:p>
    <w:p w:rsidR="007B7075" w:rsidRPr="007B7075" w:rsidRDefault="007B7075" w:rsidP="007B7075">
      <w:pPr>
        <w:widowControl w:val="0"/>
        <w:autoSpaceDE w:val="0"/>
        <w:autoSpaceDN w:val="0"/>
        <w:adjustRightInd w:val="0"/>
        <w:spacing w:line="276" w:lineRule="auto"/>
      </w:pPr>
      <w:proofErr w:type="spellStart"/>
      <w:r>
        <w:t>Żródło</w:t>
      </w:r>
      <w:proofErr w:type="spellEnd"/>
      <w:r>
        <w:t xml:space="preserve">: </w:t>
      </w:r>
      <w:r w:rsidRPr="007B7075">
        <w:t>Kubicka K, Kawalec W: Pediatria. PZWL, Warszawa 2013, tom 1, Tom 2</w:t>
      </w:r>
    </w:p>
    <w:p w:rsidR="007B7075" w:rsidRPr="007B7075" w:rsidRDefault="007B7075" w:rsidP="007B7075">
      <w:pPr>
        <w:widowControl w:val="0"/>
        <w:autoSpaceDE w:val="0"/>
        <w:autoSpaceDN w:val="0"/>
        <w:adjustRightInd w:val="0"/>
        <w:spacing w:line="276" w:lineRule="auto"/>
      </w:pPr>
      <w:r w:rsidRPr="007B7075">
        <w:t>Kawalec W, Grenda R: Pediatria,  Wydawnictwo Lekarskie PZWL, Warszawa 2013, Tom 1 i 2.</w:t>
      </w:r>
    </w:p>
    <w:p w:rsidR="007B7075" w:rsidRPr="007B7075" w:rsidRDefault="007B7075" w:rsidP="007B7075">
      <w:pPr>
        <w:spacing w:line="276" w:lineRule="auto"/>
        <w:jc w:val="both"/>
      </w:pPr>
      <w:r w:rsidRPr="007B7075">
        <w:t>Pietrzyk J: Wybrane zagadnienia z pediatrii. (Tom III) Wydawnictwo Uniwersytetu Jagiellońskiego, Kraków 2004.</w:t>
      </w:r>
    </w:p>
    <w:p w:rsidR="007B7075" w:rsidRPr="007B7075" w:rsidRDefault="007B7075" w:rsidP="007B7075">
      <w:pPr>
        <w:widowControl w:val="0"/>
        <w:autoSpaceDE w:val="0"/>
        <w:autoSpaceDN w:val="0"/>
        <w:adjustRightInd w:val="0"/>
        <w:spacing w:line="276" w:lineRule="auto"/>
      </w:pPr>
      <w:proofErr w:type="spellStart"/>
      <w:r w:rsidRPr="007B7075">
        <w:t>Spodaryk</w:t>
      </w:r>
      <w:proofErr w:type="spellEnd"/>
      <w:r w:rsidRPr="007B7075">
        <w:t xml:space="preserve"> M., Puchała J.: Oparzenia u dzieci od urazu do wyleczenia. Wydawnictwo Uniwersytetu </w:t>
      </w:r>
      <w:proofErr w:type="spellStart"/>
      <w:r w:rsidRPr="007B7075">
        <w:t>Jagiellonskiego</w:t>
      </w:r>
      <w:proofErr w:type="spellEnd"/>
      <w:r w:rsidRPr="007B7075">
        <w:t>, Kraków 2000</w:t>
      </w:r>
    </w:p>
    <w:p w:rsidR="007B7075" w:rsidRPr="007B7075" w:rsidRDefault="007B7075" w:rsidP="007B7075">
      <w:pPr>
        <w:widowControl w:val="0"/>
        <w:autoSpaceDE w:val="0"/>
        <w:autoSpaceDN w:val="0"/>
        <w:adjustRightInd w:val="0"/>
        <w:spacing w:line="276" w:lineRule="auto"/>
      </w:pPr>
      <w:r w:rsidRPr="007B7075">
        <w:t xml:space="preserve">Dobrzańska A., </w:t>
      </w:r>
      <w:proofErr w:type="spellStart"/>
      <w:r w:rsidRPr="007B7075">
        <w:t>Ryżko</w:t>
      </w:r>
      <w:proofErr w:type="spellEnd"/>
      <w:r w:rsidRPr="007B7075">
        <w:t xml:space="preserve"> J.: Pediatria. Podręcznik do Państwowego Egzaminu Lekarskiego i egzaminu specjalizacyjnego. </w:t>
      </w:r>
      <w:proofErr w:type="spellStart"/>
      <w:r w:rsidRPr="007B7075">
        <w:t>Elsevier</w:t>
      </w:r>
      <w:proofErr w:type="spellEnd"/>
      <w:r w:rsidRPr="007B7075">
        <w:t xml:space="preserve"> </w:t>
      </w:r>
      <w:proofErr w:type="spellStart"/>
      <w:r w:rsidRPr="007B7075">
        <w:t>Urban&amp;Partner</w:t>
      </w:r>
      <w:proofErr w:type="spellEnd"/>
      <w:r w:rsidRPr="007B7075">
        <w:t xml:space="preserve"> Wrocław 2009</w:t>
      </w:r>
    </w:p>
    <w:p w:rsidR="007B7075" w:rsidRPr="007B7075" w:rsidRDefault="007B7075" w:rsidP="007B7075">
      <w:pPr>
        <w:spacing w:line="276" w:lineRule="auto"/>
        <w:jc w:val="both"/>
      </w:pPr>
      <w:proofErr w:type="spellStart"/>
      <w:r w:rsidRPr="007B7075">
        <w:t>Plocek</w:t>
      </w:r>
      <w:proofErr w:type="spellEnd"/>
      <w:r w:rsidRPr="007B7075">
        <w:t xml:space="preserve"> A, </w:t>
      </w:r>
      <w:proofErr w:type="spellStart"/>
      <w:r w:rsidRPr="007B7075">
        <w:t>Głębora</w:t>
      </w:r>
      <w:proofErr w:type="spellEnd"/>
      <w:r w:rsidRPr="007B7075">
        <w:t xml:space="preserve">-Kowalska B, Toporowska-Kowalska E: Dziecko z krwawieniem z przewodu pokarmowego. </w:t>
      </w:r>
      <w:proofErr w:type="spellStart"/>
      <w:r w:rsidRPr="007B7075">
        <w:t>Pediatr</w:t>
      </w:r>
      <w:proofErr w:type="spellEnd"/>
      <w:r w:rsidRPr="007B7075">
        <w:t xml:space="preserve"> Dypl. 2014, 18(1)</w:t>
      </w:r>
    </w:p>
    <w:p w:rsidR="007B7075" w:rsidRDefault="007B7075" w:rsidP="007B7075">
      <w:pPr>
        <w:spacing w:line="276" w:lineRule="auto"/>
      </w:pPr>
      <w:r w:rsidRPr="007B7075">
        <w:t>Czernik J.: Chirurgia dziecięca PZWL, Warszawa 2007</w:t>
      </w:r>
    </w:p>
    <w:p w:rsidR="00433629" w:rsidRDefault="00433629" w:rsidP="007B7075"/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Patofizjologia oparzeń</w:t>
      </w:r>
    </w:p>
    <w:p w:rsidR="007B7075" w:rsidRPr="007B7075" w:rsidRDefault="007B7075" w:rsidP="007B7075">
      <w:pPr>
        <w:spacing w:line="276" w:lineRule="auto"/>
      </w:pPr>
      <w:r w:rsidRPr="007B7075">
        <w:t xml:space="preserve">źródło: </w:t>
      </w:r>
      <w:proofErr w:type="spellStart"/>
      <w:r w:rsidRPr="007B7075">
        <w:t>Spodaryk</w:t>
      </w:r>
      <w:proofErr w:type="spellEnd"/>
      <w:r w:rsidRPr="007B7075">
        <w:t xml:space="preserve"> M., Puchała J.: Oparzenia u dzieci od urazu do wyleczenia. Wydawnictwo Uniwersytetu </w:t>
      </w:r>
      <w:proofErr w:type="spellStart"/>
      <w:r w:rsidRPr="007B7075">
        <w:t>Jagiellonskiego</w:t>
      </w:r>
      <w:proofErr w:type="spellEnd"/>
      <w:r w:rsidRPr="007B7075">
        <w:t>, Kraków 2000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Patofizjologia oparzeń</w:t>
      </w:r>
    </w:p>
    <w:p w:rsidR="007B7075" w:rsidRPr="007B7075" w:rsidRDefault="007B7075" w:rsidP="007B7075">
      <w:pPr>
        <w:spacing w:line="276" w:lineRule="auto"/>
      </w:pPr>
      <w:r w:rsidRPr="007B7075">
        <w:t xml:space="preserve">źródło: </w:t>
      </w:r>
      <w:proofErr w:type="spellStart"/>
      <w:r w:rsidRPr="007B7075">
        <w:t>Spodaryk</w:t>
      </w:r>
      <w:proofErr w:type="spellEnd"/>
      <w:r w:rsidRPr="007B7075">
        <w:t xml:space="preserve"> M., Puchała J.: Oparzenia u dzieci od urazu do wyleczenia. Wydawnictwo Uniwersytetu </w:t>
      </w:r>
      <w:proofErr w:type="spellStart"/>
      <w:r w:rsidRPr="007B7075">
        <w:t>Jagiellonskiego</w:t>
      </w:r>
      <w:proofErr w:type="spellEnd"/>
      <w:r w:rsidRPr="007B7075">
        <w:t>, Kraków 2000</w:t>
      </w:r>
    </w:p>
    <w:p w:rsidR="007B7075" w:rsidRPr="007B7075" w:rsidRDefault="007B7075" w:rsidP="007B7075">
      <w:pPr>
        <w:spacing w:line="276" w:lineRule="auto"/>
      </w:pPr>
      <w:r w:rsidRPr="007B7075">
        <w:t>Anafilaksja</w:t>
      </w:r>
    </w:p>
    <w:p w:rsidR="007B7075" w:rsidRPr="007B7075" w:rsidRDefault="007B7075" w:rsidP="007B7075">
      <w:pPr>
        <w:spacing w:line="276" w:lineRule="auto"/>
      </w:pPr>
      <w:r w:rsidRPr="007B7075">
        <w:t xml:space="preserve">źródło: Dobrzańska A., </w:t>
      </w:r>
      <w:proofErr w:type="spellStart"/>
      <w:r w:rsidRPr="007B7075">
        <w:t>Ryżko</w:t>
      </w:r>
      <w:proofErr w:type="spellEnd"/>
      <w:r w:rsidRPr="007B7075">
        <w:t xml:space="preserve"> J.: Pediatria. Podręcznik do Państwowego Egzaminu Lekarskiego i egzaminu specjalizacyjnego. </w:t>
      </w:r>
      <w:proofErr w:type="spellStart"/>
      <w:r w:rsidRPr="007B7075">
        <w:t>Elsevier</w:t>
      </w:r>
      <w:proofErr w:type="spellEnd"/>
      <w:r w:rsidRPr="007B7075">
        <w:t xml:space="preserve"> </w:t>
      </w:r>
      <w:proofErr w:type="spellStart"/>
      <w:r w:rsidRPr="007B7075">
        <w:t>Urban&amp;Partner</w:t>
      </w:r>
      <w:proofErr w:type="spellEnd"/>
      <w:r w:rsidRPr="007B7075">
        <w:t xml:space="preserve"> Wrocław 2009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</w:pPr>
      <w:r w:rsidRPr="007B7075">
        <w:t>Epidemiologia, przyczyny, objawy, diagnostyka, leczenie, profilaktyka – krwawienie z przewodu pokarmowego w populacji wieku rozwojowego</w:t>
      </w:r>
    </w:p>
    <w:p w:rsidR="007B7075" w:rsidRPr="007B7075" w:rsidRDefault="007B7075" w:rsidP="007B7075">
      <w:pPr>
        <w:spacing w:line="276" w:lineRule="auto"/>
        <w:jc w:val="both"/>
      </w:pPr>
      <w:proofErr w:type="spellStart"/>
      <w:r w:rsidRPr="007B7075">
        <w:t>źródło:Kubickiej</w:t>
      </w:r>
      <w:proofErr w:type="spellEnd"/>
      <w:r w:rsidRPr="007B7075">
        <w:t xml:space="preserve"> K, Kawalec W: Pediatria, podręcznik dla studentów. Tom I, Wydawnictwo Lekarskie PZWL, Warszawa 2010.</w:t>
      </w:r>
    </w:p>
    <w:p w:rsidR="007B7075" w:rsidRPr="007B7075" w:rsidRDefault="007B7075" w:rsidP="007B7075">
      <w:pPr>
        <w:spacing w:line="276" w:lineRule="auto"/>
        <w:jc w:val="both"/>
      </w:pPr>
      <w:r w:rsidRPr="007B7075">
        <w:t>Kawalec W, Grenda R: Pediatria Tom I, Wydawnictwo Lekarskie PZWL, Warszawa 2013.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lastRenderedPageBreak/>
        <w:t>Skazy krwotoczne w populacji wieku rozwojowego – epidemiologia, przyczyny, objawy, diagnostyka, leczenie, profilaktyka</w:t>
      </w:r>
    </w:p>
    <w:p w:rsidR="007B7075" w:rsidRPr="007B7075" w:rsidRDefault="007B7075" w:rsidP="007B7075">
      <w:pPr>
        <w:spacing w:line="276" w:lineRule="auto"/>
        <w:jc w:val="both"/>
      </w:pPr>
      <w:r w:rsidRPr="007B7075">
        <w:t>źródło: Kubickiej K, Kawalec W: Pediatria, podręcznik dla studentów. Tom I, Wydawnictwo Lekarskie PZWL, Warszawa 2006.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Cukrzyca typu 1 – epidemiologia, przyczyny, objawy, diagnostyka, leczenie</w:t>
      </w:r>
    </w:p>
    <w:p w:rsidR="007B7075" w:rsidRPr="007B7075" w:rsidRDefault="007B7075" w:rsidP="007B7075">
      <w:pPr>
        <w:spacing w:line="276" w:lineRule="auto"/>
        <w:jc w:val="both"/>
      </w:pPr>
      <w:r w:rsidRPr="007B7075">
        <w:t>Źródło: Kawalec W, Grenda R: Pediatria Tom II, Wydawnictwo Lekarskie PZWL, Warszawa 2013.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Borelioza – epidemiologia, przyczyny, objawy, diagnostyka, leczenie, profilaktyka</w:t>
      </w:r>
    </w:p>
    <w:p w:rsidR="007B7075" w:rsidRPr="007B7075" w:rsidRDefault="007B7075" w:rsidP="007B7075">
      <w:pPr>
        <w:spacing w:line="276" w:lineRule="auto"/>
        <w:jc w:val="both"/>
      </w:pPr>
      <w:r w:rsidRPr="007B7075">
        <w:t>Źródło: Kawalec W, Grenda R: Pediatria Tom II, Wydawnictwo Lekarskie PZWL, Warszawa 2013.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Oparzenie I/II klatki piersiowej</w:t>
      </w:r>
    </w:p>
    <w:p w:rsidR="007B7075" w:rsidRPr="007B7075" w:rsidRDefault="007B7075" w:rsidP="007B7075">
      <w:pPr>
        <w:spacing w:line="276" w:lineRule="auto"/>
      </w:pPr>
      <w:r w:rsidRPr="007B7075">
        <w:t>Źródło: Czernik J.: Chirurgia dziecięca PZWL, Warszawa 2007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Małopłytkowość samoistna</w:t>
      </w:r>
    </w:p>
    <w:p w:rsidR="007B7075" w:rsidRPr="007B7075" w:rsidRDefault="007B7075" w:rsidP="007B7075">
      <w:pPr>
        <w:spacing w:line="276" w:lineRule="auto"/>
      </w:pPr>
      <w:r w:rsidRPr="007B7075">
        <w:t>Źródło: Kubicka K, Kawalec W: Pediatria. PZWL, Warszawa 2013, tom I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>
        <w:t>Z</w:t>
      </w:r>
      <w:r w:rsidRPr="007B7075">
        <w:t>atrucie czadem</w:t>
      </w:r>
    </w:p>
    <w:p w:rsidR="007B7075" w:rsidRPr="007B7075" w:rsidRDefault="007B7075" w:rsidP="007B7075">
      <w:pPr>
        <w:spacing w:line="276" w:lineRule="auto"/>
      </w:pPr>
      <w:r w:rsidRPr="007B7075">
        <w:t xml:space="preserve">Źródło: Basiński A., </w:t>
      </w:r>
      <w:proofErr w:type="spellStart"/>
      <w:r w:rsidRPr="007B7075">
        <w:t>Brongel</w:t>
      </w:r>
      <w:proofErr w:type="spellEnd"/>
      <w:r w:rsidRPr="007B7075">
        <w:t xml:space="preserve"> L.: Medycyna ratunkowa i katastrof PZWL Warszawa 2011</w:t>
      </w:r>
    </w:p>
    <w:p w:rsidR="007B7075" w:rsidRP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>Krwiak nadtwardówkowy</w:t>
      </w:r>
    </w:p>
    <w:p w:rsidR="007B7075" w:rsidRPr="007B7075" w:rsidRDefault="007B7075" w:rsidP="007B7075">
      <w:pPr>
        <w:spacing w:line="276" w:lineRule="auto"/>
      </w:pPr>
      <w:r w:rsidRPr="007B7075">
        <w:t xml:space="preserve">Źródło: Basiński A., </w:t>
      </w:r>
      <w:proofErr w:type="spellStart"/>
      <w:r w:rsidRPr="007B7075">
        <w:t>Brongel</w:t>
      </w:r>
      <w:proofErr w:type="spellEnd"/>
      <w:r w:rsidRPr="007B7075">
        <w:t xml:space="preserve"> L.: Medycyna ratunkowa i katastrof PZWL Warszawa 2011</w:t>
      </w:r>
    </w:p>
    <w:p w:rsidR="007B7075" w:rsidRDefault="007B7075" w:rsidP="007B707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7B7075">
        <w:t xml:space="preserve">Wirusowe zapalenie wątroby typu B </w:t>
      </w:r>
    </w:p>
    <w:p w:rsidR="007B7075" w:rsidRPr="007B7075" w:rsidRDefault="007B7075" w:rsidP="007B7075">
      <w:pPr>
        <w:spacing w:line="276" w:lineRule="auto"/>
      </w:pPr>
      <w:r w:rsidRPr="007B7075">
        <w:t>Źródło: Kawalec W., Grenda R., Ziółkowska H.: Pediatria. PZWL, Warszawa 2013, tom II.</w:t>
      </w:r>
    </w:p>
    <w:p w:rsidR="007B7075" w:rsidRPr="007B7075" w:rsidRDefault="007B7075" w:rsidP="007B7075">
      <w:pPr>
        <w:spacing w:line="276" w:lineRule="auto"/>
      </w:pPr>
    </w:p>
    <w:p w:rsidR="007B7075" w:rsidRDefault="0072760C" w:rsidP="007B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Położnictwo środowiskowe</w:t>
      </w:r>
    </w:p>
    <w:p w:rsidR="0072760C" w:rsidRDefault="0072760C" w:rsidP="007B7075">
      <w:pPr>
        <w:rPr>
          <w:b/>
          <w:sz w:val="28"/>
          <w:szCs w:val="28"/>
        </w:rPr>
      </w:pPr>
    </w:p>
    <w:p w:rsidR="0072760C" w:rsidRPr="0072760C" w:rsidRDefault="0072760C" w:rsidP="0072760C">
      <w:pPr>
        <w:pStyle w:val="Akapitzlist"/>
        <w:numPr>
          <w:ilvl w:val="0"/>
          <w:numId w:val="28"/>
        </w:numPr>
        <w:spacing w:line="276" w:lineRule="auto"/>
        <w:ind w:left="426" w:hanging="426"/>
      </w:pPr>
      <w:r w:rsidRPr="0072760C">
        <w:rPr>
          <w:color w:val="000000"/>
        </w:rPr>
        <w:t>Problemy ginekologiczne w środowiskowej opiece zdrowotnej.</w:t>
      </w:r>
    </w:p>
    <w:p w:rsidR="0072760C" w:rsidRPr="0072760C" w:rsidRDefault="0072760C" w:rsidP="0072760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color w:val="000000"/>
        </w:rPr>
      </w:pPr>
      <w:r w:rsidRPr="0072760C">
        <w:rPr>
          <w:color w:val="000000"/>
        </w:rPr>
        <w:t xml:space="preserve">Problemy ginekologiczne w środowiskowej opiece zdrowotnej. </w:t>
      </w:r>
    </w:p>
    <w:p w:rsidR="0072760C" w:rsidRPr="0072760C" w:rsidRDefault="0072760C" w:rsidP="0072760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color w:val="000000"/>
        </w:rPr>
      </w:pPr>
      <w:r w:rsidRPr="0072760C">
        <w:rPr>
          <w:color w:val="000000"/>
        </w:rPr>
        <w:t xml:space="preserve">Problemy okresu ciąży w środowiskowej opiece zdrowotnej. </w:t>
      </w:r>
    </w:p>
    <w:p w:rsidR="0072760C" w:rsidRPr="0072760C" w:rsidRDefault="0072760C" w:rsidP="0072760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color w:val="000000"/>
        </w:rPr>
      </w:pPr>
      <w:r w:rsidRPr="0072760C">
        <w:rPr>
          <w:color w:val="000000"/>
        </w:rPr>
        <w:t xml:space="preserve">Problemy pokwitania w środowiskowej opiece zdrowotnej. </w:t>
      </w:r>
    </w:p>
    <w:p w:rsidR="0072760C" w:rsidRPr="0072760C" w:rsidRDefault="0072760C" w:rsidP="0072760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color w:val="000000"/>
        </w:rPr>
      </w:pPr>
      <w:r w:rsidRPr="0072760C">
        <w:rPr>
          <w:color w:val="000000"/>
        </w:rPr>
        <w:t xml:space="preserve">Problemy pokwitania w środowiskowej opiece zdrowotnej. </w:t>
      </w:r>
    </w:p>
    <w:p w:rsidR="0072760C" w:rsidRPr="0072760C" w:rsidRDefault="0072760C" w:rsidP="0072760C">
      <w:pPr>
        <w:spacing w:line="276" w:lineRule="auto"/>
        <w:rPr>
          <w:b/>
        </w:rPr>
      </w:pPr>
      <w:r w:rsidRPr="0072760C">
        <w:t>Źródło:</w:t>
      </w:r>
      <w:r>
        <w:rPr>
          <w:b/>
        </w:rPr>
        <w:t xml:space="preserve"> </w:t>
      </w:r>
      <w:r>
        <w:t xml:space="preserve">Przypadki kliniczne. 80 przypadków </w:t>
      </w:r>
      <w:proofErr w:type="spellStart"/>
      <w:r>
        <w:t>ginekologiczno</w:t>
      </w:r>
      <w:proofErr w:type="spellEnd"/>
      <w:r>
        <w:t xml:space="preserve"> – położniczych, pod red. Jerzego </w:t>
      </w:r>
      <w:proofErr w:type="spellStart"/>
      <w:r>
        <w:t>Florjańskiego</w:t>
      </w:r>
      <w:proofErr w:type="spellEnd"/>
      <w:r>
        <w:t>, Urban &amp; Partner, Wrocław 2009.</w:t>
      </w:r>
    </w:p>
    <w:p w:rsidR="0072760C" w:rsidRDefault="0072760C" w:rsidP="0072760C">
      <w:pPr>
        <w:spacing w:line="276" w:lineRule="auto"/>
      </w:pPr>
      <w:r>
        <w:t xml:space="preserve">Przypadki kliniczne z pediatrii. Pod red. Ewy </w:t>
      </w:r>
      <w:proofErr w:type="spellStart"/>
      <w:r>
        <w:t>Pronickiej</w:t>
      </w:r>
      <w:proofErr w:type="spellEnd"/>
      <w:r>
        <w:t>, Urban &amp; Partner, Wrocław 2009.</w:t>
      </w:r>
    </w:p>
    <w:p w:rsidR="0072760C" w:rsidRDefault="0072760C" w:rsidP="007B7075"/>
    <w:p w:rsidR="003A0353" w:rsidRDefault="003A0353" w:rsidP="007B7075">
      <w:pPr>
        <w:rPr>
          <w:b/>
          <w:sz w:val="28"/>
          <w:szCs w:val="28"/>
        </w:rPr>
      </w:pPr>
    </w:p>
    <w:p w:rsidR="003A0353" w:rsidRDefault="003A0353" w:rsidP="007B7075">
      <w:pPr>
        <w:rPr>
          <w:b/>
          <w:sz w:val="28"/>
          <w:szCs w:val="28"/>
        </w:rPr>
      </w:pPr>
    </w:p>
    <w:p w:rsidR="0072760C" w:rsidRDefault="0072760C" w:rsidP="007B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Opieka specjalistyczna w położnictwie</w:t>
      </w:r>
    </w:p>
    <w:p w:rsidR="00517289" w:rsidRDefault="00517289" w:rsidP="007B7075">
      <w:pPr>
        <w:rPr>
          <w:b/>
          <w:sz w:val="28"/>
          <w:szCs w:val="28"/>
        </w:rPr>
      </w:pPr>
    </w:p>
    <w:p w:rsidR="003A0353" w:rsidRPr="003A0353" w:rsidRDefault="003A0353" w:rsidP="003A0353">
      <w:pPr>
        <w:pStyle w:val="Bezodstpw"/>
        <w:numPr>
          <w:ilvl w:val="0"/>
          <w:numId w:val="37"/>
        </w:numPr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353">
        <w:rPr>
          <w:rFonts w:ascii="Times New Roman" w:hAnsi="Times New Roman" w:cs="Times New Roman"/>
          <w:sz w:val="24"/>
          <w:szCs w:val="24"/>
        </w:rPr>
        <w:t>Stany nagłe wikłające późną ciążę</w:t>
      </w:r>
      <w:r w:rsidRPr="003A0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A0353" w:rsidRPr="003A0353" w:rsidRDefault="003A0353" w:rsidP="003A0353">
      <w:pPr>
        <w:spacing w:line="276" w:lineRule="auto"/>
      </w:pPr>
      <w:r>
        <w:t xml:space="preserve">Źródło: </w:t>
      </w:r>
      <w:hyperlink r:id="rId7" w:tooltip="Malcolm Woollard" w:history="1">
        <w:r w:rsidRPr="003A0353">
          <w:rPr>
            <w:bCs/>
          </w:rPr>
          <w:t xml:space="preserve">M.  </w:t>
        </w:r>
        <w:proofErr w:type="spellStart"/>
        <w:r w:rsidRPr="003A0353">
          <w:rPr>
            <w:bCs/>
          </w:rPr>
          <w:t>Woollard</w:t>
        </w:r>
        <w:proofErr w:type="spellEnd"/>
      </w:hyperlink>
      <w:r w:rsidRPr="003A0353">
        <w:rPr>
          <w:bCs/>
        </w:rPr>
        <w:t xml:space="preserve">, </w:t>
      </w:r>
      <w:hyperlink r:id="rId8" w:tooltip="Kim Hinshaw" w:history="1">
        <w:r w:rsidRPr="003A0353">
          <w:rPr>
            <w:bCs/>
          </w:rPr>
          <w:t xml:space="preserve">K.  </w:t>
        </w:r>
        <w:proofErr w:type="spellStart"/>
        <w:r w:rsidRPr="003A0353">
          <w:rPr>
            <w:bCs/>
          </w:rPr>
          <w:t>Hinshaw</w:t>
        </w:r>
        <w:proofErr w:type="spellEnd"/>
      </w:hyperlink>
      <w:r w:rsidRPr="003A0353">
        <w:rPr>
          <w:bCs/>
        </w:rPr>
        <w:t xml:space="preserve">, </w:t>
      </w:r>
      <w:hyperlink r:id="rId9" w:tooltip="Helen Simpson" w:history="1">
        <w:r w:rsidRPr="003A0353">
          <w:rPr>
            <w:bCs/>
          </w:rPr>
          <w:t>H. Simpson</w:t>
        </w:r>
      </w:hyperlink>
      <w:r w:rsidRPr="003A0353">
        <w:rPr>
          <w:bCs/>
        </w:rPr>
        <w:t xml:space="preserve">: </w:t>
      </w:r>
      <w:r w:rsidRPr="003A0353">
        <w:t>Stany naglące w położnictwie. PZWL 2011</w:t>
      </w:r>
    </w:p>
    <w:p w:rsidR="003A0353" w:rsidRPr="003A0353" w:rsidRDefault="003A0353" w:rsidP="003A0353">
      <w:pPr>
        <w:pStyle w:val="Bezodstpw"/>
        <w:numPr>
          <w:ilvl w:val="0"/>
          <w:numId w:val="37"/>
        </w:numPr>
        <w:spacing w:line="276" w:lineRule="auto"/>
        <w:ind w:left="426" w:right="-567" w:hanging="426"/>
        <w:rPr>
          <w:rFonts w:ascii="Times New Roman" w:hAnsi="Times New Roman" w:cs="Times New Roman"/>
          <w:sz w:val="24"/>
          <w:szCs w:val="24"/>
        </w:rPr>
      </w:pPr>
      <w:r w:rsidRPr="003A0353">
        <w:rPr>
          <w:rFonts w:ascii="Times New Roman" w:hAnsi="Times New Roman" w:cs="Times New Roman"/>
          <w:sz w:val="24"/>
          <w:szCs w:val="24"/>
        </w:rPr>
        <w:t>Choroby nieuwarunkowane chorobami narządów płciowych w ciąży</w:t>
      </w:r>
    </w:p>
    <w:p w:rsidR="003A0353" w:rsidRPr="003A0353" w:rsidRDefault="003A0353" w:rsidP="003A0353">
      <w:pPr>
        <w:spacing w:line="276" w:lineRule="auto"/>
        <w:rPr>
          <w:b/>
        </w:rPr>
      </w:pPr>
      <w:r w:rsidRPr="00136317">
        <w:t xml:space="preserve">Źródło: </w:t>
      </w:r>
      <w:proofErr w:type="spellStart"/>
      <w:r w:rsidRPr="00136317">
        <w:t>Martius</w:t>
      </w:r>
      <w:proofErr w:type="spellEnd"/>
      <w:r w:rsidRPr="00136317">
        <w:t xml:space="preserve"> Gerhard, </w:t>
      </w:r>
      <w:proofErr w:type="spellStart"/>
      <w:r w:rsidRPr="00136317">
        <w:t>Breckwoldt</w:t>
      </w:r>
      <w:proofErr w:type="spellEnd"/>
      <w:r w:rsidRPr="00136317">
        <w:t xml:space="preserve"> </w:t>
      </w:r>
      <w:proofErr w:type="spellStart"/>
      <w:r w:rsidRPr="00136317">
        <w:t>Meinert</w:t>
      </w:r>
      <w:proofErr w:type="spellEnd"/>
      <w:r w:rsidRPr="00136317">
        <w:t xml:space="preserve">, </w:t>
      </w:r>
      <w:proofErr w:type="spellStart"/>
      <w:r w:rsidRPr="00136317">
        <w:t>Pfleiderer</w:t>
      </w:r>
      <w:proofErr w:type="spellEnd"/>
      <w:r w:rsidRPr="00136317">
        <w:t xml:space="preserve"> Albrecht: Ginekologia i położnictwo. </w:t>
      </w:r>
      <w:r w:rsidRPr="003A0353">
        <w:t>Urban &amp; Partner</w:t>
      </w:r>
    </w:p>
    <w:p w:rsidR="00517289" w:rsidRDefault="00517289" w:rsidP="007B7075">
      <w:pPr>
        <w:rPr>
          <w:b/>
          <w:sz w:val="28"/>
          <w:szCs w:val="28"/>
        </w:rPr>
      </w:pPr>
    </w:p>
    <w:p w:rsidR="009F43BD" w:rsidRDefault="009F43BD" w:rsidP="007B7075">
      <w:pPr>
        <w:rPr>
          <w:b/>
          <w:sz w:val="28"/>
          <w:szCs w:val="28"/>
        </w:rPr>
      </w:pPr>
    </w:p>
    <w:p w:rsidR="009F43BD" w:rsidRDefault="009F43BD" w:rsidP="007B7075">
      <w:pPr>
        <w:rPr>
          <w:b/>
          <w:sz w:val="28"/>
          <w:szCs w:val="28"/>
        </w:rPr>
      </w:pPr>
    </w:p>
    <w:p w:rsidR="00517289" w:rsidRDefault="00517289" w:rsidP="007B70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Choroby endokrynologiczne w ciąży</w:t>
      </w:r>
    </w:p>
    <w:p w:rsidR="00517289" w:rsidRDefault="00517289" w:rsidP="007B7075">
      <w:pPr>
        <w:rPr>
          <w:b/>
          <w:sz w:val="28"/>
          <w:szCs w:val="28"/>
        </w:rPr>
      </w:pPr>
    </w:p>
    <w:p w:rsidR="00517289" w:rsidRPr="00517289" w:rsidRDefault="00517289" w:rsidP="003A0353">
      <w:pPr>
        <w:spacing w:line="276" w:lineRule="auto"/>
      </w:pPr>
      <w:r>
        <w:t xml:space="preserve">Źródło: </w:t>
      </w:r>
      <w:r w:rsidRPr="00517289">
        <w:t>Endokrynologia i Diabetologia w Chorobach Wewnętrznych pod red. prof. A. Szczeklika (2012)-kompendium</w:t>
      </w:r>
    </w:p>
    <w:p w:rsidR="00517289" w:rsidRDefault="00517289" w:rsidP="003A0353">
      <w:pPr>
        <w:spacing w:line="276" w:lineRule="auto"/>
      </w:pPr>
      <w:r w:rsidRPr="00517289">
        <w:t xml:space="preserve">Endokrynologia  i Diabetologia w Wielkiej Internie (2011) </w:t>
      </w:r>
    </w:p>
    <w:p w:rsidR="00517289" w:rsidRDefault="00517289" w:rsidP="00517289"/>
    <w:p w:rsidR="00517289" w:rsidRDefault="00517289" w:rsidP="00517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Choroby serca w ciąży</w:t>
      </w:r>
    </w:p>
    <w:p w:rsidR="00517289" w:rsidRDefault="00517289" w:rsidP="00517289">
      <w:pPr>
        <w:rPr>
          <w:b/>
          <w:sz w:val="28"/>
          <w:szCs w:val="28"/>
        </w:rPr>
      </w:pP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>Zaburzenia krzepnięcia w ciąży</w:t>
      </w:r>
    </w:p>
    <w:p w:rsidR="00654DA2" w:rsidRPr="00654DA2" w:rsidRDefault="00654DA2" w:rsidP="00654DA2">
      <w:pPr>
        <w:spacing w:line="276" w:lineRule="auto"/>
        <w:rPr>
          <w:rStyle w:val="HTML-cytat"/>
          <w:i w:val="0"/>
          <w:color w:val="222222"/>
        </w:rPr>
      </w:pPr>
      <w:r w:rsidRPr="00654DA2">
        <w:t>Źródło:</w:t>
      </w:r>
      <w:r w:rsidRPr="00654DA2">
        <w:rPr>
          <w:rStyle w:val="HTML-cytat"/>
          <w:i w:val="0"/>
          <w:color w:val="222222"/>
        </w:rPr>
        <w:t xml:space="preserve"> Skrypt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Style w:val="HTML-cytat"/>
          <w:i w:val="0"/>
          <w:color w:val="222222"/>
        </w:rPr>
      </w:pPr>
      <w:r w:rsidRPr="00654DA2">
        <w:rPr>
          <w:rStyle w:val="HTML-cytat"/>
          <w:i w:val="0"/>
          <w:color w:val="222222"/>
        </w:rPr>
        <w:t xml:space="preserve">Diagnostyka wad serca </w:t>
      </w:r>
    </w:p>
    <w:p w:rsidR="00654DA2" w:rsidRPr="00654DA2" w:rsidRDefault="00654DA2" w:rsidP="00654DA2">
      <w:pPr>
        <w:spacing w:line="276" w:lineRule="auto"/>
        <w:rPr>
          <w:rStyle w:val="HTML-cytat"/>
          <w:i w:val="0"/>
          <w:iCs w:val="0"/>
        </w:rPr>
      </w:pPr>
      <w:proofErr w:type="spellStart"/>
      <w:r w:rsidRPr="00654DA2">
        <w:t>Źródło:</w:t>
      </w:r>
      <w:r w:rsidRPr="00654DA2">
        <w:rPr>
          <w:rStyle w:val="HTML-cytat"/>
          <w:i w:val="0"/>
          <w:color w:val="222222"/>
        </w:rPr>
        <w:t>Skrypt</w:t>
      </w:r>
      <w:proofErr w:type="spellEnd"/>
      <w:r w:rsidRPr="00654DA2">
        <w:rPr>
          <w:rStyle w:val="HTML-cytat"/>
          <w:i w:val="0"/>
          <w:color w:val="222222"/>
        </w:rPr>
        <w:t xml:space="preserve">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Style w:val="HTML-cytat"/>
          <w:i w:val="0"/>
          <w:color w:val="222222"/>
        </w:rPr>
      </w:pPr>
      <w:r w:rsidRPr="00654DA2">
        <w:rPr>
          <w:rStyle w:val="HTML-cytat"/>
          <w:i w:val="0"/>
          <w:color w:val="222222"/>
        </w:rPr>
        <w:t>Nadciśnienie tętnicze</w:t>
      </w:r>
    </w:p>
    <w:p w:rsidR="00654DA2" w:rsidRPr="00654DA2" w:rsidRDefault="00654DA2" w:rsidP="00654DA2">
      <w:pPr>
        <w:spacing w:line="276" w:lineRule="auto"/>
        <w:rPr>
          <w:rStyle w:val="HTML-cytat"/>
          <w:i w:val="0"/>
          <w:iCs w:val="0"/>
        </w:rPr>
      </w:pPr>
      <w:r w:rsidRPr="00654DA2">
        <w:t>Źródło</w:t>
      </w:r>
      <w:r>
        <w:t xml:space="preserve">: </w:t>
      </w:r>
      <w:r w:rsidRPr="00654DA2">
        <w:rPr>
          <w:bCs/>
        </w:rPr>
        <w:t>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0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rPr>
          <w:rStyle w:val="HTML-cytat"/>
          <w:i w:val="0"/>
          <w:color w:val="222222"/>
        </w:rPr>
        <w:t xml:space="preserve">Bóle w klatce piersiowej </w:t>
      </w:r>
    </w:p>
    <w:p w:rsidR="00654DA2" w:rsidRPr="00654DA2" w:rsidRDefault="00654DA2" w:rsidP="00654DA2">
      <w:pPr>
        <w:spacing w:line="276" w:lineRule="auto"/>
        <w:rPr>
          <w:rStyle w:val="HTML-cytat"/>
          <w:i w:val="0"/>
          <w:iCs w:val="0"/>
        </w:rPr>
      </w:pPr>
      <w:r>
        <w:t xml:space="preserve">źródło: </w:t>
      </w:r>
      <w:r w:rsidRPr="00654DA2">
        <w:rPr>
          <w:rStyle w:val="HTML-cytat"/>
          <w:i w:val="0"/>
          <w:color w:val="222222"/>
        </w:rPr>
        <w:t>Skrypt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 xml:space="preserve">Zawał serca </w:t>
      </w:r>
    </w:p>
    <w:p w:rsidR="00654DA2" w:rsidRPr="00654DA2" w:rsidRDefault="00654DA2" w:rsidP="00654DA2">
      <w:pPr>
        <w:spacing w:line="276" w:lineRule="auto"/>
        <w:rPr>
          <w:rStyle w:val="HTML-cytat"/>
          <w:bCs/>
          <w:i w:val="0"/>
          <w:iCs w:val="0"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1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>Leki przeciwkrzepliwe</w:t>
      </w:r>
    </w:p>
    <w:p w:rsidR="00654DA2" w:rsidRPr="00654DA2" w:rsidRDefault="00654DA2" w:rsidP="00654DA2">
      <w:pPr>
        <w:spacing w:line="276" w:lineRule="auto"/>
        <w:rPr>
          <w:rStyle w:val="HTML-cytat"/>
          <w:bCs/>
          <w:i w:val="0"/>
          <w:iCs w:val="0"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2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 w:rsidRPr="00654DA2">
        <w:rPr>
          <w:bCs/>
        </w:rPr>
        <w:t>Migotanie przedsionków</w:t>
      </w:r>
    </w:p>
    <w:p w:rsidR="00654DA2" w:rsidRPr="00654DA2" w:rsidRDefault="00654DA2" w:rsidP="00654DA2">
      <w:pPr>
        <w:spacing w:line="276" w:lineRule="auto"/>
        <w:rPr>
          <w:rStyle w:val="HTML-cytat"/>
          <w:bCs/>
          <w:i w:val="0"/>
          <w:iCs w:val="0"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3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 w:rsidRPr="00654DA2">
        <w:rPr>
          <w:bCs/>
        </w:rPr>
        <w:t>Zaburzenia rytmu</w:t>
      </w:r>
    </w:p>
    <w:p w:rsidR="00654DA2" w:rsidRPr="00654DA2" w:rsidRDefault="00654DA2" w:rsidP="00654DA2">
      <w:pPr>
        <w:spacing w:line="276" w:lineRule="auto"/>
        <w:rPr>
          <w:rStyle w:val="HTML-cytat"/>
          <w:bCs/>
          <w:i w:val="0"/>
          <w:iCs w:val="0"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4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 w:rsidRPr="00654DA2">
        <w:rPr>
          <w:bCs/>
        </w:rPr>
        <w:t xml:space="preserve">Choroby serca </w:t>
      </w:r>
    </w:p>
    <w:p w:rsidR="00654DA2" w:rsidRPr="00654DA2" w:rsidRDefault="00654DA2" w:rsidP="00654DA2">
      <w:pPr>
        <w:spacing w:line="276" w:lineRule="auto"/>
        <w:rPr>
          <w:rStyle w:val="HTML-cytat"/>
          <w:bCs/>
          <w:i w:val="0"/>
          <w:iCs w:val="0"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5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 w:rsidRPr="00654DA2">
        <w:rPr>
          <w:bCs/>
        </w:rPr>
        <w:t>Wady wrodzone serca</w:t>
      </w:r>
    </w:p>
    <w:p w:rsidR="00654DA2" w:rsidRPr="00654DA2" w:rsidRDefault="00654DA2" w:rsidP="00654DA2">
      <w:pPr>
        <w:spacing w:line="276" w:lineRule="auto"/>
        <w:rPr>
          <w:rStyle w:val="HTML-cytat"/>
          <w:bCs/>
          <w:i w:val="0"/>
          <w:iCs w:val="0"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6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>Niewydolność serca</w:t>
      </w:r>
    </w:p>
    <w:p w:rsidR="00654DA2" w:rsidRPr="00654DA2" w:rsidRDefault="00654DA2" w:rsidP="00654DA2">
      <w:pPr>
        <w:spacing w:line="276" w:lineRule="auto"/>
        <w:rPr>
          <w:bCs/>
        </w:rPr>
      </w:pPr>
      <w:r w:rsidRPr="00654DA2">
        <w:rPr>
          <w:bCs/>
        </w:rPr>
        <w:t>Źródło: Wytyczne ESC dotyczące postępowania  chorobach sercowo-naczyniowych</w:t>
      </w:r>
      <w:r w:rsidRPr="00654DA2">
        <w:t xml:space="preserve"> </w:t>
      </w:r>
      <w:r w:rsidRPr="00654DA2">
        <w:rPr>
          <w:bCs/>
        </w:rPr>
        <w:t xml:space="preserve">u kobiet w ciąży </w:t>
      </w:r>
      <w:r w:rsidRPr="00654DA2">
        <w:rPr>
          <w:rStyle w:val="HTML-cytat"/>
          <w:i w:val="0"/>
          <w:color w:val="222222"/>
        </w:rPr>
        <w:t xml:space="preserve">Wytyczne 2011 ; Kardiologia Polska, grudzień 2011, tom 69; </w:t>
      </w:r>
      <w:hyperlink r:id="rId17" w:history="1">
        <w:r w:rsidRPr="00654DA2">
          <w:rPr>
            <w:rStyle w:val="Hipercze"/>
          </w:rPr>
          <w:t>www.ptkardio.pl/</w:t>
        </w:r>
      </w:hyperlink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 xml:space="preserve">Zator tętnicy płucnej </w:t>
      </w:r>
    </w:p>
    <w:p w:rsidR="00654DA2" w:rsidRPr="00654DA2" w:rsidRDefault="00654DA2" w:rsidP="00654DA2">
      <w:pPr>
        <w:spacing w:line="276" w:lineRule="auto"/>
      </w:pPr>
      <w:r>
        <w:t xml:space="preserve">źródło: </w:t>
      </w:r>
      <w:r w:rsidRPr="00654DA2">
        <w:rPr>
          <w:rStyle w:val="HTML-cytat"/>
          <w:i w:val="0"/>
          <w:color w:val="222222"/>
        </w:rPr>
        <w:t>Skrypt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lastRenderedPageBreak/>
        <w:t xml:space="preserve">Nadciśnienie tętnicze </w:t>
      </w:r>
    </w:p>
    <w:p w:rsidR="00654DA2" w:rsidRPr="00654DA2" w:rsidRDefault="00654DA2" w:rsidP="00654DA2">
      <w:pPr>
        <w:spacing w:line="276" w:lineRule="auto"/>
      </w:pPr>
      <w:r>
        <w:t xml:space="preserve">źródło: </w:t>
      </w:r>
      <w:r w:rsidRPr="00654DA2">
        <w:rPr>
          <w:rStyle w:val="HTML-cytat"/>
          <w:i w:val="0"/>
          <w:color w:val="222222"/>
        </w:rPr>
        <w:t>Skrypt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 xml:space="preserve">Wypadanie płatka zastawki mitralnej </w:t>
      </w:r>
    </w:p>
    <w:p w:rsidR="00654DA2" w:rsidRPr="00654DA2" w:rsidRDefault="00654DA2" w:rsidP="00654DA2">
      <w:pPr>
        <w:spacing w:line="276" w:lineRule="auto"/>
        <w:rPr>
          <w:rStyle w:val="HTML-cytat"/>
          <w:i w:val="0"/>
          <w:color w:val="222222"/>
        </w:rPr>
      </w:pPr>
      <w:r w:rsidRPr="00654DA2">
        <w:t xml:space="preserve">źródło: </w:t>
      </w:r>
      <w:r w:rsidRPr="00654DA2">
        <w:rPr>
          <w:rStyle w:val="HTML-cytat"/>
          <w:i w:val="0"/>
          <w:color w:val="222222"/>
        </w:rPr>
        <w:t>Skrypt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654DA2" w:rsidRPr="00654DA2" w:rsidRDefault="00654DA2" w:rsidP="00654DA2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654DA2">
        <w:t>Wady serca</w:t>
      </w:r>
    </w:p>
    <w:p w:rsidR="00654DA2" w:rsidRPr="00654DA2" w:rsidRDefault="00654DA2" w:rsidP="00654DA2">
      <w:pPr>
        <w:spacing w:line="276" w:lineRule="auto"/>
      </w:pPr>
      <w:r>
        <w:t xml:space="preserve">źródło: </w:t>
      </w:r>
      <w:r w:rsidRPr="00654DA2">
        <w:rPr>
          <w:rStyle w:val="HTML-cytat"/>
          <w:i w:val="0"/>
          <w:color w:val="222222"/>
        </w:rPr>
        <w:t>Skrypt z wykładów - Choroby serca u kobiet w ciąży. H.</w:t>
      </w:r>
      <w:r>
        <w:rPr>
          <w:rStyle w:val="HTML-cytat"/>
          <w:i w:val="0"/>
          <w:color w:val="222222"/>
        </w:rPr>
        <w:t xml:space="preserve"> </w:t>
      </w:r>
      <w:proofErr w:type="spellStart"/>
      <w:r w:rsidRPr="00654DA2">
        <w:rPr>
          <w:rStyle w:val="HTML-cytat"/>
          <w:i w:val="0"/>
          <w:color w:val="222222"/>
        </w:rPr>
        <w:t>Bachórzewska</w:t>
      </w:r>
      <w:proofErr w:type="spellEnd"/>
      <w:r w:rsidRPr="00654DA2">
        <w:rPr>
          <w:rStyle w:val="HTML-cytat"/>
          <w:i w:val="0"/>
          <w:color w:val="222222"/>
        </w:rPr>
        <w:t>-Gajewska. Skrót wykładów 2013/2014</w:t>
      </w:r>
    </w:p>
    <w:p w:rsidR="00517289" w:rsidRPr="00517289" w:rsidRDefault="00517289" w:rsidP="00517289"/>
    <w:p w:rsidR="00517289" w:rsidRDefault="00F01E2F" w:rsidP="007B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Stany nagłe w położnictwie</w:t>
      </w:r>
    </w:p>
    <w:p w:rsidR="00F01E2F" w:rsidRDefault="00F01E2F" w:rsidP="007B7075">
      <w:pPr>
        <w:rPr>
          <w:b/>
          <w:sz w:val="28"/>
          <w:szCs w:val="28"/>
        </w:rPr>
      </w:pPr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>Choroby nieuwarunkowane chorobami narządów płciowych w ciąży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18" w:tooltip="Zobaczy wszystkie pozycje autora" w:history="1"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Martius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Gerhard</w:t>
        </w:r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19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Breckwoldt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Meinert</w:t>
        </w:r>
        <w:proofErr w:type="spellEnd"/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20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Pfleiderer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Albrecht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 xml:space="preserve">Ginekologia i położnictwo. </w:t>
      </w:r>
      <w:hyperlink r:id="rId21" w:tooltip="Zobacz wszystkie książki wydawnictwa Urban &amp; Partner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Urban &amp; Partner</w:t>
        </w:r>
      </w:hyperlink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E2F">
        <w:rPr>
          <w:rFonts w:ascii="Times New Roman" w:hAnsi="Times New Roman" w:cs="Times New Roman"/>
          <w:sz w:val="24"/>
          <w:szCs w:val="24"/>
        </w:rPr>
        <w:t>Diagnostyka prenatalna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22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M.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Wielgoś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(red.)</w:t>
        </w:r>
      </w:hyperlink>
      <w:r w:rsidRPr="00F01E2F">
        <w:rPr>
          <w:rFonts w:ascii="Times New Roman" w:hAnsi="Times New Roman" w:cs="Times New Roman"/>
          <w:sz w:val="24"/>
          <w:szCs w:val="24"/>
        </w:rPr>
        <w:t xml:space="preserve">: Diagnostyka prenatalna z elementami perinatologii. </w:t>
      </w:r>
      <w:hyperlink r:id="rId23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Via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Medica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Wydawnictwo Medyczne</w:t>
        </w:r>
      </w:hyperlink>
      <w:r w:rsidRPr="00F01E2F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E2F">
        <w:rPr>
          <w:rFonts w:ascii="Times New Roman" w:hAnsi="Times New Roman" w:cs="Times New Roman"/>
          <w:sz w:val="24"/>
          <w:szCs w:val="24"/>
        </w:rPr>
        <w:t>Stany nagłe wikłające późną ciążę</w:t>
      </w:r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24" w:tooltip="Malcolm Woollard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M.  </w:t>
        </w:r>
        <w:proofErr w:type="spellStart"/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Woollard</w:t>
        </w:r>
        <w:proofErr w:type="spellEnd"/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25" w:tooltip="Kim Hinshaw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K.  </w:t>
        </w:r>
        <w:proofErr w:type="spellStart"/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Hinshaw</w:t>
        </w:r>
        <w:proofErr w:type="spellEnd"/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26" w:tooltip="Helen Simpson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H. Simpson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>Stany naglące w położnictwie. PZWL 2011</w:t>
      </w:r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>Choroby nie uwarunkowane chorobami narządów płciowych w ciąży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27" w:tooltip="Zobaczy wszystkie pozycje autora" w:history="1"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Martius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Gerhard</w:t>
        </w:r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28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Breckwoldt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Meinert</w:t>
        </w:r>
        <w:proofErr w:type="spellEnd"/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29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Pfleiderer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Albrecht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 xml:space="preserve">Ginekologia i położnictwo. </w:t>
      </w:r>
      <w:hyperlink r:id="rId30" w:tooltip="Zobacz wszystkie książki wydawnictwa Urban &amp; Partner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Urban &amp; Partner</w:t>
        </w:r>
      </w:hyperlink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 xml:space="preserve">Choroby przenoszone droga </w:t>
      </w:r>
      <w:proofErr w:type="spellStart"/>
      <w:r w:rsidRPr="00F01E2F">
        <w:rPr>
          <w:rFonts w:ascii="Times New Roman" w:hAnsi="Times New Roman" w:cs="Times New Roman"/>
          <w:sz w:val="24"/>
          <w:szCs w:val="24"/>
        </w:rPr>
        <w:t>płuciową</w:t>
      </w:r>
      <w:proofErr w:type="spellEnd"/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>Źródło: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Zobaczy wszystkie pozycje autora" w:history="1"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Martius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Gerhard</w:t>
        </w:r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32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Breckwoldt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Meinert</w:t>
        </w:r>
        <w:proofErr w:type="spellEnd"/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33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Pfleiderer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Albrecht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 xml:space="preserve">Ginekologia i położnictwo. </w:t>
      </w:r>
      <w:hyperlink r:id="rId34" w:tooltip="Zobacz wszystkie książki wydawnictwa Urban &amp; Partner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Urban &amp; Partner</w:t>
        </w:r>
      </w:hyperlink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>Poród powikłany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E2F">
        <w:rPr>
          <w:rFonts w:ascii="Times New Roman" w:hAnsi="Times New Roman" w:cs="Times New Roman"/>
          <w:sz w:val="24"/>
          <w:szCs w:val="24"/>
        </w:rPr>
        <w:t>Źródło: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F01E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W.  </w:t>
        </w:r>
        <w:proofErr w:type="spellStart"/>
        <w:r w:rsidRPr="00F01E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Pschyrembel</w:t>
        </w:r>
        <w:proofErr w:type="spellEnd"/>
        <w:r w:rsidRPr="00F01E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6" w:history="1">
        <w:r w:rsidRPr="00F01E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J. </w:t>
        </w:r>
        <w:proofErr w:type="spellStart"/>
        <w:r w:rsidRPr="00F01E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Dudenhausen</w:t>
        </w:r>
        <w:proofErr w:type="spellEnd"/>
        <w:r w:rsidRPr="00F01E2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: </w:t>
        </w:r>
      </w:hyperlink>
      <w:r w:rsidRPr="00F01E2F">
        <w:rPr>
          <w:rFonts w:ascii="Times New Roman" w:hAnsi="Times New Roman" w:cs="Times New Roman"/>
          <w:sz w:val="24"/>
          <w:szCs w:val="24"/>
        </w:rPr>
        <w:t xml:space="preserve"> </w:t>
      </w:r>
      <w:r w:rsidRPr="00F01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Położnictwo praktyczne i operacje położnicze. </w:t>
      </w:r>
      <w:r w:rsidRPr="00F01E2F">
        <w:rPr>
          <w:rFonts w:ascii="Times New Roman" w:hAnsi="Times New Roman" w:cs="Times New Roman"/>
          <w:sz w:val="24"/>
          <w:szCs w:val="24"/>
        </w:rPr>
        <w:t>PZWL 2009</w:t>
      </w:r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E2F">
        <w:rPr>
          <w:rFonts w:ascii="Times New Roman" w:hAnsi="Times New Roman" w:cs="Times New Roman"/>
          <w:sz w:val="24"/>
          <w:szCs w:val="24"/>
        </w:rPr>
        <w:t>Stany nagłe w ciąży</w:t>
      </w:r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37" w:tooltip="Malcolm Woollard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M.  </w:t>
        </w:r>
        <w:proofErr w:type="spellStart"/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Woollard</w:t>
        </w:r>
        <w:proofErr w:type="spellEnd"/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38" w:tooltip="Kim Hinshaw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K.  </w:t>
        </w:r>
        <w:proofErr w:type="spellStart"/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Hinshaw</w:t>
        </w:r>
        <w:proofErr w:type="spellEnd"/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39" w:tooltip="Helen Simpson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H. Simpson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>Stany naglące w położnictwie. PZWL 2011</w:t>
      </w:r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 xml:space="preserve">Choroby przenoszone droga </w:t>
      </w:r>
      <w:proofErr w:type="spellStart"/>
      <w:r w:rsidRPr="00F01E2F">
        <w:rPr>
          <w:rFonts w:ascii="Times New Roman" w:hAnsi="Times New Roman" w:cs="Times New Roman"/>
          <w:sz w:val="24"/>
          <w:szCs w:val="24"/>
        </w:rPr>
        <w:t>płuciową</w:t>
      </w:r>
      <w:proofErr w:type="spellEnd"/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40" w:tooltip="Zobaczy wszystkie pozycje autora" w:history="1"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Martius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Gerhard</w:t>
        </w:r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41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Breckwoldt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Meinert</w:t>
        </w:r>
        <w:proofErr w:type="spellEnd"/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42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Pfleiderer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Albrecht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 xml:space="preserve">Ginekologia i położnictwo. </w:t>
      </w:r>
      <w:hyperlink r:id="rId43" w:tooltip="Zobacz wszystkie książki wydawnictwa Urban &amp; Partner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Urban &amp; Partner</w:t>
        </w:r>
      </w:hyperlink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1E2F">
        <w:rPr>
          <w:rFonts w:ascii="Times New Roman" w:hAnsi="Times New Roman" w:cs="Times New Roman"/>
          <w:sz w:val="24"/>
          <w:szCs w:val="24"/>
        </w:rPr>
        <w:t xml:space="preserve">Postępowanie w </w:t>
      </w:r>
      <w:proofErr w:type="spellStart"/>
      <w:r w:rsidRPr="00F01E2F">
        <w:rPr>
          <w:rFonts w:ascii="Times New Roman" w:hAnsi="Times New Roman" w:cs="Times New Roman"/>
          <w:sz w:val="24"/>
          <w:szCs w:val="24"/>
        </w:rPr>
        <w:t>niepołożniczych</w:t>
      </w:r>
      <w:proofErr w:type="spellEnd"/>
      <w:r w:rsidRPr="00F01E2F">
        <w:rPr>
          <w:rFonts w:ascii="Times New Roman" w:hAnsi="Times New Roman" w:cs="Times New Roman"/>
          <w:sz w:val="24"/>
          <w:szCs w:val="24"/>
        </w:rPr>
        <w:t xml:space="preserve"> stanach nagłych</w:t>
      </w:r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44" w:tooltip="Malcolm Woollard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M.  </w:t>
        </w:r>
        <w:proofErr w:type="spellStart"/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Woollard</w:t>
        </w:r>
        <w:proofErr w:type="spellEnd"/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45" w:tooltip="Kim Hinshaw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K.  </w:t>
        </w:r>
        <w:proofErr w:type="spellStart"/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Hinshaw</w:t>
        </w:r>
        <w:proofErr w:type="spellEnd"/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46" w:tooltip="Helen Simpson" w:history="1">
        <w:r w:rsidRPr="00F01E2F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H. Simpson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>Stany naglące w położnictwie. PZWL 2011</w:t>
      </w:r>
    </w:p>
    <w:p w:rsidR="00F01E2F" w:rsidRPr="00F01E2F" w:rsidRDefault="00F01E2F" w:rsidP="00F01E2F">
      <w:pPr>
        <w:pStyle w:val="Bezodstpw"/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1E2F">
        <w:rPr>
          <w:rFonts w:ascii="Times New Roman" w:hAnsi="Times New Roman" w:cs="Times New Roman"/>
          <w:sz w:val="24"/>
          <w:szCs w:val="24"/>
        </w:rPr>
        <w:t>Infekcje bakteryjne w ciąży</w:t>
      </w:r>
    </w:p>
    <w:p w:rsidR="00F01E2F" w:rsidRPr="00F01E2F" w:rsidRDefault="00F01E2F" w:rsidP="00F01E2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47" w:tooltip="Zobaczy wszystkie pozycje autora" w:history="1"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Martius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Gerhard</w:t>
        </w:r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48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Breckwoldt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Meinert</w:t>
        </w:r>
        <w:proofErr w:type="spellEnd"/>
      </w:hyperlink>
      <w:r w:rsidRPr="00F01E2F">
        <w:rPr>
          <w:rFonts w:ascii="Times New Roman" w:hAnsi="Times New Roman" w:cs="Times New Roman"/>
          <w:sz w:val="24"/>
          <w:szCs w:val="24"/>
        </w:rPr>
        <w:t>,</w:t>
      </w:r>
      <w:hyperlink r:id="rId49" w:tooltip="Zobaczy wszystkie pozycje autora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Pfleiderer</w:t>
        </w:r>
        <w:proofErr w:type="spellEnd"/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Albrecht</w:t>
        </w:r>
      </w:hyperlink>
      <w:r w:rsidRPr="00F01E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01E2F">
        <w:rPr>
          <w:rFonts w:ascii="Times New Roman" w:hAnsi="Times New Roman" w:cs="Times New Roman"/>
          <w:sz w:val="24"/>
          <w:szCs w:val="24"/>
        </w:rPr>
        <w:t xml:space="preserve">Ginekologia i położnictwo. </w:t>
      </w:r>
      <w:hyperlink r:id="rId50" w:tooltip="Zobacz wszystkie książki wydawnictwa Urban &amp; Partner" w:history="1">
        <w:r w:rsidRPr="00F01E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Urban &amp; Partner</w:t>
        </w:r>
      </w:hyperlink>
    </w:p>
    <w:p w:rsidR="00F01E2F" w:rsidRPr="00F01E2F" w:rsidRDefault="00F01E2F" w:rsidP="00012458">
      <w:pPr>
        <w:pStyle w:val="Akapitzlist"/>
        <w:numPr>
          <w:ilvl w:val="0"/>
          <w:numId w:val="30"/>
        </w:numPr>
        <w:spacing w:line="276" w:lineRule="auto"/>
        <w:ind w:left="426" w:hanging="426"/>
        <w:rPr>
          <w:bCs/>
        </w:rPr>
      </w:pPr>
      <w:r w:rsidRPr="00F01E2F">
        <w:t>Choroby układu oddechowego w ciąży</w:t>
      </w:r>
      <w:r w:rsidRPr="00F01E2F">
        <w:rPr>
          <w:bCs/>
        </w:rPr>
        <w:t xml:space="preserve"> </w:t>
      </w:r>
    </w:p>
    <w:p w:rsidR="00F01E2F" w:rsidRPr="00F01E2F" w:rsidRDefault="00F01E2F" w:rsidP="00F01E2F">
      <w:pPr>
        <w:pStyle w:val="Akapitzlist"/>
        <w:spacing w:line="276" w:lineRule="auto"/>
        <w:ind w:left="0"/>
      </w:pPr>
      <w:r>
        <w:t xml:space="preserve">Źródło: </w:t>
      </w:r>
      <w:hyperlink r:id="rId51" w:tooltip="Malcolm Woollard" w:history="1">
        <w:r w:rsidRPr="00F01E2F">
          <w:rPr>
            <w:bCs/>
          </w:rPr>
          <w:t xml:space="preserve">M.  </w:t>
        </w:r>
        <w:proofErr w:type="spellStart"/>
        <w:r w:rsidRPr="00F01E2F">
          <w:rPr>
            <w:bCs/>
          </w:rPr>
          <w:t>Woollard</w:t>
        </w:r>
        <w:proofErr w:type="spellEnd"/>
      </w:hyperlink>
      <w:r w:rsidRPr="00F01E2F">
        <w:rPr>
          <w:bCs/>
        </w:rPr>
        <w:t xml:space="preserve">, </w:t>
      </w:r>
      <w:hyperlink r:id="rId52" w:tooltip="Kim Hinshaw" w:history="1">
        <w:r w:rsidRPr="00F01E2F">
          <w:rPr>
            <w:bCs/>
          </w:rPr>
          <w:t xml:space="preserve">K.  </w:t>
        </w:r>
        <w:proofErr w:type="spellStart"/>
        <w:r w:rsidRPr="00F01E2F">
          <w:rPr>
            <w:bCs/>
          </w:rPr>
          <w:t>Hinshaw</w:t>
        </w:r>
        <w:proofErr w:type="spellEnd"/>
      </w:hyperlink>
      <w:r w:rsidRPr="00F01E2F">
        <w:rPr>
          <w:bCs/>
        </w:rPr>
        <w:t xml:space="preserve">, </w:t>
      </w:r>
      <w:hyperlink r:id="rId53" w:tooltip="Helen Simpson" w:history="1">
        <w:r w:rsidRPr="00F01E2F">
          <w:rPr>
            <w:bCs/>
          </w:rPr>
          <w:t>H. Simpson</w:t>
        </w:r>
      </w:hyperlink>
      <w:r w:rsidRPr="00F01E2F">
        <w:rPr>
          <w:bCs/>
        </w:rPr>
        <w:t xml:space="preserve">: </w:t>
      </w:r>
      <w:r w:rsidRPr="00F01E2F">
        <w:t>Stany naglące w położnictwie. PZWL 2011</w:t>
      </w:r>
    </w:p>
    <w:p w:rsidR="00F01E2F" w:rsidRPr="00F01E2F" w:rsidRDefault="00F01E2F" w:rsidP="00012458">
      <w:pPr>
        <w:pStyle w:val="Akapitzlist"/>
        <w:numPr>
          <w:ilvl w:val="0"/>
          <w:numId w:val="30"/>
        </w:numPr>
        <w:spacing w:line="276" w:lineRule="auto"/>
        <w:ind w:left="426" w:hanging="426"/>
      </w:pPr>
      <w:r w:rsidRPr="00F01E2F">
        <w:t>Rzucawka</w:t>
      </w:r>
      <w:r w:rsidRPr="00F01E2F">
        <w:rPr>
          <w:bCs/>
        </w:rPr>
        <w:t xml:space="preserve"> </w:t>
      </w:r>
    </w:p>
    <w:p w:rsidR="00F01E2F" w:rsidRPr="00F01E2F" w:rsidRDefault="00F01E2F" w:rsidP="00F01E2F">
      <w:pPr>
        <w:pStyle w:val="Akapitzlist"/>
        <w:spacing w:line="276" w:lineRule="auto"/>
        <w:ind w:left="0"/>
      </w:pPr>
      <w:r>
        <w:t xml:space="preserve">Źródło: </w:t>
      </w:r>
      <w:hyperlink r:id="rId54" w:tooltip="Malcolm Woollard" w:history="1">
        <w:r w:rsidRPr="00F01E2F">
          <w:rPr>
            <w:bCs/>
          </w:rPr>
          <w:t xml:space="preserve">M.  </w:t>
        </w:r>
        <w:proofErr w:type="spellStart"/>
        <w:r w:rsidRPr="00F01E2F">
          <w:rPr>
            <w:bCs/>
          </w:rPr>
          <w:t>Woollard</w:t>
        </w:r>
        <w:proofErr w:type="spellEnd"/>
      </w:hyperlink>
      <w:r w:rsidRPr="00F01E2F">
        <w:rPr>
          <w:bCs/>
        </w:rPr>
        <w:t xml:space="preserve">, </w:t>
      </w:r>
      <w:hyperlink r:id="rId55" w:tooltip="Kim Hinshaw" w:history="1">
        <w:r w:rsidRPr="00F01E2F">
          <w:rPr>
            <w:bCs/>
          </w:rPr>
          <w:t xml:space="preserve">K.  </w:t>
        </w:r>
        <w:proofErr w:type="spellStart"/>
        <w:r w:rsidRPr="00F01E2F">
          <w:rPr>
            <w:bCs/>
          </w:rPr>
          <w:t>Hinshaw</w:t>
        </w:r>
        <w:proofErr w:type="spellEnd"/>
      </w:hyperlink>
      <w:r w:rsidRPr="00F01E2F">
        <w:rPr>
          <w:bCs/>
        </w:rPr>
        <w:t xml:space="preserve">, </w:t>
      </w:r>
      <w:hyperlink r:id="rId56" w:tooltip="Helen Simpson" w:history="1">
        <w:r w:rsidRPr="00F01E2F">
          <w:rPr>
            <w:bCs/>
          </w:rPr>
          <w:t>H. Simpson</w:t>
        </w:r>
      </w:hyperlink>
      <w:r w:rsidRPr="00F01E2F">
        <w:rPr>
          <w:bCs/>
        </w:rPr>
        <w:t xml:space="preserve">: </w:t>
      </w:r>
      <w:r w:rsidRPr="00F01E2F">
        <w:t>Stany naglące w położnictwie. PZWL 2011</w:t>
      </w:r>
    </w:p>
    <w:p w:rsidR="00F01E2F" w:rsidRPr="00F01E2F" w:rsidRDefault="00F01E2F" w:rsidP="00012458">
      <w:pPr>
        <w:pStyle w:val="Akapitzlist"/>
        <w:numPr>
          <w:ilvl w:val="0"/>
          <w:numId w:val="30"/>
        </w:numPr>
        <w:spacing w:line="276" w:lineRule="auto"/>
        <w:ind w:left="426" w:hanging="426"/>
      </w:pPr>
      <w:r w:rsidRPr="00F01E2F">
        <w:t>Choroby układu krążenia w ciąży</w:t>
      </w:r>
    </w:p>
    <w:p w:rsidR="00F01E2F" w:rsidRPr="00F01E2F" w:rsidRDefault="00F01E2F" w:rsidP="00F01E2F">
      <w:pPr>
        <w:pStyle w:val="Akapitzlist"/>
        <w:spacing w:line="276" w:lineRule="auto"/>
        <w:ind w:left="0"/>
      </w:pPr>
      <w:r>
        <w:lastRenderedPageBreak/>
        <w:t xml:space="preserve">Źródło: </w:t>
      </w:r>
      <w:hyperlink r:id="rId57" w:tooltip="Malcolm Woollard" w:history="1">
        <w:r w:rsidRPr="00F01E2F">
          <w:rPr>
            <w:bCs/>
          </w:rPr>
          <w:t xml:space="preserve">M.  </w:t>
        </w:r>
        <w:proofErr w:type="spellStart"/>
        <w:r w:rsidRPr="00F01E2F">
          <w:rPr>
            <w:bCs/>
          </w:rPr>
          <w:t>Woollard</w:t>
        </w:r>
        <w:proofErr w:type="spellEnd"/>
      </w:hyperlink>
      <w:r w:rsidRPr="00F01E2F">
        <w:rPr>
          <w:bCs/>
        </w:rPr>
        <w:t xml:space="preserve">, </w:t>
      </w:r>
      <w:hyperlink r:id="rId58" w:tooltip="Kim Hinshaw" w:history="1">
        <w:r w:rsidRPr="00F01E2F">
          <w:rPr>
            <w:bCs/>
          </w:rPr>
          <w:t xml:space="preserve">K.  </w:t>
        </w:r>
        <w:proofErr w:type="spellStart"/>
        <w:r w:rsidRPr="00F01E2F">
          <w:rPr>
            <w:bCs/>
          </w:rPr>
          <w:t>Hinshaw</w:t>
        </w:r>
        <w:proofErr w:type="spellEnd"/>
      </w:hyperlink>
      <w:r w:rsidRPr="00F01E2F">
        <w:rPr>
          <w:bCs/>
        </w:rPr>
        <w:t xml:space="preserve">, </w:t>
      </w:r>
      <w:hyperlink r:id="rId59" w:tooltip="Helen Simpson" w:history="1">
        <w:r w:rsidRPr="00F01E2F">
          <w:rPr>
            <w:bCs/>
          </w:rPr>
          <w:t>H. Simpson</w:t>
        </w:r>
      </w:hyperlink>
      <w:r w:rsidRPr="00F01E2F">
        <w:rPr>
          <w:bCs/>
        </w:rPr>
        <w:t xml:space="preserve">: </w:t>
      </w:r>
      <w:r w:rsidRPr="00F01E2F">
        <w:t>Stany naglące w położnictwie. PZWL 2011</w:t>
      </w:r>
    </w:p>
    <w:p w:rsidR="00F01E2F" w:rsidRDefault="00F01E2F" w:rsidP="007B7075"/>
    <w:p w:rsidR="00D64E32" w:rsidRDefault="00D64E32" w:rsidP="007B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Choroby psychiatryczne w ciąży</w:t>
      </w:r>
    </w:p>
    <w:p w:rsidR="00D64E32" w:rsidRDefault="00D64E32" w:rsidP="007B7075">
      <w:pPr>
        <w:rPr>
          <w:b/>
          <w:sz w:val="28"/>
          <w:szCs w:val="28"/>
        </w:rPr>
      </w:pPr>
    </w:p>
    <w:p w:rsidR="00D64E32" w:rsidRDefault="00D64E32" w:rsidP="007B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Pielęgniarstwo operacyjne w położnictwie i ginekologii</w:t>
      </w:r>
    </w:p>
    <w:p w:rsidR="00D64E32" w:rsidRDefault="00D64E32" w:rsidP="007B7075">
      <w:pPr>
        <w:rPr>
          <w:b/>
          <w:sz w:val="28"/>
          <w:szCs w:val="28"/>
        </w:rPr>
      </w:pPr>
    </w:p>
    <w:p w:rsidR="00D64E32" w:rsidRPr="00D64E32" w:rsidRDefault="00D64E32" w:rsidP="009F43BD">
      <w:pPr>
        <w:pStyle w:val="Akapitzlist"/>
        <w:numPr>
          <w:ilvl w:val="0"/>
          <w:numId w:val="31"/>
        </w:numPr>
        <w:spacing w:after="200" w:line="276" w:lineRule="auto"/>
        <w:ind w:left="426" w:hanging="426"/>
        <w:jc w:val="both"/>
      </w:pPr>
      <w:r w:rsidRPr="00D64E32">
        <w:t>Aseptyka, antyseptyka i zakażenia szpitalne w bloku operacyjnym.</w:t>
      </w:r>
    </w:p>
    <w:p w:rsidR="00D64E32" w:rsidRPr="00D64E32" w:rsidRDefault="00D64E32" w:rsidP="009F43BD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</w:pPr>
      <w:r w:rsidRPr="00D64E32">
        <w:t>Zadania personelu bloku operacyjnego.</w:t>
      </w:r>
    </w:p>
    <w:p w:rsidR="00D64E32" w:rsidRDefault="00D64E32" w:rsidP="009F43BD">
      <w:pPr>
        <w:spacing w:line="276" w:lineRule="auto"/>
        <w:jc w:val="both"/>
      </w:pPr>
      <w:r>
        <w:t xml:space="preserve">Źródło: </w:t>
      </w:r>
      <w:proofErr w:type="spellStart"/>
      <w:r w:rsidRPr="008A1EA3">
        <w:t>Debrand-Passard</w:t>
      </w:r>
      <w:proofErr w:type="spellEnd"/>
      <w:r w:rsidRPr="008A1EA3">
        <w:t xml:space="preserve"> A., Luce-</w:t>
      </w:r>
      <w:proofErr w:type="spellStart"/>
      <w:r w:rsidRPr="008A1EA3">
        <w:t>Wunderle</w:t>
      </w:r>
      <w:proofErr w:type="spellEnd"/>
      <w:r w:rsidRPr="008A1EA3">
        <w:t xml:space="preserve"> G.: Pielęgniarstwo operacyjne, </w:t>
      </w:r>
      <w:proofErr w:type="spellStart"/>
      <w:r w:rsidRPr="008A1EA3">
        <w:t>Elsevier</w:t>
      </w:r>
      <w:proofErr w:type="spellEnd"/>
      <w:r w:rsidRPr="008A1EA3">
        <w:t xml:space="preserve">  </w:t>
      </w:r>
      <w:proofErr w:type="spellStart"/>
      <w:r w:rsidRPr="008A1EA3">
        <w:t>Urban&amp;Partner</w:t>
      </w:r>
      <w:proofErr w:type="spellEnd"/>
      <w:r w:rsidRPr="008A1EA3">
        <w:t>, Wrocław 2010</w:t>
      </w:r>
      <w:r>
        <w:t>.</w:t>
      </w:r>
    </w:p>
    <w:p w:rsidR="00D64E32" w:rsidRPr="0049709E" w:rsidRDefault="00D64E32" w:rsidP="009F43BD">
      <w:pPr>
        <w:spacing w:line="276" w:lineRule="auto"/>
        <w:jc w:val="both"/>
      </w:pPr>
      <w:proofErr w:type="spellStart"/>
      <w:r w:rsidRPr="008A1EA3">
        <w:t>Ciuruś</w:t>
      </w:r>
      <w:proofErr w:type="spellEnd"/>
      <w:r w:rsidRPr="008A1EA3">
        <w:t xml:space="preserve"> M.J.: Pielęgniarstwo  operacyjne,  Wydawnictwo </w:t>
      </w:r>
      <w:proofErr w:type="spellStart"/>
      <w:r w:rsidRPr="008A1EA3">
        <w:t>Makmed</w:t>
      </w:r>
      <w:proofErr w:type="spellEnd"/>
      <w:r w:rsidRPr="008A1EA3">
        <w:t>, Lublin2007.</w:t>
      </w:r>
    </w:p>
    <w:p w:rsidR="00D64E32" w:rsidRDefault="00D64E32" w:rsidP="007B7075">
      <w:pPr>
        <w:rPr>
          <w:b/>
          <w:sz w:val="28"/>
          <w:szCs w:val="28"/>
        </w:rPr>
      </w:pPr>
    </w:p>
    <w:p w:rsidR="00D64E32" w:rsidRDefault="00D64E32" w:rsidP="00D64E32">
      <w:pPr>
        <w:rPr>
          <w:b/>
          <w:sz w:val="28"/>
          <w:szCs w:val="28"/>
        </w:rPr>
      </w:pPr>
    </w:p>
    <w:p w:rsidR="00D64E32" w:rsidRDefault="00D64E32" w:rsidP="00D64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Przygotowanie do rodzicielstwa</w:t>
      </w:r>
    </w:p>
    <w:p w:rsidR="00D64E32" w:rsidRDefault="00D64E32" w:rsidP="00D64E32">
      <w:pPr>
        <w:rPr>
          <w:b/>
          <w:sz w:val="28"/>
          <w:szCs w:val="28"/>
        </w:rPr>
      </w:pPr>
    </w:p>
    <w:p w:rsidR="00D64E32" w:rsidRDefault="00D64E32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D64E32">
        <w:t>Treści kształcenia w szkole rodzenia.</w:t>
      </w:r>
      <w:r w:rsidRPr="00D64E32">
        <w:tab/>
      </w:r>
    </w:p>
    <w:p w:rsidR="00D64E32" w:rsidRDefault="00D64E32" w:rsidP="00277E39">
      <w:pPr>
        <w:spacing w:line="276" w:lineRule="auto"/>
      </w:pPr>
      <w:r>
        <w:t xml:space="preserve">Źródło: </w:t>
      </w:r>
      <w:r w:rsidRPr="00D64E32">
        <w:t>Fijałkowski W., Rodzicielstwo w zgodzie z naturą, Fundacja „Głos dla Życia”, Poznań 1999.</w:t>
      </w:r>
    </w:p>
    <w:p w:rsidR="00D64E32" w:rsidRDefault="00D64E32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D64E32">
        <w:t>Charakterystyka uczestnik</w:t>
      </w:r>
      <w:r w:rsidR="001A4331">
        <w:t>ów</w:t>
      </w:r>
      <w:r w:rsidRPr="00D64E32">
        <w:t xml:space="preserve"> szkoły rodzenia.</w:t>
      </w:r>
      <w:r w:rsidRPr="00D64E32">
        <w:tab/>
      </w:r>
    </w:p>
    <w:p w:rsidR="00D64E32" w:rsidRDefault="001A4331" w:rsidP="00277E39">
      <w:pPr>
        <w:spacing w:line="276" w:lineRule="auto"/>
      </w:pPr>
      <w:r>
        <w:t xml:space="preserve">Źródło: </w:t>
      </w:r>
      <w:proofErr w:type="spellStart"/>
      <w:r w:rsidR="00D64E32" w:rsidRPr="00D64E32">
        <w:t>Gajzlerska</w:t>
      </w:r>
      <w:proofErr w:type="spellEnd"/>
      <w:r w:rsidR="00D64E32" w:rsidRPr="00D64E32">
        <w:t xml:space="preserve"> – Dmoch E. (red.): Praktyka zawodowa, Wydawnictwo Lekarskie PZWL, Warszawa 2011.</w:t>
      </w:r>
    </w:p>
    <w:p w:rsidR="001A4331" w:rsidRDefault="001A4331" w:rsidP="00277E39">
      <w:pPr>
        <w:spacing w:line="276" w:lineRule="auto"/>
      </w:pPr>
      <w:r w:rsidRPr="00AE4BF3">
        <w:t xml:space="preserve">Stadnicka G, (red.): Opieka </w:t>
      </w:r>
      <w:proofErr w:type="spellStart"/>
      <w:r w:rsidRPr="00AE4BF3">
        <w:t>przedkoncepcyjna</w:t>
      </w:r>
      <w:proofErr w:type="spellEnd"/>
      <w:r w:rsidRPr="00AE4BF3">
        <w:t>, Wydawnictwo Lekarskie PZWL, Warszawa 2009</w:t>
      </w:r>
      <w:r>
        <w:t>.</w:t>
      </w:r>
    </w:p>
    <w:p w:rsidR="001A4331" w:rsidRDefault="001A4331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1A4331">
        <w:t>Dydaktyka w szkole rodzenia.</w:t>
      </w:r>
      <w:r w:rsidRPr="001A4331">
        <w:tab/>
      </w:r>
    </w:p>
    <w:p w:rsidR="001A4331" w:rsidRDefault="001A4331" w:rsidP="00277E39">
      <w:pPr>
        <w:spacing w:line="276" w:lineRule="auto"/>
      </w:pPr>
      <w:r>
        <w:t xml:space="preserve">Źródło: </w:t>
      </w:r>
      <w:proofErr w:type="spellStart"/>
      <w:r w:rsidRPr="001A4331">
        <w:t>Gajzlerska</w:t>
      </w:r>
      <w:proofErr w:type="spellEnd"/>
      <w:r w:rsidRPr="001A4331">
        <w:t xml:space="preserve"> – Dmoch E. (red.): Praktyka zawodowa, Wydawnictwo Lekarskie PZWL, Warszawa 2011.</w:t>
      </w:r>
    </w:p>
    <w:p w:rsidR="001A4331" w:rsidRDefault="001A4331" w:rsidP="00277E39">
      <w:pPr>
        <w:spacing w:line="276" w:lineRule="auto"/>
      </w:pPr>
      <w:r w:rsidRPr="00AE4BF3">
        <w:t>Fijałkowski W. (red.): Przygotowanie do naturalnego porodu, Państwowy Zakład Wydawnictw Lekarskich, Warszawa 1987</w:t>
      </w:r>
      <w:r>
        <w:t>.</w:t>
      </w:r>
    </w:p>
    <w:p w:rsidR="001A4331" w:rsidRPr="00D64E32" w:rsidRDefault="001A4331" w:rsidP="00277E39">
      <w:pPr>
        <w:spacing w:line="276" w:lineRule="auto"/>
      </w:pPr>
      <w:r w:rsidRPr="00AE4BF3">
        <w:t xml:space="preserve">Bień A., M. (red.): Opieka nad kobietą ciężarną, Wydawnictwo Lekarskie PZWL, </w:t>
      </w:r>
      <w:r>
        <w:t>W</w:t>
      </w:r>
      <w:r w:rsidRPr="00AE4BF3">
        <w:t>arszawa 2009</w:t>
      </w:r>
      <w:r>
        <w:t>.</w:t>
      </w:r>
    </w:p>
    <w:p w:rsidR="001A4331" w:rsidRDefault="001A4331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1A4331">
        <w:t>Organizacja szkoły rodzenia.</w:t>
      </w:r>
      <w:r w:rsidRPr="001A4331">
        <w:tab/>
      </w:r>
    </w:p>
    <w:p w:rsidR="00D64E32" w:rsidRDefault="001A4331" w:rsidP="00277E39">
      <w:pPr>
        <w:spacing w:line="276" w:lineRule="auto"/>
      </w:pPr>
      <w:r>
        <w:t xml:space="preserve">Źródło: </w:t>
      </w:r>
      <w:proofErr w:type="spellStart"/>
      <w:r w:rsidRPr="001A4331">
        <w:t>Gajzlerska</w:t>
      </w:r>
      <w:proofErr w:type="spellEnd"/>
      <w:r w:rsidRPr="001A4331">
        <w:t xml:space="preserve"> – Dmoch E. (red.): Praktyka zawodowa, Wydawnictwo Lekarskie PZWL, Warszawa 2011.</w:t>
      </w:r>
    </w:p>
    <w:p w:rsidR="001A4331" w:rsidRDefault="001A4331" w:rsidP="00277E39">
      <w:pPr>
        <w:spacing w:line="276" w:lineRule="auto"/>
      </w:pPr>
      <w:r w:rsidRPr="00AE4BF3">
        <w:t>Bień A., M. (red.): Opieka nad kobietą ciężarną, Wydawnictwo Lekarskie PZWL, warszawa 2009</w:t>
      </w:r>
      <w:r>
        <w:t>.</w:t>
      </w:r>
    </w:p>
    <w:p w:rsidR="001A4331" w:rsidRDefault="001A4331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1A4331">
        <w:t>Treści edukacyjne w szkole rodzenia.</w:t>
      </w:r>
      <w:r w:rsidRPr="001A4331">
        <w:tab/>
      </w:r>
    </w:p>
    <w:p w:rsidR="001A4331" w:rsidRDefault="001A4331" w:rsidP="00277E39">
      <w:pPr>
        <w:spacing w:line="276" w:lineRule="auto"/>
      </w:pPr>
      <w:r>
        <w:t xml:space="preserve">Źródło: </w:t>
      </w:r>
      <w:proofErr w:type="spellStart"/>
      <w:r w:rsidRPr="001A4331">
        <w:t>Skrzypulec</w:t>
      </w:r>
      <w:proofErr w:type="spellEnd"/>
      <w:r w:rsidRPr="001A4331">
        <w:t xml:space="preserve"> V., Kosińska M., </w:t>
      </w:r>
      <w:proofErr w:type="spellStart"/>
      <w:r w:rsidRPr="001A4331">
        <w:t>Niebrój</w:t>
      </w:r>
      <w:proofErr w:type="spellEnd"/>
      <w:r w:rsidRPr="001A4331">
        <w:t xml:space="preserve"> L., Opieka położnej nad rodziną, Katowice 2009.</w:t>
      </w:r>
    </w:p>
    <w:p w:rsidR="001A4331" w:rsidRDefault="001A4331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1A4331">
        <w:t>Edukacja w szkole rodzenia.</w:t>
      </w:r>
      <w:r w:rsidRPr="001A4331">
        <w:tab/>
      </w:r>
    </w:p>
    <w:p w:rsidR="001A4331" w:rsidRDefault="001A4331" w:rsidP="00277E39">
      <w:pPr>
        <w:spacing w:line="276" w:lineRule="auto"/>
      </w:pPr>
      <w:r>
        <w:t xml:space="preserve">Źródło: </w:t>
      </w:r>
      <w:r w:rsidRPr="001A4331">
        <w:t xml:space="preserve">Stadnicka G, (red.): Opieka </w:t>
      </w:r>
      <w:proofErr w:type="spellStart"/>
      <w:r w:rsidRPr="001A4331">
        <w:t>przedkoncepcyjna</w:t>
      </w:r>
      <w:proofErr w:type="spellEnd"/>
      <w:r w:rsidRPr="001A4331">
        <w:t>, Wydawnictwo Lekarskie PZWL, Warszawa 2009.</w:t>
      </w:r>
    </w:p>
    <w:p w:rsidR="001A4331" w:rsidRDefault="001A4331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1A4331">
        <w:t>Istota funkcjonowania szkoły rodzenia.</w:t>
      </w:r>
      <w:r w:rsidRPr="001A4331">
        <w:tab/>
      </w:r>
    </w:p>
    <w:p w:rsidR="001A4331" w:rsidRDefault="001A4331" w:rsidP="00277E39">
      <w:pPr>
        <w:spacing w:line="276" w:lineRule="auto"/>
      </w:pPr>
      <w:r>
        <w:t xml:space="preserve">Źródło: </w:t>
      </w:r>
      <w:r w:rsidRPr="001A4331">
        <w:t xml:space="preserve">Bień A., M. (red.): Opieka nad kobietą ciężarną, Wydawnictwo Lekarskie PZWL, </w:t>
      </w:r>
      <w:r>
        <w:t>W</w:t>
      </w:r>
      <w:r w:rsidRPr="001A4331">
        <w:t>arszawa 2009.</w:t>
      </w:r>
    </w:p>
    <w:p w:rsidR="001A4331" w:rsidRDefault="001A4331" w:rsidP="00277E39">
      <w:pPr>
        <w:pStyle w:val="Akapitzlist"/>
        <w:numPr>
          <w:ilvl w:val="0"/>
          <w:numId w:val="32"/>
        </w:numPr>
        <w:spacing w:line="276" w:lineRule="auto"/>
        <w:ind w:left="426" w:hanging="426"/>
      </w:pPr>
      <w:r w:rsidRPr="001A4331">
        <w:lastRenderedPageBreak/>
        <w:t>Ćwiczenia w okresie okołoporodowym.</w:t>
      </w:r>
      <w:r w:rsidRPr="001A4331">
        <w:tab/>
      </w:r>
    </w:p>
    <w:p w:rsidR="001A4331" w:rsidRDefault="001A4331" w:rsidP="00277E39">
      <w:pPr>
        <w:spacing w:line="276" w:lineRule="auto"/>
      </w:pPr>
      <w:r>
        <w:t xml:space="preserve">Źródło: </w:t>
      </w:r>
      <w:r w:rsidRPr="001A4331">
        <w:t>Fijałkowski W. (red.): Przygotowanie do naturalnego porodu, Państwowy Zakład Wydawnictw Lekarskich, Warszawa 1987.</w:t>
      </w:r>
    </w:p>
    <w:p w:rsidR="001A4331" w:rsidRDefault="001A4331" w:rsidP="00277E39">
      <w:pPr>
        <w:spacing w:line="276" w:lineRule="auto"/>
      </w:pPr>
      <w:r w:rsidRPr="001A4331">
        <w:t>Borys B., Ćwiczenie gimnastyczne dla kobiet oczekujących dziecka, Wydawnictwo Lekarskie PZWL, Warszawa 2000</w:t>
      </w:r>
      <w:r>
        <w:t>.</w:t>
      </w:r>
    </w:p>
    <w:p w:rsidR="001A4331" w:rsidRDefault="001A4331" w:rsidP="00277E39">
      <w:pPr>
        <w:spacing w:line="276" w:lineRule="auto"/>
      </w:pPr>
      <w:r w:rsidRPr="001A4331">
        <w:t>Ćwiek D. (red.): Szkoła Rodzenia, Wydawnictwo Lekarskie PZWL, Warszawa 2010</w:t>
      </w:r>
      <w:r>
        <w:t>.</w:t>
      </w:r>
    </w:p>
    <w:p w:rsidR="007E024D" w:rsidRDefault="007E024D" w:rsidP="001A4331"/>
    <w:p w:rsidR="007E024D" w:rsidRDefault="007E024D" w:rsidP="001A43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Poradnictwo laktacyjne</w:t>
      </w:r>
    </w:p>
    <w:p w:rsidR="007E024D" w:rsidRDefault="007E024D" w:rsidP="001A4331">
      <w:pPr>
        <w:rPr>
          <w:b/>
          <w:sz w:val="28"/>
          <w:szCs w:val="28"/>
        </w:rPr>
      </w:pP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P</w:t>
      </w:r>
      <w:r w:rsidRPr="006511DB">
        <w:rPr>
          <w:bCs/>
        </w:rPr>
        <w:t>opękane brodawki</w:t>
      </w:r>
    </w:p>
    <w:p w:rsidR="006511DB" w:rsidRPr="006511DB" w:rsidRDefault="006511DB" w:rsidP="00277E39">
      <w:pPr>
        <w:spacing w:line="276" w:lineRule="auto"/>
      </w:pPr>
      <w:r w:rsidRPr="006511DB">
        <w:rPr>
          <w:bCs/>
        </w:rPr>
        <w:t>źródło:</w:t>
      </w:r>
      <w:r>
        <w:rPr>
          <w:bCs/>
        </w:rPr>
        <w:t xml:space="preserve">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 w:rsidRPr="006511DB">
        <w:rPr>
          <w:bCs/>
        </w:rPr>
        <w:t>Nawał mleczny</w:t>
      </w:r>
    </w:p>
    <w:p w:rsidR="006511DB" w:rsidRPr="006511DB" w:rsidRDefault="006511DB" w:rsidP="00277E39">
      <w:pPr>
        <w:spacing w:line="276" w:lineRule="auto"/>
      </w:pPr>
      <w:r w:rsidRPr="006511DB">
        <w:rPr>
          <w:bCs/>
        </w:rPr>
        <w:t xml:space="preserve">źródło: </w:t>
      </w:r>
      <w:r w:rsidRPr="006511DB">
        <w:t>Nehring-Gugulska Magdalena, Żukowska-Rubik Monika, Pietkiewicz Agnieszka Karmienie piersią w teorii i praktyce, Podręcznik dla doradców i konsultantów laktacyjnych oraz położnych, pielęgniarek i lekarzy Wydawnictwo: Medycyna Praktyczna Kraków 2012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 w:rsidRPr="006511DB">
        <w:rPr>
          <w:bCs/>
        </w:rPr>
        <w:t>Skład pokarmu</w:t>
      </w:r>
    </w:p>
    <w:p w:rsidR="006511DB" w:rsidRPr="006511DB" w:rsidRDefault="006511DB" w:rsidP="00277E39">
      <w:pPr>
        <w:spacing w:line="276" w:lineRule="auto"/>
      </w:pPr>
      <w:r w:rsidRPr="006511DB">
        <w:rPr>
          <w:bCs/>
        </w:rPr>
        <w:t xml:space="preserve">źródło: </w:t>
      </w:r>
      <w:r w:rsidRPr="006511DB">
        <w:t>Nehring-Gugulska Magdalena, Żukowska-Rubik Monika, Pietkiewicz Agnieszka Karmienie piersią w teorii i praktyce, Podręcznik dla doradców i konsultantów laktacyjnych oraz położnych, pielęgniarek i lekarzy Wydawnictwo: Medycyna Praktyczna Kraków 2012</w:t>
      </w:r>
      <w:r w:rsidRPr="006511DB">
        <w:rPr>
          <w:rFonts w:eastAsia="Calibri"/>
          <w:lang w:eastAsia="en-US"/>
        </w:rPr>
        <w:t xml:space="preserve"> Nehring-Gugulska M., Żukowska-Rubik M.: Karmienie piersią. Podręcznik. Warszawa. KUKP, 2006.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W</w:t>
      </w:r>
      <w:r w:rsidRPr="006511DB">
        <w:rPr>
          <w:bCs/>
        </w:rPr>
        <w:t>skaźniki skutecznego karmienia</w:t>
      </w:r>
    </w:p>
    <w:p w:rsidR="006511DB" w:rsidRPr="006511DB" w:rsidRDefault="006511DB" w:rsidP="00277E39">
      <w:pPr>
        <w:spacing w:line="276" w:lineRule="auto"/>
      </w:pPr>
      <w:r w:rsidRPr="006511DB">
        <w:rPr>
          <w:bCs/>
        </w:rPr>
        <w:t xml:space="preserve">źródło: </w:t>
      </w:r>
      <w:r w:rsidRPr="006511DB">
        <w:t>Nehring-Gugulska Magdalena, Żukowska-Rubik Monika, Pietkiewicz Agnieszka Karmienie piersią w teorii i praktyce, Podręcznik dla doradców i konsultantów laktacyjnych oraz położnych, pielęgniarek i lekarzy Wydawnictwo: Medycyna Praktyczna Kraków 2012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ABC</w:t>
      </w:r>
      <w:r w:rsidRPr="006511DB">
        <w:rPr>
          <w:bCs/>
        </w:rPr>
        <w:t xml:space="preserve"> karmienia</w:t>
      </w:r>
    </w:p>
    <w:p w:rsidR="006511DB" w:rsidRPr="006511DB" w:rsidRDefault="006511DB" w:rsidP="00277E39">
      <w:pPr>
        <w:spacing w:line="276" w:lineRule="auto"/>
        <w:rPr>
          <w:rFonts w:eastAsia="Calibri"/>
          <w:lang w:eastAsia="en-US"/>
        </w:rPr>
      </w:pPr>
      <w:r w:rsidRPr="006511DB">
        <w:rPr>
          <w:bCs/>
        </w:rPr>
        <w:t xml:space="preserve">źródło: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 w:rsidRPr="006511DB">
        <w:rPr>
          <w:bCs/>
        </w:rPr>
        <w:t>Technika karmienia</w:t>
      </w:r>
    </w:p>
    <w:p w:rsidR="006511DB" w:rsidRPr="006511DB" w:rsidRDefault="006511DB" w:rsidP="00277E39">
      <w:pPr>
        <w:spacing w:line="276" w:lineRule="auto"/>
        <w:rPr>
          <w:rFonts w:eastAsia="Calibri"/>
          <w:lang w:eastAsia="en-US"/>
        </w:rPr>
      </w:pPr>
      <w:r w:rsidRPr="006511DB">
        <w:rPr>
          <w:bCs/>
        </w:rPr>
        <w:t xml:space="preserve">źródło: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Z</w:t>
      </w:r>
      <w:r w:rsidRPr="006511DB">
        <w:rPr>
          <w:bCs/>
        </w:rPr>
        <w:t>apalenie piersi</w:t>
      </w:r>
    </w:p>
    <w:p w:rsidR="006511DB" w:rsidRPr="006511DB" w:rsidRDefault="006511DB" w:rsidP="00277E39">
      <w:pPr>
        <w:spacing w:line="276" w:lineRule="auto"/>
        <w:rPr>
          <w:rFonts w:eastAsia="Calibri"/>
          <w:lang w:eastAsia="en-US"/>
        </w:rPr>
      </w:pPr>
      <w:r w:rsidRPr="006511DB">
        <w:rPr>
          <w:bCs/>
        </w:rPr>
        <w:t xml:space="preserve">źródło: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Z</w:t>
      </w:r>
      <w:r w:rsidRPr="006511DB">
        <w:rPr>
          <w:bCs/>
        </w:rPr>
        <w:t>aburzenia laktacji</w:t>
      </w:r>
    </w:p>
    <w:p w:rsidR="006511DB" w:rsidRPr="006511DB" w:rsidRDefault="006511DB" w:rsidP="00277E39">
      <w:pPr>
        <w:spacing w:line="276" w:lineRule="auto"/>
        <w:rPr>
          <w:rFonts w:eastAsia="Calibri"/>
          <w:lang w:eastAsia="en-US"/>
        </w:rPr>
      </w:pPr>
      <w:r w:rsidRPr="006511DB">
        <w:rPr>
          <w:bCs/>
        </w:rPr>
        <w:t xml:space="preserve">źródło: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B</w:t>
      </w:r>
      <w:r w:rsidRPr="006511DB">
        <w:rPr>
          <w:bCs/>
        </w:rPr>
        <w:t>olesne brodawki</w:t>
      </w:r>
    </w:p>
    <w:p w:rsidR="006511DB" w:rsidRPr="006511DB" w:rsidRDefault="006511DB" w:rsidP="00277E39">
      <w:pPr>
        <w:spacing w:line="276" w:lineRule="auto"/>
        <w:rPr>
          <w:rFonts w:eastAsia="Calibri"/>
          <w:lang w:eastAsia="en-US"/>
        </w:rPr>
      </w:pPr>
      <w:r w:rsidRPr="006511DB">
        <w:rPr>
          <w:bCs/>
        </w:rPr>
        <w:t xml:space="preserve">źródło: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bCs/>
        </w:rPr>
      </w:pPr>
      <w:r>
        <w:rPr>
          <w:bCs/>
        </w:rPr>
        <w:t>P</w:t>
      </w:r>
      <w:r w:rsidRPr="006511DB">
        <w:rPr>
          <w:bCs/>
        </w:rPr>
        <w:t>atologia laktacji</w:t>
      </w:r>
    </w:p>
    <w:p w:rsidR="006511DB" w:rsidRPr="006511DB" w:rsidRDefault="006511DB" w:rsidP="00277E39">
      <w:pPr>
        <w:spacing w:line="276" w:lineRule="auto"/>
        <w:rPr>
          <w:rFonts w:eastAsia="Calibri"/>
          <w:lang w:eastAsia="en-US"/>
        </w:rPr>
      </w:pPr>
      <w:r w:rsidRPr="006511DB">
        <w:rPr>
          <w:bCs/>
        </w:rPr>
        <w:t xml:space="preserve">źródło: </w:t>
      </w:r>
      <w:r w:rsidRPr="006511DB">
        <w:rPr>
          <w:rFonts w:eastAsia="Calibri"/>
          <w:lang w:eastAsia="en-US"/>
        </w:rPr>
        <w:t xml:space="preserve">Nehring-Gugulska M., Żukowska-Rubik M.: Karmienie piersią. Podręcznik. Warszawa. KUKP, 2006. </w:t>
      </w:r>
    </w:p>
    <w:p w:rsidR="006511DB" w:rsidRPr="006511DB" w:rsidRDefault="006511DB" w:rsidP="00277E39">
      <w:pPr>
        <w:spacing w:line="276" w:lineRule="auto"/>
      </w:pPr>
      <w:r w:rsidRPr="006511DB">
        <w:lastRenderedPageBreak/>
        <w:t>Nehring-Gugulska Magdalena, Żukowska-Rubik Monika, Pietkiewicz Agnieszka Karmienie piersią w teorii i praktyce, Podręcznik dla doradców i konsultantów laktacyjnych oraz położnych, pielęgniarek i lekarzy Wydawnictwo: Medycyna Praktyczna Kraków 2012</w:t>
      </w:r>
    </w:p>
    <w:p w:rsidR="007E024D" w:rsidRDefault="007E024D" w:rsidP="001A4331">
      <w:pPr>
        <w:rPr>
          <w:bCs/>
        </w:rPr>
      </w:pPr>
    </w:p>
    <w:p w:rsidR="002D0EBD" w:rsidRDefault="002D0EBD" w:rsidP="001A4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Opieka położnicza nad kobietą niepełnosprawną</w:t>
      </w:r>
    </w:p>
    <w:p w:rsidR="002D0EBD" w:rsidRDefault="002D0EBD" w:rsidP="001A4331">
      <w:pPr>
        <w:rPr>
          <w:b/>
          <w:bCs/>
          <w:sz w:val="28"/>
          <w:szCs w:val="28"/>
        </w:rPr>
      </w:pP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2D0EBD">
        <w:t>Niepełnosprawność sensoryczna – osoby niesłyszące i słabosłyszące</w:t>
      </w:r>
      <w:r w:rsidRPr="002D0EBD">
        <w:tab/>
      </w:r>
    </w:p>
    <w:p w:rsidR="002D0EBD" w:rsidRDefault="00C90106" w:rsidP="00384883">
      <w:pPr>
        <w:spacing w:line="276" w:lineRule="auto"/>
      </w:pPr>
      <w:r>
        <w:t xml:space="preserve">Źródło: </w:t>
      </w:r>
      <w:r w:rsidR="002D0EBD" w:rsidRPr="002D0EBD">
        <w:t xml:space="preserve">Mazurkiewicz B., Dmoch – </w:t>
      </w:r>
      <w:proofErr w:type="spellStart"/>
      <w:r w:rsidR="002D0EBD" w:rsidRPr="002D0EBD">
        <w:t>Gajzlerska</w:t>
      </w:r>
      <w:proofErr w:type="spellEnd"/>
      <w:r w:rsidR="002D0EBD" w:rsidRPr="002D0EBD">
        <w:t xml:space="preserve"> E. (red.): Opieka położnicza nad pacjentkami niepełnosprawnymi, Wydawnictwo Lekarskie PZWL, Warszawa 2010.</w:t>
      </w: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2D0EBD">
        <w:t>Jakość życia osób niepełnosprawnych.</w:t>
      </w:r>
      <w:r w:rsidRPr="002D0EBD">
        <w:tab/>
      </w:r>
    </w:p>
    <w:p w:rsidR="002D0EBD" w:rsidRDefault="00C90106" w:rsidP="00384883">
      <w:pPr>
        <w:spacing w:line="276" w:lineRule="auto"/>
      </w:pPr>
      <w:r>
        <w:t xml:space="preserve">Źródło: </w:t>
      </w:r>
      <w:r w:rsidR="002D0EBD" w:rsidRPr="002D0EBD">
        <w:t xml:space="preserve">Mazurkiewicz B., Dmoch – </w:t>
      </w:r>
      <w:proofErr w:type="spellStart"/>
      <w:r w:rsidR="002D0EBD" w:rsidRPr="002D0EBD">
        <w:t>Gajzlerska</w:t>
      </w:r>
      <w:proofErr w:type="spellEnd"/>
      <w:r w:rsidR="002D0EBD" w:rsidRPr="002D0EBD">
        <w:t xml:space="preserve"> E. (red.): Opieka położnicza nad pacjentkami niepełnosprawnymi, Wydawnictwo Lekarskie PZWL, Warszawa 2010.</w:t>
      </w: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2D0EBD">
        <w:t>Seksualność osób niepełnosprawnych.</w:t>
      </w:r>
      <w:r w:rsidRPr="002D0EBD">
        <w:tab/>
      </w:r>
    </w:p>
    <w:p w:rsidR="002D0EBD" w:rsidRDefault="00C90106" w:rsidP="00384883">
      <w:pPr>
        <w:spacing w:line="276" w:lineRule="auto"/>
      </w:pPr>
      <w:r>
        <w:t xml:space="preserve">Źródło: </w:t>
      </w:r>
      <w:r w:rsidR="002D0EBD" w:rsidRPr="002D0EBD">
        <w:t xml:space="preserve">Mazurkiewicz B., Dmoch – </w:t>
      </w:r>
      <w:proofErr w:type="spellStart"/>
      <w:r w:rsidR="002D0EBD" w:rsidRPr="002D0EBD">
        <w:t>Gajzlerska</w:t>
      </w:r>
      <w:proofErr w:type="spellEnd"/>
      <w:r w:rsidR="002D0EBD" w:rsidRPr="002D0EBD">
        <w:t xml:space="preserve"> E. (red.): Opieka położnicza nad pacjentkami niepełnosprawnymi, Wydawnictwo Lekarskie PZWL, Warszawa 2010.</w:t>
      </w: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2D0EBD">
        <w:t>Problemy psychologiczne związane z niepełnosprawnością.</w:t>
      </w:r>
      <w:r w:rsidRPr="002D0EBD">
        <w:tab/>
      </w:r>
    </w:p>
    <w:p w:rsidR="002D0EBD" w:rsidRDefault="00C90106" w:rsidP="00384883">
      <w:pPr>
        <w:spacing w:line="276" w:lineRule="auto"/>
      </w:pPr>
      <w:r>
        <w:t xml:space="preserve">Źródło: </w:t>
      </w:r>
      <w:r w:rsidR="002D0EBD" w:rsidRPr="002D0EBD">
        <w:t xml:space="preserve">Mazurkiewicz B., Dmoch – </w:t>
      </w:r>
      <w:proofErr w:type="spellStart"/>
      <w:r w:rsidR="002D0EBD" w:rsidRPr="002D0EBD">
        <w:t>Gajzlerska</w:t>
      </w:r>
      <w:proofErr w:type="spellEnd"/>
      <w:r w:rsidR="002D0EBD" w:rsidRPr="002D0EBD">
        <w:t xml:space="preserve"> E. (red.): Opieka położnicza nad pacjentkami niepełnosprawnymi, Wydawnictwo Lekarskie PZWL, Warszawa 2010</w:t>
      </w:r>
    </w:p>
    <w:p w:rsidR="002D0EBD" w:rsidRDefault="002D0EBD" w:rsidP="00384883">
      <w:pPr>
        <w:spacing w:line="276" w:lineRule="auto"/>
      </w:pPr>
      <w:r w:rsidRPr="002D0EBD">
        <w:t xml:space="preserve">Rutkowska E. (red.): Rehabilitacja i pielęgnowanie osób niepełnosprawnych, wyd. </w:t>
      </w:r>
      <w:proofErr w:type="spellStart"/>
      <w:r w:rsidRPr="002D0EBD">
        <w:t>Czelej</w:t>
      </w:r>
      <w:proofErr w:type="spellEnd"/>
      <w:r w:rsidRPr="002D0EBD">
        <w:t>, Lublin 2002.</w:t>
      </w: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>
        <w:t>Komunikowanie interpersonalne z osobami niepełnosprawnymi.</w:t>
      </w:r>
      <w:r>
        <w:tab/>
      </w:r>
    </w:p>
    <w:p w:rsidR="00C90106" w:rsidRDefault="00C90106" w:rsidP="00384883">
      <w:pPr>
        <w:spacing w:line="276" w:lineRule="auto"/>
      </w:pPr>
      <w:r>
        <w:t xml:space="preserve">Źródło: </w:t>
      </w:r>
      <w:r w:rsidR="002D0EBD">
        <w:t xml:space="preserve">Makara – Studzińska M., </w:t>
      </w:r>
      <w:proofErr w:type="spellStart"/>
      <w:r w:rsidR="002D0EBD">
        <w:t>Iwanowicz</w:t>
      </w:r>
      <w:proofErr w:type="spellEnd"/>
      <w:r w:rsidR="002D0EBD">
        <w:t xml:space="preserve"> – Palus G. (red.): Psychologia w położnictwie i ginekologii, Wydawnictwo Lekarskie PZWL, Warszawa 2009.</w:t>
      </w: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>
        <w:t>Opieka okołoporodowa nad pacjentką niepełnosprawną.</w:t>
      </w:r>
      <w:r>
        <w:tab/>
      </w:r>
    </w:p>
    <w:p w:rsidR="002D0EBD" w:rsidRDefault="00C90106" w:rsidP="00384883">
      <w:pPr>
        <w:spacing w:line="276" w:lineRule="auto"/>
      </w:pPr>
      <w:r>
        <w:t xml:space="preserve">Źródło: </w:t>
      </w:r>
      <w:r w:rsidR="002D0EBD">
        <w:t xml:space="preserve">Mazurkiewicz B., Dmoch – </w:t>
      </w:r>
      <w:proofErr w:type="spellStart"/>
      <w:r w:rsidR="002D0EBD">
        <w:t>Gajzlerska</w:t>
      </w:r>
      <w:proofErr w:type="spellEnd"/>
      <w:r w:rsidR="002D0EBD">
        <w:t xml:space="preserve"> E. (red.): Opieka położnicza nad pacjentkami niepełnosprawnymi, Wydawnictwo Lekarskie PZWL, Warszawa 2010.</w:t>
      </w:r>
    </w:p>
    <w:p w:rsidR="002D0EBD" w:rsidRDefault="002D0EBD" w:rsidP="00384883">
      <w:pPr>
        <w:spacing w:line="276" w:lineRule="auto"/>
      </w:pPr>
      <w:r w:rsidRPr="002D0EBD">
        <w:t xml:space="preserve">Strugała M., </w:t>
      </w:r>
      <w:proofErr w:type="spellStart"/>
      <w:r w:rsidRPr="002D0EBD">
        <w:t>Talarska</w:t>
      </w:r>
      <w:proofErr w:type="spellEnd"/>
      <w:r w:rsidRPr="002D0EBD">
        <w:t xml:space="preserve"> D., (red.): Rehabilitacja i pielęgnowanie osób niepełnosprawnych, Wydawnictwo Lekarskie PZWL, Warszawa 2013</w:t>
      </w:r>
      <w:r>
        <w:t>.</w:t>
      </w:r>
    </w:p>
    <w:p w:rsidR="00C90106" w:rsidRDefault="002D0EBD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2D0EBD">
        <w:t>Komunikowanie interpersonalne z osobami niepełnosprawnymi.</w:t>
      </w:r>
      <w:r w:rsidRPr="002D0EBD">
        <w:tab/>
      </w:r>
    </w:p>
    <w:p w:rsidR="002D0EBD" w:rsidRDefault="00C90106" w:rsidP="00384883">
      <w:pPr>
        <w:spacing w:line="276" w:lineRule="auto"/>
      </w:pPr>
      <w:r>
        <w:t xml:space="preserve">Źródło: </w:t>
      </w:r>
      <w:r w:rsidR="002D0EBD" w:rsidRPr="002D0EBD">
        <w:t xml:space="preserve">Strugała M., </w:t>
      </w:r>
      <w:proofErr w:type="spellStart"/>
      <w:r w:rsidR="002D0EBD" w:rsidRPr="002D0EBD">
        <w:t>Talarska</w:t>
      </w:r>
      <w:proofErr w:type="spellEnd"/>
      <w:r w:rsidR="002D0EBD" w:rsidRPr="002D0EBD">
        <w:t xml:space="preserve"> D., (red.): Rehabilitacja i pielęgnowanie osób niepełnosprawnych, Wydawnictwo Lekarskie PZWL, Warszawa 2013</w:t>
      </w:r>
      <w:r w:rsidR="002D0EBD">
        <w:t>.</w:t>
      </w:r>
    </w:p>
    <w:p w:rsidR="00C90106" w:rsidRDefault="00C90106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C90106">
        <w:t>Niepełnosprawność intelektualna.</w:t>
      </w:r>
      <w:r w:rsidRPr="00C90106">
        <w:tab/>
      </w:r>
    </w:p>
    <w:p w:rsidR="00C90106" w:rsidRDefault="00C90106" w:rsidP="00384883">
      <w:pPr>
        <w:spacing w:line="276" w:lineRule="auto"/>
      </w:pPr>
      <w:r>
        <w:t xml:space="preserve">Źródło: </w:t>
      </w:r>
      <w:r w:rsidRPr="00C90106">
        <w:t xml:space="preserve">Mazurkiewicz B., Dmoch – </w:t>
      </w:r>
      <w:proofErr w:type="spellStart"/>
      <w:r w:rsidRPr="00C90106">
        <w:t>Gajzlerska</w:t>
      </w:r>
      <w:proofErr w:type="spellEnd"/>
      <w:r w:rsidRPr="00C90106">
        <w:t xml:space="preserve"> E. (red.): Opieka położnicza nad pacjentkami niepełnosprawnymi, Wydawnictwo Lekarskie PZWL, Warszawa 2010.</w:t>
      </w:r>
    </w:p>
    <w:p w:rsidR="00C90106" w:rsidRDefault="00C90106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C90106">
        <w:t>Opieka położnicza nad pacjentk</w:t>
      </w:r>
      <w:r>
        <w:t>ą z niepełnosprawnością ruchową</w:t>
      </w:r>
      <w:r w:rsidRPr="00C90106">
        <w:tab/>
      </w:r>
    </w:p>
    <w:p w:rsidR="00C90106" w:rsidRDefault="00C90106" w:rsidP="00384883">
      <w:pPr>
        <w:spacing w:line="276" w:lineRule="auto"/>
      </w:pPr>
      <w:r>
        <w:t xml:space="preserve">Źródło: </w:t>
      </w:r>
      <w:r w:rsidRPr="00C90106">
        <w:t xml:space="preserve">Mazurkiewicz B., Dmoch – </w:t>
      </w:r>
      <w:proofErr w:type="spellStart"/>
      <w:r w:rsidRPr="00C90106">
        <w:t>Gajzlerska</w:t>
      </w:r>
      <w:proofErr w:type="spellEnd"/>
      <w:r w:rsidRPr="00C90106">
        <w:t xml:space="preserve"> E. (red.): Opieka położnicza nad pacjentkami niepełnosprawnymi, Wydawnictwo Lekarskie PZWL, Warszawa 2010.</w:t>
      </w:r>
    </w:p>
    <w:p w:rsidR="00C90106" w:rsidRDefault="00C90106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C90106">
        <w:t>Opieka nad pacjentką z niepełnosprawnością sensoryczną.</w:t>
      </w:r>
      <w:r w:rsidRPr="00C90106">
        <w:tab/>
      </w:r>
    </w:p>
    <w:p w:rsidR="00C90106" w:rsidRDefault="00C90106" w:rsidP="00384883">
      <w:pPr>
        <w:spacing w:line="276" w:lineRule="auto"/>
      </w:pPr>
      <w:r>
        <w:t xml:space="preserve">Źródło: </w:t>
      </w:r>
      <w:r w:rsidRPr="00C90106">
        <w:t xml:space="preserve">Mazurkiewicz B., Dmoch – </w:t>
      </w:r>
      <w:proofErr w:type="spellStart"/>
      <w:r w:rsidRPr="00C90106">
        <w:t>Gajzlerska</w:t>
      </w:r>
      <w:proofErr w:type="spellEnd"/>
      <w:r w:rsidRPr="00C90106">
        <w:t xml:space="preserve"> E. (red.): Opieka położnicza nad pacjentkami niepełnosprawnymi, Wydawnictwo Lekarskie PZWL, Warszawa 2010.</w:t>
      </w:r>
    </w:p>
    <w:p w:rsidR="00C90106" w:rsidRDefault="00C90106" w:rsidP="00384883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C90106">
        <w:t>Opieka nad pacjentką z upośledzeniem umysłowym.</w:t>
      </w:r>
      <w:r w:rsidRPr="00C90106">
        <w:tab/>
      </w:r>
    </w:p>
    <w:p w:rsidR="00ED2724" w:rsidRDefault="00C90106" w:rsidP="00384883">
      <w:pPr>
        <w:spacing w:line="276" w:lineRule="auto"/>
      </w:pPr>
      <w:r>
        <w:t xml:space="preserve">Źródło: </w:t>
      </w:r>
      <w:r w:rsidRPr="00C90106">
        <w:t xml:space="preserve">Mazurkiewicz B., Dmoch – </w:t>
      </w:r>
      <w:proofErr w:type="spellStart"/>
      <w:r w:rsidRPr="00C90106">
        <w:t>Gajzlerska</w:t>
      </w:r>
      <w:proofErr w:type="spellEnd"/>
      <w:r w:rsidRPr="00C90106">
        <w:t xml:space="preserve"> E. (red.): Opieka położnicza nad pacjentkami niepełnosprawnymi, Wydawnictwo Lekarskie PZWL, Warszawa 2010.</w:t>
      </w:r>
    </w:p>
    <w:p w:rsidR="00ED2724" w:rsidRPr="00ED2724" w:rsidRDefault="00ED2724" w:rsidP="00ED2724"/>
    <w:p w:rsidR="00ED2724" w:rsidRDefault="00ED2724" w:rsidP="00ED2724"/>
    <w:p w:rsidR="00C90106" w:rsidRDefault="00ED2724" w:rsidP="00ED2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Diagnostyka ultrasonograficzna w położnictwie i ginekologii</w:t>
      </w:r>
    </w:p>
    <w:p w:rsidR="00EC3662" w:rsidRDefault="00EC3662" w:rsidP="00ED2724">
      <w:pPr>
        <w:rPr>
          <w:b/>
          <w:sz w:val="28"/>
          <w:szCs w:val="28"/>
        </w:rPr>
      </w:pPr>
    </w:p>
    <w:p w:rsidR="00EC3662" w:rsidRDefault="00EC3662" w:rsidP="001050E9">
      <w:pPr>
        <w:spacing w:line="276" w:lineRule="auto"/>
      </w:pPr>
      <w:r w:rsidRPr="00EC3662">
        <w:t>Źródło:</w:t>
      </w:r>
      <w:r>
        <w:rPr>
          <w:b/>
          <w:sz w:val="28"/>
          <w:szCs w:val="28"/>
        </w:rPr>
        <w:t xml:space="preserve"> </w:t>
      </w:r>
      <w:r w:rsidRPr="00EC3662">
        <w:t>Postępowanie w powikłaniach wczesnej ciąży</w:t>
      </w:r>
      <w:r>
        <w:t xml:space="preserve">. Podręcznik pod red. Bourne T., </w:t>
      </w:r>
      <w:proofErr w:type="spellStart"/>
      <w:r>
        <w:t>Condous</w:t>
      </w:r>
      <w:proofErr w:type="spellEnd"/>
      <w:r>
        <w:t xml:space="preserve"> G., </w:t>
      </w:r>
      <w:proofErr w:type="spellStart"/>
      <w:r>
        <w:t>Medipage</w:t>
      </w:r>
      <w:proofErr w:type="spellEnd"/>
      <w:r>
        <w:t>, Warszawa 2007</w:t>
      </w:r>
    </w:p>
    <w:p w:rsidR="003C517B" w:rsidRDefault="00EC3662" w:rsidP="001050E9">
      <w:pPr>
        <w:spacing w:line="276" w:lineRule="auto"/>
      </w:pPr>
      <w:r>
        <w:t>Diagnostyka prenatalna z elementami perinatologii</w:t>
      </w:r>
      <w:r w:rsidR="003C517B">
        <w:t xml:space="preserve"> pod red. </w:t>
      </w:r>
      <w:proofErr w:type="spellStart"/>
      <w:r w:rsidR="003C517B">
        <w:t>Wielgoś</w:t>
      </w:r>
      <w:proofErr w:type="spellEnd"/>
      <w:r w:rsidR="003C517B">
        <w:t xml:space="preserve"> M., Via </w:t>
      </w:r>
      <w:proofErr w:type="spellStart"/>
      <w:r w:rsidR="003C517B">
        <w:t>Medica</w:t>
      </w:r>
      <w:proofErr w:type="spellEnd"/>
      <w:r w:rsidR="003C517B">
        <w:t>, Gdańska 2009</w:t>
      </w:r>
    </w:p>
    <w:p w:rsidR="003C517B" w:rsidRDefault="003C517B" w:rsidP="001050E9">
      <w:pPr>
        <w:spacing w:line="276" w:lineRule="auto"/>
      </w:pPr>
      <w:r>
        <w:t xml:space="preserve">Atlas ultrasonografii 3D/4D w położnictwie i ginekologii. </w:t>
      </w:r>
      <w:proofErr w:type="spellStart"/>
      <w:r>
        <w:t>Kurjak</w:t>
      </w:r>
      <w:proofErr w:type="spellEnd"/>
      <w:r>
        <w:t xml:space="preserve"> A., Jackson D., </w:t>
      </w:r>
      <w:proofErr w:type="spellStart"/>
      <w:r>
        <w:t>Medipage</w:t>
      </w:r>
      <w:proofErr w:type="spellEnd"/>
      <w:r>
        <w:t>, Warszawa 2006</w:t>
      </w:r>
    </w:p>
    <w:p w:rsidR="003C517B" w:rsidRDefault="003C517B" w:rsidP="001050E9">
      <w:pPr>
        <w:spacing w:line="276" w:lineRule="auto"/>
      </w:pPr>
      <w:r>
        <w:t xml:space="preserve">Diagnostyka ultrasonograficzna wad płodu. </w:t>
      </w:r>
      <w:proofErr w:type="spellStart"/>
      <w:r>
        <w:t>Entezsami</w:t>
      </w:r>
      <w:proofErr w:type="spellEnd"/>
      <w:r>
        <w:t xml:space="preserve"> M., </w:t>
      </w:r>
      <w:proofErr w:type="spellStart"/>
      <w:r>
        <w:t>Albig</w:t>
      </w:r>
      <w:proofErr w:type="spellEnd"/>
      <w:r>
        <w:t xml:space="preserve"> M., </w:t>
      </w:r>
      <w:proofErr w:type="spellStart"/>
      <w:r>
        <w:t>Gasiorek-Wiens</w:t>
      </w:r>
      <w:proofErr w:type="spellEnd"/>
      <w:r>
        <w:t xml:space="preserve"> A., Becker R. </w:t>
      </w:r>
      <w:proofErr w:type="spellStart"/>
      <w:r>
        <w:t>Medipage</w:t>
      </w:r>
      <w:proofErr w:type="spellEnd"/>
      <w:r>
        <w:t>, Warszawa 2008</w:t>
      </w:r>
    </w:p>
    <w:p w:rsidR="003C517B" w:rsidRDefault="003C517B" w:rsidP="001050E9">
      <w:pPr>
        <w:spacing w:line="276" w:lineRule="auto"/>
      </w:pPr>
      <w:r>
        <w:t xml:space="preserve">Położnictwo. Diagnostyka biofizyczna i biochemiczna w medycynie perinatalnej. Red. </w:t>
      </w:r>
      <w:proofErr w:type="spellStart"/>
      <w:r>
        <w:t>Bręborowicz</w:t>
      </w:r>
      <w:proofErr w:type="spellEnd"/>
      <w:r>
        <w:t xml:space="preserve"> G.H., Wydawnictwo Lekarskie PZWL, Warszawa 2012</w:t>
      </w:r>
    </w:p>
    <w:p w:rsidR="00ED2724" w:rsidRDefault="003C517B" w:rsidP="001050E9">
      <w:pPr>
        <w:spacing w:line="276" w:lineRule="auto"/>
        <w:rPr>
          <w:b/>
          <w:sz w:val="28"/>
          <w:szCs w:val="28"/>
        </w:rPr>
      </w:pPr>
      <w:r>
        <w:t xml:space="preserve">Ginekologia dziecięca. Pod red. Dębski R., </w:t>
      </w:r>
      <w:proofErr w:type="spellStart"/>
      <w:r>
        <w:t>Elsevier</w:t>
      </w:r>
      <w:proofErr w:type="spellEnd"/>
      <w:r>
        <w:t xml:space="preserve"> </w:t>
      </w:r>
      <w:proofErr w:type="spellStart"/>
      <w:r>
        <w:t>Urban&amp;Partner</w:t>
      </w:r>
      <w:proofErr w:type="spellEnd"/>
      <w:r>
        <w:t>, Wrocław 2013</w:t>
      </w:r>
      <w:r w:rsidR="00EC3662" w:rsidRPr="00EC3662">
        <w:rPr>
          <w:b/>
          <w:sz w:val="28"/>
          <w:szCs w:val="28"/>
        </w:rPr>
        <w:t xml:space="preserve"> </w:t>
      </w:r>
    </w:p>
    <w:p w:rsidR="001050E9" w:rsidRDefault="001050E9" w:rsidP="00ED2724">
      <w:pPr>
        <w:rPr>
          <w:b/>
          <w:sz w:val="28"/>
          <w:szCs w:val="28"/>
        </w:rPr>
      </w:pPr>
    </w:p>
    <w:p w:rsidR="00ED2724" w:rsidRDefault="00ED2724" w:rsidP="00ED2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Stany nagłe w neonatologii</w:t>
      </w:r>
    </w:p>
    <w:p w:rsidR="00130561" w:rsidRDefault="00130561" w:rsidP="00ED2724">
      <w:pPr>
        <w:rPr>
          <w:b/>
          <w:sz w:val="28"/>
          <w:szCs w:val="28"/>
        </w:rPr>
      </w:pPr>
    </w:p>
    <w:p w:rsidR="00130561" w:rsidRPr="00130561" w:rsidRDefault="00130561" w:rsidP="00130561">
      <w:r>
        <w:t xml:space="preserve">Źródło: </w:t>
      </w:r>
      <w:r w:rsidRPr="00130561">
        <w:t>Podstawy neonatologii pod red. J. Szczapy, Wydawnictwo Lekarskie PZWL, Warszawa 2008.</w:t>
      </w:r>
    </w:p>
    <w:p w:rsidR="00130561" w:rsidRPr="00130561" w:rsidRDefault="00130561" w:rsidP="00130561">
      <w:r w:rsidRPr="00130561">
        <w:t>Podstawy neonatologii, podręcznik dla studentów pod red. J. Gadzinowskiego, Oddział Wielkopolski Polskiego Towarzystwa Medycyny Perinatalnej, Poznań 2008.</w:t>
      </w:r>
    </w:p>
    <w:p w:rsidR="00ED2724" w:rsidRDefault="00ED2724" w:rsidP="00ED2724">
      <w:pPr>
        <w:rPr>
          <w:b/>
          <w:sz w:val="28"/>
          <w:szCs w:val="28"/>
        </w:rPr>
      </w:pPr>
    </w:p>
    <w:p w:rsidR="00ED2724" w:rsidRDefault="00ED2724" w:rsidP="00ED2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Opieka specjalistyczna w neonatologii</w:t>
      </w:r>
    </w:p>
    <w:p w:rsidR="00130561" w:rsidRDefault="00130561" w:rsidP="00ED2724">
      <w:pPr>
        <w:rPr>
          <w:b/>
          <w:sz w:val="28"/>
          <w:szCs w:val="28"/>
        </w:rPr>
      </w:pPr>
    </w:p>
    <w:p w:rsidR="00130561" w:rsidRPr="00130561" w:rsidRDefault="00130561" w:rsidP="00130561">
      <w:r>
        <w:t xml:space="preserve">Źródło: </w:t>
      </w:r>
      <w:r w:rsidRPr="00130561">
        <w:t>Podstawy neonatologii pod red. J. Szczapy, Wydawnictwo Lekarskie PZWL, Warszawa 2008.</w:t>
      </w:r>
    </w:p>
    <w:p w:rsidR="00130561" w:rsidRPr="00130561" w:rsidRDefault="00130561" w:rsidP="00130561">
      <w:r w:rsidRPr="00130561">
        <w:t>Podstawy neonatologii, podręcznik dla studentów pod red. J. Gadzinowskiego, Oddział Wielkopolski Polskiego Towarzystwa Medycyny Perinatalnej, Poznań 2008.</w:t>
      </w:r>
    </w:p>
    <w:p w:rsidR="00ED2724" w:rsidRDefault="00ED2724" w:rsidP="00ED2724">
      <w:pPr>
        <w:rPr>
          <w:b/>
          <w:sz w:val="28"/>
          <w:szCs w:val="28"/>
        </w:rPr>
      </w:pPr>
    </w:p>
    <w:p w:rsidR="00ED2724" w:rsidRDefault="00ED2724" w:rsidP="00ED2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Medycyna sądowa</w:t>
      </w:r>
    </w:p>
    <w:p w:rsidR="00711576" w:rsidRDefault="00711576" w:rsidP="00ED2724">
      <w:pPr>
        <w:rPr>
          <w:b/>
          <w:sz w:val="28"/>
          <w:szCs w:val="28"/>
        </w:rPr>
      </w:pPr>
    </w:p>
    <w:p w:rsidR="00F62F66" w:rsidRPr="00F62F66" w:rsidRDefault="00F62F66" w:rsidP="00F62F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F62F66">
        <w:t>Sekcja zwłok noworodka.</w:t>
      </w:r>
    </w:p>
    <w:p w:rsidR="00F62F66" w:rsidRPr="00F62F66" w:rsidRDefault="00F62F66" w:rsidP="00F62F66">
      <w:pPr>
        <w:spacing w:line="276" w:lineRule="auto"/>
        <w:jc w:val="both"/>
      </w:pPr>
      <w:r w:rsidRPr="00F62F66">
        <w:t>Źródło: Jakliński A. Kobiela J. S. i inni Medycyna sądowa. PZWL. Warszawa 1978.</w:t>
      </w:r>
    </w:p>
    <w:p w:rsidR="00F62F66" w:rsidRPr="00F62F66" w:rsidRDefault="00F62F66" w:rsidP="00F62F66">
      <w:pPr>
        <w:spacing w:line="276" w:lineRule="auto"/>
        <w:jc w:val="both"/>
      </w:pPr>
      <w:r w:rsidRPr="00F62F66">
        <w:t xml:space="preserve">Di Maio </w:t>
      </w:r>
      <w:proofErr w:type="spellStart"/>
      <w:r w:rsidRPr="00F62F66">
        <w:t>Vinsent</w:t>
      </w:r>
      <w:proofErr w:type="spellEnd"/>
      <w:r w:rsidRPr="00F62F66">
        <w:t xml:space="preserve"> J, </w:t>
      </w:r>
      <w:proofErr w:type="spellStart"/>
      <w:r w:rsidRPr="00F62F66">
        <w:t>DiMaio</w:t>
      </w:r>
      <w:proofErr w:type="spellEnd"/>
      <w:r w:rsidRPr="00F62F66">
        <w:t xml:space="preserve"> Dominik: Medycyna sądowa. Wydawnictwo Medyczne Urban &amp; Partner. Wrocław 2001.</w:t>
      </w:r>
    </w:p>
    <w:p w:rsidR="00F62F66" w:rsidRPr="00F62F66" w:rsidRDefault="00F62F66" w:rsidP="00F62F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F62F66">
        <w:t>Ustalanie czasu śmierci na podstawie znamion.</w:t>
      </w:r>
    </w:p>
    <w:p w:rsidR="00F62F66" w:rsidRPr="00F62F66" w:rsidRDefault="00F62F66" w:rsidP="00F62F66">
      <w:pPr>
        <w:spacing w:line="276" w:lineRule="auto"/>
        <w:jc w:val="both"/>
      </w:pPr>
      <w:r w:rsidRPr="00F62F66">
        <w:t>Źródło: Jakliński A. Kobiela J. S. i inni Medycyna sądowa. PZWL. Warszawa 1978.</w:t>
      </w:r>
    </w:p>
    <w:p w:rsidR="00F62F66" w:rsidRPr="00F62F66" w:rsidRDefault="00F62F66" w:rsidP="00F62F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F62F66">
        <w:t>Ustalenie mechanizmu powstania obrażeń:</w:t>
      </w:r>
    </w:p>
    <w:p w:rsidR="00F62F66" w:rsidRPr="00F62F66" w:rsidRDefault="00F62F66" w:rsidP="00F62F66">
      <w:pPr>
        <w:spacing w:line="276" w:lineRule="auto"/>
        <w:jc w:val="both"/>
      </w:pPr>
      <w:r w:rsidRPr="00F62F66">
        <w:t>Źródło: Jakliński A. Kobiela J. S. i inni Medycyna sądowa. PZWL. Warszawa 1978.</w:t>
      </w:r>
    </w:p>
    <w:p w:rsidR="00F62F66" w:rsidRPr="00F62F66" w:rsidRDefault="00F62F66" w:rsidP="00F62F66">
      <w:pPr>
        <w:spacing w:line="276" w:lineRule="auto"/>
        <w:jc w:val="both"/>
      </w:pPr>
      <w:proofErr w:type="spellStart"/>
      <w:r w:rsidRPr="00F62F66">
        <w:t>DiMaio</w:t>
      </w:r>
      <w:proofErr w:type="spellEnd"/>
      <w:r w:rsidRPr="00F62F66">
        <w:t xml:space="preserve"> </w:t>
      </w:r>
      <w:proofErr w:type="spellStart"/>
      <w:r w:rsidRPr="00F62F66">
        <w:t>Vinsent</w:t>
      </w:r>
      <w:proofErr w:type="spellEnd"/>
      <w:r w:rsidRPr="00F62F66">
        <w:t xml:space="preserve"> J, </w:t>
      </w:r>
      <w:proofErr w:type="spellStart"/>
      <w:r w:rsidRPr="00F62F66">
        <w:t>DiMaio</w:t>
      </w:r>
      <w:proofErr w:type="spellEnd"/>
      <w:r w:rsidRPr="00F62F66">
        <w:t xml:space="preserve"> Dominik: Medycyna sądowa. Wydawnictwo Medyczne Urban &amp; Partner. Wrocław 2001.</w:t>
      </w:r>
    </w:p>
    <w:p w:rsidR="00F62F66" w:rsidRPr="00F62F66" w:rsidRDefault="00F62F66" w:rsidP="00F62F66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 w:rsidRPr="00F62F66">
        <w:t>Kwalifikacja prawna czynu.</w:t>
      </w:r>
    </w:p>
    <w:p w:rsidR="00F62F66" w:rsidRPr="00F62F66" w:rsidRDefault="00F62F66" w:rsidP="00F62F66">
      <w:pPr>
        <w:spacing w:line="276" w:lineRule="auto"/>
        <w:jc w:val="both"/>
      </w:pPr>
      <w:r w:rsidRPr="00F62F66">
        <w:t>źródło: Jakliński A. Kobiela J. S. i inni Medycyna sądowa. PZWL. Warszawa 1978.</w:t>
      </w:r>
    </w:p>
    <w:p w:rsidR="00711576" w:rsidRPr="00711576" w:rsidRDefault="00F62F66" w:rsidP="000706AB">
      <w:pPr>
        <w:spacing w:line="276" w:lineRule="auto"/>
        <w:jc w:val="both"/>
      </w:pPr>
      <w:proofErr w:type="spellStart"/>
      <w:r w:rsidRPr="00F62F66">
        <w:t>DiMaio</w:t>
      </w:r>
      <w:proofErr w:type="spellEnd"/>
      <w:r w:rsidRPr="00F62F66">
        <w:t xml:space="preserve"> </w:t>
      </w:r>
      <w:proofErr w:type="spellStart"/>
      <w:r w:rsidRPr="00F62F66">
        <w:t>Vinsent</w:t>
      </w:r>
      <w:proofErr w:type="spellEnd"/>
      <w:r w:rsidRPr="00F62F66">
        <w:t xml:space="preserve"> J, </w:t>
      </w:r>
      <w:proofErr w:type="spellStart"/>
      <w:r w:rsidRPr="00F62F66">
        <w:t>DiMaio</w:t>
      </w:r>
      <w:proofErr w:type="spellEnd"/>
      <w:r w:rsidRPr="00F62F66">
        <w:t xml:space="preserve"> Dominik: Medycyna sądowa. Wydawnictwo Medyczne Urban &amp; Partner. Wrocław 2001.</w:t>
      </w:r>
    </w:p>
    <w:sectPr w:rsidR="00711576" w:rsidRPr="007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37E"/>
    <w:multiLevelType w:val="hybridMultilevel"/>
    <w:tmpl w:val="9A5686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D6B5C"/>
    <w:multiLevelType w:val="hybridMultilevel"/>
    <w:tmpl w:val="C96473E6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3288"/>
    <w:multiLevelType w:val="hybridMultilevel"/>
    <w:tmpl w:val="0D7E0A7E"/>
    <w:lvl w:ilvl="0" w:tplc="751A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826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3CE2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C66EE"/>
    <w:multiLevelType w:val="hybridMultilevel"/>
    <w:tmpl w:val="FA1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032E"/>
    <w:multiLevelType w:val="hybridMultilevel"/>
    <w:tmpl w:val="D2F46A12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52BC"/>
    <w:multiLevelType w:val="hybridMultilevel"/>
    <w:tmpl w:val="EE722838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54B0"/>
    <w:multiLevelType w:val="hybridMultilevel"/>
    <w:tmpl w:val="584CF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577F"/>
    <w:multiLevelType w:val="hybridMultilevel"/>
    <w:tmpl w:val="76E4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30B3"/>
    <w:multiLevelType w:val="hybridMultilevel"/>
    <w:tmpl w:val="528E71B2"/>
    <w:lvl w:ilvl="0" w:tplc="EF123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27C4"/>
    <w:multiLevelType w:val="hybridMultilevel"/>
    <w:tmpl w:val="4F062038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7658E"/>
    <w:multiLevelType w:val="hybridMultilevel"/>
    <w:tmpl w:val="7C44A596"/>
    <w:lvl w:ilvl="0" w:tplc="EF123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2CA7"/>
    <w:multiLevelType w:val="hybridMultilevel"/>
    <w:tmpl w:val="7DB2B784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F53A1"/>
    <w:multiLevelType w:val="hybridMultilevel"/>
    <w:tmpl w:val="E4483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7531"/>
    <w:multiLevelType w:val="hybridMultilevel"/>
    <w:tmpl w:val="DA98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7197"/>
    <w:multiLevelType w:val="hybridMultilevel"/>
    <w:tmpl w:val="1BE2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82997"/>
    <w:multiLevelType w:val="hybridMultilevel"/>
    <w:tmpl w:val="06206740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60A3A"/>
    <w:multiLevelType w:val="hybridMultilevel"/>
    <w:tmpl w:val="49968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11553"/>
    <w:multiLevelType w:val="hybridMultilevel"/>
    <w:tmpl w:val="C330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5AFC"/>
    <w:multiLevelType w:val="hybridMultilevel"/>
    <w:tmpl w:val="AE963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96CAC"/>
    <w:multiLevelType w:val="hybridMultilevel"/>
    <w:tmpl w:val="1D06B75C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434"/>
    <w:multiLevelType w:val="hybridMultilevel"/>
    <w:tmpl w:val="38F47332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83F92"/>
    <w:multiLevelType w:val="hybridMultilevel"/>
    <w:tmpl w:val="D1A6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2244C"/>
    <w:multiLevelType w:val="hybridMultilevel"/>
    <w:tmpl w:val="29D2C646"/>
    <w:lvl w:ilvl="0" w:tplc="EF123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75F39"/>
    <w:multiLevelType w:val="hybridMultilevel"/>
    <w:tmpl w:val="88C6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41D1A"/>
    <w:multiLevelType w:val="hybridMultilevel"/>
    <w:tmpl w:val="675C9DCC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61760"/>
    <w:multiLevelType w:val="hybridMultilevel"/>
    <w:tmpl w:val="FCBC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50A7D"/>
    <w:multiLevelType w:val="hybridMultilevel"/>
    <w:tmpl w:val="9A4A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705D0"/>
    <w:multiLevelType w:val="hybridMultilevel"/>
    <w:tmpl w:val="70EA4E0C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E78D8"/>
    <w:multiLevelType w:val="hybridMultilevel"/>
    <w:tmpl w:val="2B467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F24B9"/>
    <w:multiLevelType w:val="hybridMultilevel"/>
    <w:tmpl w:val="2F42768E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12A"/>
    <w:multiLevelType w:val="hybridMultilevel"/>
    <w:tmpl w:val="2E6A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96123"/>
    <w:multiLevelType w:val="hybridMultilevel"/>
    <w:tmpl w:val="36C6C526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52DA2"/>
    <w:multiLevelType w:val="hybridMultilevel"/>
    <w:tmpl w:val="E4B22200"/>
    <w:lvl w:ilvl="0" w:tplc="24AC25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4C89"/>
    <w:multiLevelType w:val="hybridMultilevel"/>
    <w:tmpl w:val="8E2A6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00798"/>
    <w:multiLevelType w:val="hybridMultilevel"/>
    <w:tmpl w:val="1DB6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C7F6C"/>
    <w:multiLevelType w:val="hybridMultilevel"/>
    <w:tmpl w:val="A3BE26AC"/>
    <w:lvl w:ilvl="0" w:tplc="EF123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02C67"/>
    <w:multiLevelType w:val="hybridMultilevel"/>
    <w:tmpl w:val="9002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73AB0"/>
    <w:multiLevelType w:val="hybridMultilevel"/>
    <w:tmpl w:val="8314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16"/>
  </w:num>
  <w:num w:numId="7">
    <w:abstractNumId w:val="30"/>
  </w:num>
  <w:num w:numId="8">
    <w:abstractNumId w:val="28"/>
  </w:num>
  <w:num w:numId="9">
    <w:abstractNumId w:val="14"/>
  </w:num>
  <w:num w:numId="10">
    <w:abstractNumId w:val="7"/>
  </w:num>
  <w:num w:numId="11">
    <w:abstractNumId w:val="17"/>
  </w:num>
  <w:num w:numId="12">
    <w:abstractNumId w:val="8"/>
  </w:num>
  <w:num w:numId="13">
    <w:abstractNumId w:val="22"/>
  </w:num>
  <w:num w:numId="14">
    <w:abstractNumId w:val="10"/>
  </w:num>
  <w:num w:numId="15">
    <w:abstractNumId w:val="25"/>
  </w:num>
  <w:num w:numId="16">
    <w:abstractNumId w:val="35"/>
  </w:num>
  <w:num w:numId="17">
    <w:abstractNumId w:val="23"/>
  </w:num>
  <w:num w:numId="18">
    <w:abstractNumId w:val="24"/>
  </w:num>
  <w:num w:numId="19">
    <w:abstractNumId w:val="27"/>
  </w:num>
  <w:num w:numId="20">
    <w:abstractNumId w:val="19"/>
  </w:num>
  <w:num w:numId="21">
    <w:abstractNumId w:val="5"/>
  </w:num>
  <w:num w:numId="22">
    <w:abstractNumId w:val="37"/>
  </w:num>
  <w:num w:numId="23">
    <w:abstractNumId w:val="15"/>
  </w:num>
  <w:num w:numId="24">
    <w:abstractNumId w:val="11"/>
  </w:num>
  <w:num w:numId="25">
    <w:abstractNumId w:val="2"/>
  </w:num>
  <w:num w:numId="26">
    <w:abstractNumId w:val="34"/>
  </w:num>
  <w:num w:numId="27">
    <w:abstractNumId w:val="31"/>
  </w:num>
  <w:num w:numId="28">
    <w:abstractNumId w:val="29"/>
  </w:num>
  <w:num w:numId="29">
    <w:abstractNumId w:val="32"/>
  </w:num>
  <w:num w:numId="30">
    <w:abstractNumId w:val="4"/>
  </w:num>
  <w:num w:numId="31">
    <w:abstractNumId w:val="36"/>
  </w:num>
  <w:num w:numId="32">
    <w:abstractNumId w:val="9"/>
  </w:num>
  <w:num w:numId="33">
    <w:abstractNumId w:val="1"/>
  </w:num>
  <w:num w:numId="34">
    <w:abstractNumId w:val="20"/>
  </w:num>
  <w:num w:numId="35">
    <w:abstractNumId w:val="18"/>
  </w:num>
  <w:num w:numId="36">
    <w:abstractNumId w:val="33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3"/>
    <w:rsid w:val="00012458"/>
    <w:rsid w:val="00030633"/>
    <w:rsid w:val="000706AB"/>
    <w:rsid w:val="00091171"/>
    <w:rsid w:val="000B4859"/>
    <w:rsid w:val="001050E9"/>
    <w:rsid w:val="00114BA0"/>
    <w:rsid w:val="00130561"/>
    <w:rsid w:val="00136317"/>
    <w:rsid w:val="00172A87"/>
    <w:rsid w:val="001A4331"/>
    <w:rsid w:val="00246AEF"/>
    <w:rsid w:val="00277E39"/>
    <w:rsid w:val="002D0EBD"/>
    <w:rsid w:val="00306137"/>
    <w:rsid w:val="00384883"/>
    <w:rsid w:val="003A0353"/>
    <w:rsid w:val="003C48CF"/>
    <w:rsid w:val="003C517B"/>
    <w:rsid w:val="00433629"/>
    <w:rsid w:val="00440063"/>
    <w:rsid w:val="00441DB0"/>
    <w:rsid w:val="004574AA"/>
    <w:rsid w:val="004E2B05"/>
    <w:rsid w:val="00517289"/>
    <w:rsid w:val="0056666F"/>
    <w:rsid w:val="005B2683"/>
    <w:rsid w:val="00606AE5"/>
    <w:rsid w:val="0063095E"/>
    <w:rsid w:val="006511DB"/>
    <w:rsid w:val="00654DA2"/>
    <w:rsid w:val="00711576"/>
    <w:rsid w:val="0072760C"/>
    <w:rsid w:val="00762B19"/>
    <w:rsid w:val="007B7075"/>
    <w:rsid w:val="007D324D"/>
    <w:rsid w:val="007E024D"/>
    <w:rsid w:val="007E3736"/>
    <w:rsid w:val="00802B63"/>
    <w:rsid w:val="009276AF"/>
    <w:rsid w:val="009A646E"/>
    <w:rsid w:val="009F43BD"/>
    <w:rsid w:val="00A7353C"/>
    <w:rsid w:val="00B07DBF"/>
    <w:rsid w:val="00B174D6"/>
    <w:rsid w:val="00B515DB"/>
    <w:rsid w:val="00B87AA3"/>
    <w:rsid w:val="00C101D4"/>
    <w:rsid w:val="00C90106"/>
    <w:rsid w:val="00CA14BF"/>
    <w:rsid w:val="00D17975"/>
    <w:rsid w:val="00D64E32"/>
    <w:rsid w:val="00D95540"/>
    <w:rsid w:val="00E87DD5"/>
    <w:rsid w:val="00EC3662"/>
    <w:rsid w:val="00ED2724"/>
    <w:rsid w:val="00F01E2F"/>
    <w:rsid w:val="00F3337E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02B63"/>
    <w:pPr>
      <w:spacing w:before="100" w:beforeAutospacing="1" w:after="100" w:afterAutospacing="1"/>
      <w:outlineLvl w:val="4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D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802B6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pple-converted-space">
    <w:name w:val="apple-converted-space"/>
    <w:basedOn w:val="Domylnaczcionkaakapitu"/>
    <w:rsid w:val="00C101D4"/>
  </w:style>
  <w:style w:type="paragraph" w:customStyle="1" w:styleId="Akapitzlist1">
    <w:name w:val="Akapit z listą1"/>
    <w:basedOn w:val="Normalny"/>
    <w:rsid w:val="00F33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ypunkt1">
    <w:name w:val="wypunkt1."/>
    <w:basedOn w:val="Normalny"/>
    <w:rsid w:val="004E2B05"/>
    <w:pPr>
      <w:spacing w:line="360" w:lineRule="auto"/>
      <w:jc w:val="both"/>
    </w:pPr>
    <w:rPr>
      <w:rFonts w:ascii="Bookman Old Style" w:hAnsi="Bookman Old Style"/>
      <w:szCs w:val="20"/>
    </w:rPr>
  </w:style>
  <w:style w:type="character" w:styleId="HTML-cytat">
    <w:name w:val="HTML Cite"/>
    <w:uiPriority w:val="99"/>
    <w:semiHidden/>
    <w:unhideWhenUsed/>
    <w:rsid w:val="00654DA2"/>
    <w:rPr>
      <w:i/>
      <w:iCs/>
    </w:rPr>
  </w:style>
  <w:style w:type="character" w:styleId="Hipercze">
    <w:name w:val="Hyperlink"/>
    <w:unhideWhenUsed/>
    <w:rsid w:val="00654DA2"/>
    <w:rPr>
      <w:color w:val="0000FF"/>
      <w:u w:val="single"/>
    </w:rPr>
  </w:style>
  <w:style w:type="paragraph" w:styleId="Bezodstpw">
    <w:name w:val="No Spacing"/>
    <w:uiPriority w:val="1"/>
    <w:qFormat/>
    <w:rsid w:val="00F01E2F"/>
    <w:pPr>
      <w:spacing w:after="0" w:line="240" w:lineRule="auto"/>
    </w:pPr>
  </w:style>
  <w:style w:type="character" w:customStyle="1" w:styleId="style5">
    <w:name w:val="style5"/>
    <w:basedOn w:val="Domylnaczcionkaakapitu"/>
    <w:rsid w:val="0013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02B63"/>
    <w:pPr>
      <w:spacing w:before="100" w:beforeAutospacing="1" w:after="100" w:afterAutospacing="1"/>
      <w:outlineLvl w:val="4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D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802B6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pple-converted-space">
    <w:name w:val="apple-converted-space"/>
    <w:basedOn w:val="Domylnaczcionkaakapitu"/>
    <w:rsid w:val="00C101D4"/>
  </w:style>
  <w:style w:type="paragraph" w:customStyle="1" w:styleId="Akapitzlist1">
    <w:name w:val="Akapit z listą1"/>
    <w:basedOn w:val="Normalny"/>
    <w:rsid w:val="00F33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ypunkt1">
    <w:name w:val="wypunkt1."/>
    <w:basedOn w:val="Normalny"/>
    <w:rsid w:val="004E2B05"/>
    <w:pPr>
      <w:spacing w:line="360" w:lineRule="auto"/>
      <w:jc w:val="both"/>
    </w:pPr>
    <w:rPr>
      <w:rFonts w:ascii="Bookman Old Style" w:hAnsi="Bookman Old Style"/>
      <w:szCs w:val="20"/>
    </w:rPr>
  </w:style>
  <w:style w:type="character" w:styleId="HTML-cytat">
    <w:name w:val="HTML Cite"/>
    <w:uiPriority w:val="99"/>
    <w:semiHidden/>
    <w:unhideWhenUsed/>
    <w:rsid w:val="00654DA2"/>
    <w:rPr>
      <w:i/>
      <w:iCs/>
    </w:rPr>
  </w:style>
  <w:style w:type="character" w:styleId="Hipercze">
    <w:name w:val="Hyperlink"/>
    <w:unhideWhenUsed/>
    <w:rsid w:val="00654DA2"/>
    <w:rPr>
      <w:color w:val="0000FF"/>
      <w:u w:val="single"/>
    </w:rPr>
  </w:style>
  <w:style w:type="paragraph" w:styleId="Bezodstpw">
    <w:name w:val="No Spacing"/>
    <w:uiPriority w:val="1"/>
    <w:qFormat/>
    <w:rsid w:val="00F01E2F"/>
    <w:pPr>
      <w:spacing w:after="0" w:line="240" w:lineRule="auto"/>
    </w:pPr>
  </w:style>
  <w:style w:type="character" w:customStyle="1" w:styleId="style5">
    <w:name w:val="style5"/>
    <w:basedOn w:val="Domylnaczcionkaakapitu"/>
    <w:rsid w:val="001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kardio.pl/" TargetMode="External"/><Relationship Id="rId18" Type="http://schemas.openxmlformats.org/officeDocument/2006/relationships/hyperlink" Target="http://ratuszowa.osdw.pl/autor/Martius+Gerhard?more_authors=Martius+Gerhard%2C+Breckwoldt+Meinert%2C+Pfleiderer+Albrecht" TargetMode="External"/><Relationship Id="rId26" Type="http://schemas.openxmlformats.org/officeDocument/2006/relationships/hyperlink" Target="http://www.wydawnictwopzwl.pl/szukaj/?query%5bautor%5d=Helen%20Simpson" TargetMode="External"/><Relationship Id="rId39" Type="http://schemas.openxmlformats.org/officeDocument/2006/relationships/hyperlink" Target="http://www.wydawnictwopzwl.pl/szukaj/?query%5bautor%5d=Helen%20Simpson" TargetMode="External"/><Relationship Id="rId21" Type="http://schemas.openxmlformats.org/officeDocument/2006/relationships/hyperlink" Target="http://ratuszowa.osdw.pl/wydawca/Urban+%26+Partner,21529;jsessionid=A8A80CF984679CD61ADA4A15B70DF1CB.s25" TargetMode="External"/><Relationship Id="rId34" Type="http://schemas.openxmlformats.org/officeDocument/2006/relationships/hyperlink" Target="http://ratuszowa.osdw.pl/wydawca/Urban+%26+Partner,21529;jsessionid=A8A80CF984679CD61ADA4A15B70DF1CB.s25" TargetMode="External"/><Relationship Id="rId42" Type="http://schemas.openxmlformats.org/officeDocument/2006/relationships/hyperlink" Target="http://ratuszowa.osdw.pl/autor/Pfleiderer+Albrecht?more_authors=Martius+Gerhard%2C+Breckwoldt+Meinert%2C+Pfleiderer+Albrecht" TargetMode="External"/><Relationship Id="rId47" Type="http://schemas.openxmlformats.org/officeDocument/2006/relationships/hyperlink" Target="http://ratuszowa.osdw.pl/autor/Martius+Gerhard?more_authors=Martius+Gerhard%2C+Breckwoldt+Meinert%2C+Pfleiderer+Albrecht" TargetMode="External"/><Relationship Id="rId50" Type="http://schemas.openxmlformats.org/officeDocument/2006/relationships/hyperlink" Target="http://ratuszowa.osdw.pl/wydawca/Urban+%26+Partner,21529;jsessionid=A8A80CF984679CD61ADA4A15B70DF1CB.s25" TargetMode="External"/><Relationship Id="rId55" Type="http://schemas.openxmlformats.org/officeDocument/2006/relationships/hyperlink" Target="http://www.wydawnictwopzwl.pl/szukaj/?query%5bautor%5d=Kim%20Hinshaw" TargetMode="External"/><Relationship Id="rId7" Type="http://schemas.openxmlformats.org/officeDocument/2006/relationships/hyperlink" Target="http://www.wydawnictwopzwl.pl/szukaj/?query%5bautor%5d=Malcolm%20Woolla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kardio.pl/" TargetMode="External"/><Relationship Id="rId20" Type="http://schemas.openxmlformats.org/officeDocument/2006/relationships/hyperlink" Target="http://ratuszowa.osdw.pl/autor/Pfleiderer+Albrecht?more_authors=Martius+Gerhard%2C+Breckwoldt+Meinert%2C+Pfleiderer+Albrecht" TargetMode="External"/><Relationship Id="rId29" Type="http://schemas.openxmlformats.org/officeDocument/2006/relationships/hyperlink" Target="http://ratuszowa.osdw.pl/autor/Pfleiderer+Albrecht?more_authors=Martius+Gerhard%2C+Breckwoldt+Meinert%2C+Pfleiderer+Albrecht" TargetMode="External"/><Relationship Id="rId41" Type="http://schemas.openxmlformats.org/officeDocument/2006/relationships/hyperlink" Target="http://ratuszowa.osdw.pl/autor/Breckwoldt+Meinert?more_authors=Martius+Gerhard%2C+Breckwoldt+Meinert%2C+Pfleiderer+Albrecht" TargetMode="External"/><Relationship Id="rId54" Type="http://schemas.openxmlformats.org/officeDocument/2006/relationships/hyperlink" Target="http://www.wydawnictwopzwl.pl/szukaj/?query%5bautor%5d=Malcolm%20Wooll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master.pl/szukaj.xhtml?search=vizja+press%26amp%3Bit&amp;t=3&amp;c_id=-1" TargetMode="External"/><Relationship Id="rId11" Type="http://schemas.openxmlformats.org/officeDocument/2006/relationships/hyperlink" Target="http://www.ptkardio.pl/" TargetMode="External"/><Relationship Id="rId24" Type="http://schemas.openxmlformats.org/officeDocument/2006/relationships/hyperlink" Target="http://www.wydawnictwopzwl.pl/szukaj/?query%5bautor%5d=Malcolm%20Woollard" TargetMode="External"/><Relationship Id="rId32" Type="http://schemas.openxmlformats.org/officeDocument/2006/relationships/hyperlink" Target="http://ratuszowa.osdw.pl/autor/Breckwoldt+Meinert?more_authors=Martius+Gerhard%2C+Breckwoldt+Meinert%2C+Pfleiderer+Albrecht" TargetMode="External"/><Relationship Id="rId37" Type="http://schemas.openxmlformats.org/officeDocument/2006/relationships/hyperlink" Target="http://www.wydawnictwopzwl.pl/szukaj/?query%5bautor%5d=Malcolm%20Woollard" TargetMode="External"/><Relationship Id="rId40" Type="http://schemas.openxmlformats.org/officeDocument/2006/relationships/hyperlink" Target="http://ratuszowa.osdw.pl/autor/Martius+Gerhard?more_authors=Martius+Gerhard%2C+Breckwoldt+Meinert%2C+Pfleiderer+Albrecht" TargetMode="External"/><Relationship Id="rId45" Type="http://schemas.openxmlformats.org/officeDocument/2006/relationships/hyperlink" Target="http://www.wydawnictwopzwl.pl/szukaj/?query%5bautor%5d=Kim%20Hinshaw" TargetMode="External"/><Relationship Id="rId53" Type="http://schemas.openxmlformats.org/officeDocument/2006/relationships/hyperlink" Target="http://www.wydawnictwopzwl.pl/szukaj/?query%5bautor%5d=Helen%20Simpson" TargetMode="External"/><Relationship Id="rId58" Type="http://schemas.openxmlformats.org/officeDocument/2006/relationships/hyperlink" Target="http://www.wydawnictwopzwl.pl/szukaj/?query%5bautor%5d=Kim%20Hinsh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kardio.pl/" TargetMode="External"/><Relationship Id="rId23" Type="http://schemas.openxmlformats.org/officeDocument/2006/relationships/hyperlink" Target="http://www.ikamed.pl/wydawcy/via_medica_wydawnictwo_medyczne_10.html" TargetMode="External"/><Relationship Id="rId28" Type="http://schemas.openxmlformats.org/officeDocument/2006/relationships/hyperlink" Target="http://ratuszowa.osdw.pl/autor/Breckwoldt+Meinert?more_authors=Martius+Gerhard%2C+Breckwoldt+Meinert%2C+Pfleiderer+Albrecht" TargetMode="External"/><Relationship Id="rId36" Type="http://schemas.openxmlformats.org/officeDocument/2006/relationships/hyperlink" Target="http://medbook.com.pl/autor/pokaz/id/988/autor/joachim-dudenhausen" TargetMode="External"/><Relationship Id="rId49" Type="http://schemas.openxmlformats.org/officeDocument/2006/relationships/hyperlink" Target="http://ratuszowa.osdw.pl/autor/Pfleiderer+Albrecht?more_authors=Martius+Gerhard%2C+Breckwoldt+Meinert%2C+Pfleiderer+Albrecht" TargetMode="External"/><Relationship Id="rId57" Type="http://schemas.openxmlformats.org/officeDocument/2006/relationships/hyperlink" Target="http://www.wydawnictwopzwl.pl/szukaj/?query%5bautor%5d=Malcolm%20Woollard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tkardio.pl/" TargetMode="External"/><Relationship Id="rId19" Type="http://schemas.openxmlformats.org/officeDocument/2006/relationships/hyperlink" Target="http://ratuszowa.osdw.pl/autor/Breckwoldt+Meinert?more_authors=Martius+Gerhard%2C+Breckwoldt+Meinert%2C+Pfleiderer+Albrecht" TargetMode="External"/><Relationship Id="rId31" Type="http://schemas.openxmlformats.org/officeDocument/2006/relationships/hyperlink" Target="http://ratuszowa.osdw.pl/autor/Martius+Gerhard?more_authors=Martius+Gerhard%2C+Breckwoldt+Meinert%2C+Pfleiderer+Albrecht" TargetMode="External"/><Relationship Id="rId44" Type="http://schemas.openxmlformats.org/officeDocument/2006/relationships/hyperlink" Target="http://www.wydawnictwopzwl.pl/szukaj/?query%5bautor%5d=Malcolm%20Woollard" TargetMode="External"/><Relationship Id="rId52" Type="http://schemas.openxmlformats.org/officeDocument/2006/relationships/hyperlink" Target="http://www.wydawnictwopzwl.pl/szukaj/?query%5bautor%5d=Kim%20Hinshaw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ydawnictwopzwl.pl/szukaj/?query%5bautor%5d=Helen%20Simpson" TargetMode="External"/><Relationship Id="rId14" Type="http://schemas.openxmlformats.org/officeDocument/2006/relationships/hyperlink" Target="http://www.ptkardio.pl/" TargetMode="External"/><Relationship Id="rId22" Type="http://schemas.openxmlformats.org/officeDocument/2006/relationships/hyperlink" Target="http://www.ikamed.pl/autorzy/Wielgo%C5%9B/ap1/wielgos_miroslaw_34397.html" TargetMode="External"/><Relationship Id="rId27" Type="http://schemas.openxmlformats.org/officeDocument/2006/relationships/hyperlink" Target="http://ratuszowa.osdw.pl/autor/Martius+Gerhard?more_authors=Martius+Gerhard%2C+Breckwoldt+Meinert%2C+Pfleiderer+Albrecht" TargetMode="External"/><Relationship Id="rId30" Type="http://schemas.openxmlformats.org/officeDocument/2006/relationships/hyperlink" Target="http://ratuszowa.osdw.pl/wydawca/Urban+%26+Partner,21529;jsessionid=A8A80CF984679CD61ADA4A15B70DF1CB.s25" TargetMode="External"/><Relationship Id="rId35" Type="http://schemas.openxmlformats.org/officeDocument/2006/relationships/hyperlink" Target="http://medbook.com.pl/autor/pokaz/id/987/autor/willibald-pschyrembel" TargetMode="External"/><Relationship Id="rId43" Type="http://schemas.openxmlformats.org/officeDocument/2006/relationships/hyperlink" Target="http://ratuszowa.osdw.pl/wydawca/Urban+%26+Partner,21529;jsessionid=A8A80CF984679CD61ADA4A15B70DF1CB.s25" TargetMode="External"/><Relationship Id="rId48" Type="http://schemas.openxmlformats.org/officeDocument/2006/relationships/hyperlink" Target="http://ratuszowa.osdw.pl/autor/Breckwoldt+Meinert?more_authors=Martius+Gerhard%2C+Breckwoldt+Meinert%2C+Pfleiderer+Albrecht" TargetMode="External"/><Relationship Id="rId56" Type="http://schemas.openxmlformats.org/officeDocument/2006/relationships/hyperlink" Target="http://www.wydawnictwopzwl.pl/szukaj/?query%5bautor%5d=Helen%20Simpson" TargetMode="External"/><Relationship Id="rId8" Type="http://schemas.openxmlformats.org/officeDocument/2006/relationships/hyperlink" Target="http://www.wydawnictwopzwl.pl/szukaj/?query%5bautor%5d=Kim%20Hinshaw" TargetMode="External"/><Relationship Id="rId51" Type="http://schemas.openxmlformats.org/officeDocument/2006/relationships/hyperlink" Target="http://www.wydawnictwopzwl.pl/szukaj/?query%5bautor%5d=Malcolm%20Woollar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tkardio.pl/" TargetMode="External"/><Relationship Id="rId17" Type="http://schemas.openxmlformats.org/officeDocument/2006/relationships/hyperlink" Target="http://www.ptkardio.pl/" TargetMode="External"/><Relationship Id="rId25" Type="http://schemas.openxmlformats.org/officeDocument/2006/relationships/hyperlink" Target="http://www.wydawnictwopzwl.pl/szukaj/?query%5bautor%5d=Kim%20Hinshaw" TargetMode="External"/><Relationship Id="rId33" Type="http://schemas.openxmlformats.org/officeDocument/2006/relationships/hyperlink" Target="http://ratuszowa.osdw.pl/autor/Pfleiderer+Albrecht?more_authors=Martius+Gerhard%2C+Breckwoldt+Meinert%2C+Pfleiderer+Albrecht" TargetMode="External"/><Relationship Id="rId38" Type="http://schemas.openxmlformats.org/officeDocument/2006/relationships/hyperlink" Target="http://www.wydawnictwopzwl.pl/szukaj/?query%5bautor%5d=Kim%20Hinshaw" TargetMode="External"/><Relationship Id="rId46" Type="http://schemas.openxmlformats.org/officeDocument/2006/relationships/hyperlink" Target="http://www.wydawnictwopzwl.pl/szukaj/?query%5bautor%5d=Helen%20Simpson" TargetMode="External"/><Relationship Id="rId59" Type="http://schemas.openxmlformats.org/officeDocument/2006/relationships/hyperlink" Target="http://www.wydawnictwopzwl.pl/szukaj/?query%5bautor%5d=Helen%20Simp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7835</Words>
  <Characters>47015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Gryko</cp:lastModifiedBy>
  <cp:revision>2</cp:revision>
  <dcterms:created xsi:type="dcterms:W3CDTF">2014-05-09T08:12:00Z</dcterms:created>
  <dcterms:modified xsi:type="dcterms:W3CDTF">2014-05-09T08:12:00Z</dcterms:modified>
</cp:coreProperties>
</file>