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CA49" w14:textId="77777777" w:rsidR="00E9691A" w:rsidRPr="00215C92" w:rsidRDefault="00E9691A" w:rsidP="0026650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</w:pPr>
      <w:r w:rsidRPr="00215C92"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  <w:t xml:space="preserve">REGULAMIN PRAKTYK ZAWODOWYCH </w:t>
      </w:r>
    </w:p>
    <w:p w14:paraId="4C5EA3AE" w14:textId="5C5AA545" w:rsidR="00E9691A" w:rsidRPr="00215C92" w:rsidRDefault="00E9691A" w:rsidP="0026650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</w:pPr>
      <w:r w:rsidRPr="00215C92"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  <w:t xml:space="preserve">I ZASADY ICH ORGANIZACJI NA WYDZIALE NAUK O ZDROWIU </w:t>
      </w:r>
    </w:p>
    <w:p w14:paraId="65BA1895" w14:textId="77777777" w:rsidR="00E9691A" w:rsidRPr="00215C92" w:rsidRDefault="00E9691A" w:rsidP="0026650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</w:pPr>
      <w:r w:rsidRPr="00215C92">
        <w:rPr>
          <w:rFonts w:asciiTheme="majorHAnsi" w:hAnsiTheme="majorHAnsi" w:cstheme="majorHAnsi"/>
          <w:b/>
          <w:bCs/>
          <w:sz w:val="28"/>
          <w:szCs w:val="28"/>
          <w:lang w:val="pl-PL" w:eastAsia="pl-PL" w:bidi="ar-SA"/>
        </w:rPr>
        <w:t xml:space="preserve">UNIWERSYTETU MEDYCZNEGO W BIAŁYMSTOKU </w:t>
      </w:r>
    </w:p>
    <w:p w14:paraId="2F4E0C2F" w14:textId="77777777" w:rsidR="00E9691A" w:rsidRPr="0068377E" w:rsidRDefault="00E9691A" w:rsidP="00266505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x-none" w:bidi="ar-SA"/>
        </w:rPr>
      </w:pPr>
      <w:bookmarkStart w:id="0" w:name="_GoBack"/>
      <w:bookmarkEnd w:id="0"/>
    </w:p>
    <w:p w14:paraId="60362ACF" w14:textId="77777777" w:rsidR="00E9691A" w:rsidRPr="0068377E" w:rsidRDefault="00E9691A" w:rsidP="00266505">
      <w:pPr>
        <w:spacing w:after="0" w:line="360" w:lineRule="auto"/>
        <w:jc w:val="both"/>
        <w:rPr>
          <w:rFonts w:asciiTheme="minorHAnsi" w:hAnsiTheme="minorHAnsi" w:cstheme="minorHAnsi"/>
          <w:b/>
          <w:strike/>
          <w:sz w:val="24"/>
          <w:szCs w:val="24"/>
          <w:lang w:val="pl-PL" w:eastAsia="x-none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x-none" w:bidi="ar-SA"/>
        </w:rPr>
        <w:t>§ 1</w:t>
      </w:r>
    </w:p>
    <w:p w14:paraId="191528D5" w14:textId="77777777" w:rsidR="00E9691A" w:rsidRPr="0068377E" w:rsidRDefault="00E9691A" w:rsidP="0026650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Celem studenckich praktyk zawodowych, zwanych dalej „praktykami” jest:</w:t>
      </w:r>
    </w:p>
    <w:p w14:paraId="5BCC40DA" w14:textId="04BF7873" w:rsidR="00E9691A" w:rsidRPr="0068377E" w:rsidRDefault="00266505" w:rsidP="00266505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nabycie i doskonalenie umiejętności praktycznych w rzeczywistych warunkach pracy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;</w:t>
      </w:r>
    </w:p>
    <w:p w14:paraId="45E0E45B" w14:textId="04C235C3" w:rsidR="00E9691A" w:rsidRPr="0068377E" w:rsidRDefault="00266505" w:rsidP="00266505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przygotowanie studenta do samodzielności i odpowiedzialności za powierzone mu zadania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;</w:t>
      </w:r>
    </w:p>
    <w:p w14:paraId="5FA545E2" w14:textId="5C489EF7" w:rsidR="00E9691A" w:rsidRPr="0068377E" w:rsidRDefault="00266505" w:rsidP="00266505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stworzenie dogodnych warunków do aktywizacji zawodowej studenta na rynku pracy.</w:t>
      </w:r>
    </w:p>
    <w:p w14:paraId="6276CC3C" w14:textId="59220DE8" w:rsidR="00E9691A" w:rsidRPr="0068377E" w:rsidRDefault="00E9691A" w:rsidP="0026650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Wymiar, zasady i formę odbywania praktyk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zawodowych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określa program studiów</w:t>
      </w:r>
      <w:r w:rsidR="00266505" w:rsidRPr="0068377E">
        <w:rPr>
          <w:rFonts w:asciiTheme="minorHAnsi" w:hAnsiTheme="minorHAnsi" w:cstheme="minorHAnsi"/>
          <w:color w:val="FF0000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oraz plan studiów. </w:t>
      </w:r>
    </w:p>
    <w:p w14:paraId="02861189" w14:textId="75A4781C" w:rsidR="00E9691A" w:rsidRPr="0068377E" w:rsidRDefault="00E9691A" w:rsidP="00266505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Studenci kierunków studiów: Biostatystyka, Dietetyka, </w:t>
      </w:r>
      <w:proofErr w:type="spellStart"/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Elektroradiologia</w:t>
      </w:r>
      <w:proofErr w:type="spellEnd"/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, Logopedia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 xml:space="preserve">z </w:t>
      </w:r>
      <w:proofErr w:type="spellStart"/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Fonoaudiologią</w:t>
      </w:r>
      <w:proofErr w:type="spellEnd"/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,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Zdrowie Publiczne i Epidemiologia oraz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Zdrowie Publiczne odbywają praktyki zawodowe w trakcie roku akademickiego w czasie wolnym od zajęć, tj. w przerwie międzysemestralnej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(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ferie zimowe i wakacje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)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oraz w czasie sesji egzaminacyjnej. Studenci kierunków studiów, regulowanych standard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ami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kształcenia (tj. Fizjoterapia, Pielęgniarstwo, Położnictwo, Ratownictwo Medyczne), mogą realizować praktyki zawodowe także w innych terminach, niż określone powyżej. </w:t>
      </w:r>
    </w:p>
    <w:p w14:paraId="6C5B7249" w14:textId="74EE135E" w:rsidR="003C6BA5" w:rsidRPr="0068377E" w:rsidRDefault="00E9691A" w:rsidP="0026650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Wymiar godzinowy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praktyk zawodowych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odbywanych przez studenta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wybranej placówki wynosi 6 godzin zegarowych, tj. 8 godzin dydaktycznych na dobę, z wyłączeniem dni wolnych od pracy. Przedłużenie dobowego wymiaru praktyki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zawodowej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jest dopuszczalne za zgodą i porozumieniem stron (opiekunów praktyki oraz studenta), nie więcej jednak niż do 12 godzin dydaktycznych.</w:t>
      </w:r>
    </w:p>
    <w:p w14:paraId="0B3C393C" w14:textId="5AE421FE" w:rsidR="00E9691A" w:rsidRPr="0068377E" w:rsidRDefault="00E9691A" w:rsidP="00266505">
      <w:pPr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Praktyki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obowiązują studentów studiów stacjonarnych i niestacjonarnych.</w:t>
      </w:r>
    </w:p>
    <w:p w14:paraId="206C6DC5" w14:textId="77777777" w:rsidR="00E9691A" w:rsidRPr="0068377E" w:rsidRDefault="00E9691A" w:rsidP="00266505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7ABBD02A" w14:textId="77777777" w:rsidR="00E9691A" w:rsidRPr="0068377E" w:rsidRDefault="00E9691A" w:rsidP="00266505">
      <w:pPr>
        <w:spacing w:after="0" w:line="360" w:lineRule="auto"/>
        <w:ind w:left="720" w:hanging="7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2</w:t>
      </w:r>
    </w:p>
    <w:p w14:paraId="122DE4E7" w14:textId="77777777" w:rsidR="00E9691A" w:rsidRPr="0068377E" w:rsidRDefault="00E9691A" w:rsidP="0026650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Nadzór nad organizacją i koordynacją praktyk zawodowych sprawuje Dziekan Wydziału Nauk o Zdrowiu UMB.</w:t>
      </w:r>
    </w:p>
    <w:p w14:paraId="05B33F53" w14:textId="77777777" w:rsidR="00E9691A" w:rsidRPr="0068377E" w:rsidRDefault="00E9691A" w:rsidP="0026650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Dziekan w celu właściwej realizacji praktyk powołuje Opiekunów studenckich praktyk zawodowych z ramienia Uczelni dla każdego kierunku studiów spośród nauczycieli akademickich. </w:t>
      </w:r>
    </w:p>
    <w:p w14:paraId="35BF233B" w14:textId="77777777" w:rsidR="00F85B2B" w:rsidRPr="0068377E" w:rsidRDefault="00E9691A" w:rsidP="00F85B2B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Do obowiązków Opiekunów studenckich praktyk zawodowych należy:</w:t>
      </w:r>
    </w:p>
    <w:p w14:paraId="7C9E9857" w14:textId="148754AD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lastRenderedPageBreak/>
        <w:t>-</w:t>
      </w:r>
      <w:r w:rsidR="00266505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opracowywanie projektów dokumentów dotyczących organizacji praktyk zawodowych,</w:t>
      </w:r>
    </w:p>
    <w:p w14:paraId="6B4744BA" w14:textId="6640602B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opracowywanie i aktualizacja sylabusa praktyk zawodowych (w przypadku praktyk zawodowych odbywanych w ramach przedmiotu opracowywaniem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 xml:space="preserve">i aktualizacją sylabusa praktyk zawodowych zajmuje się jednostka organizacyjna Uczelni, odpowiedzialna za przedmiot), </w:t>
      </w:r>
    </w:p>
    <w:p w14:paraId="28248EFB" w14:textId="4106B900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przygotowanie Dziennika Kształcenia Zawodowego zgodnie z założonymi na cykl kształcenia efektami uczenia się dla praktyk zawodowych,</w:t>
      </w:r>
    </w:p>
    <w:p w14:paraId="1D8DECF5" w14:textId="62C7A154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potwierdzenie odbycia praktyki zawodowej po przedstawieniu przez studenta wszystkich wymaganych dokumentów,</w:t>
      </w:r>
    </w:p>
    <w:p w14:paraId="68C82833" w14:textId="56ED937D" w:rsidR="00E9691A" w:rsidRPr="0068377E" w:rsidRDefault="00F85B2B" w:rsidP="00F85B2B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rozwiązywanie ewentualnych problemów bądź kwestii spornych powstałych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>w trakcie odbywania praktyk zawodowych przez studentów,</w:t>
      </w:r>
    </w:p>
    <w:p w14:paraId="61BB2B61" w14:textId="7A88E03A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nadzór i koordynowanie spraw dotyczących praktyk zawodowych,</w:t>
      </w:r>
    </w:p>
    <w:p w14:paraId="647C15EE" w14:textId="1750225E" w:rsidR="00E9691A" w:rsidRPr="0068377E" w:rsidRDefault="00F85B2B" w:rsidP="00F85B2B">
      <w:pPr>
        <w:spacing w:after="0" w:line="360" w:lineRule="auto"/>
        <w:ind w:left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przedłożenie Przewodniczącemu Wydziałowego Zespołu ds. Zapewnienia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>i Doskonalenia Jakości Kształcenia podsumowania weryfikacji jakości praktyk do 30 marca każdego roku za poprzedni rok akademicki.</w:t>
      </w:r>
    </w:p>
    <w:p w14:paraId="076248AB" w14:textId="77777777" w:rsidR="00E9691A" w:rsidRPr="0068377E" w:rsidRDefault="00E9691A" w:rsidP="00266505">
      <w:pPr>
        <w:spacing w:after="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608A8F9A" w14:textId="77777777" w:rsidR="00E9691A" w:rsidRPr="0068377E" w:rsidRDefault="00E9691A" w:rsidP="00266505">
      <w:pPr>
        <w:spacing w:after="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3</w:t>
      </w:r>
    </w:p>
    <w:p w14:paraId="3EB3EBB9" w14:textId="3CABD442" w:rsidR="00E9691A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Praktyki studentów Wydziału mogą odbywać się na bazie szpitali klinicznych UMB lub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>w wybranych przez studenta jednostkach (w kraju bądź za granicą) realizujących efekty uczenia się wynikające z programu studiów.</w:t>
      </w:r>
    </w:p>
    <w:p w14:paraId="1766FDD0" w14:textId="77777777" w:rsidR="00E9691A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pl-PL" w:bidi="ar-SA"/>
        </w:rPr>
      </w:pPr>
      <w:r w:rsidRPr="0068377E">
        <w:rPr>
          <w:rFonts w:asciiTheme="minorHAnsi" w:eastAsia="Cambria" w:hAnsiTheme="minorHAnsi" w:cstheme="minorHAnsi"/>
          <w:sz w:val="24"/>
          <w:szCs w:val="24"/>
          <w:lang w:val="pl-PL" w:bidi="ar-SA"/>
        </w:rPr>
        <w:t xml:space="preserve">W przypadku odbywania praktyk w jednostkach UMB lub </w:t>
      </w:r>
      <w:r w:rsidRPr="0068377E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</w:t>
      </w:r>
      <w:proofErr w:type="spellStart"/>
      <w:r w:rsidRPr="0068377E">
        <w:rPr>
          <w:rFonts w:asciiTheme="minorHAnsi" w:hAnsiTheme="minorHAnsi" w:cstheme="minorHAnsi"/>
          <w:sz w:val="24"/>
          <w:szCs w:val="24"/>
          <w:lang w:eastAsia="pl-PL" w:bidi="ar-SA"/>
        </w:rPr>
        <w:t>wybranych</w:t>
      </w:r>
      <w:proofErr w:type="spellEnd"/>
      <w:r w:rsidRPr="0068377E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przez studenta  jednostkach</w:t>
      </w:r>
      <w:r w:rsidRPr="0068377E">
        <w:rPr>
          <w:rFonts w:asciiTheme="minorHAnsi" w:eastAsia="Cambria" w:hAnsiTheme="minorHAnsi" w:cstheme="minorHAnsi"/>
          <w:sz w:val="24"/>
          <w:szCs w:val="24"/>
          <w:lang w:val="pl-PL" w:bidi="ar-SA"/>
        </w:rPr>
        <w:t xml:space="preserve"> muszą być spełnione kryteria opisane w formularzu </w:t>
      </w:r>
      <w:r w:rsidRPr="0068377E">
        <w:rPr>
          <w:rFonts w:asciiTheme="minorHAnsi" w:eastAsia="Cambria" w:hAnsiTheme="minorHAnsi" w:cstheme="minorHAnsi"/>
          <w:i/>
          <w:iCs/>
          <w:sz w:val="24"/>
          <w:szCs w:val="24"/>
          <w:lang w:val="pl-PL" w:bidi="ar-SA"/>
        </w:rPr>
        <w:t>„</w:t>
      </w:r>
      <w:hyperlink r:id="rId5" w:history="1">
        <w:r w:rsidRPr="0068377E">
          <w:rPr>
            <w:rStyle w:val="Hipercze"/>
            <w:rFonts w:asciiTheme="minorHAnsi" w:eastAsia="Cambria" w:hAnsiTheme="minorHAnsi" w:cstheme="minorHAnsi"/>
            <w:bCs/>
            <w:i/>
            <w:color w:val="auto"/>
            <w:sz w:val="24"/>
            <w:szCs w:val="24"/>
            <w:u w:val="none"/>
            <w:lang w:val="pl-PL" w:bidi="ar-SA"/>
          </w:rPr>
          <w:t>Kryteria wyboru placówki do realizacji studenckich praktyk zawodowych</w:t>
        </w:r>
      </w:hyperlink>
      <w:r w:rsidRPr="0068377E">
        <w:rPr>
          <w:rFonts w:asciiTheme="minorHAnsi" w:eastAsia="Cambria" w:hAnsiTheme="minorHAnsi" w:cstheme="minorHAnsi"/>
          <w:i/>
          <w:iCs/>
          <w:sz w:val="24"/>
          <w:szCs w:val="24"/>
          <w:lang w:val="pl-PL" w:bidi="ar-SA"/>
        </w:rPr>
        <w:t>”</w:t>
      </w:r>
      <w:r w:rsidRPr="0068377E">
        <w:rPr>
          <w:rFonts w:asciiTheme="minorHAnsi" w:eastAsia="Cambria" w:hAnsiTheme="minorHAnsi" w:cstheme="minorHAnsi"/>
          <w:b/>
          <w:iCs/>
          <w:sz w:val="24"/>
          <w:szCs w:val="24"/>
          <w:lang w:val="pl-PL" w:bidi="ar-SA"/>
        </w:rPr>
        <w:t xml:space="preserve"> </w:t>
      </w:r>
      <w:r w:rsidRPr="0068377E">
        <w:rPr>
          <w:rFonts w:asciiTheme="minorHAnsi" w:eastAsia="Cambria" w:hAnsiTheme="minorHAnsi" w:cstheme="minorHAnsi"/>
          <w:iCs/>
          <w:sz w:val="24"/>
          <w:szCs w:val="24"/>
          <w:lang w:val="pl-PL" w:bidi="ar-SA"/>
        </w:rPr>
        <w:t>oraz</w:t>
      </w:r>
      <w:r w:rsidRPr="0068377E">
        <w:rPr>
          <w:rFonts w:asciiTheme="minorHAnsi" w:eastAsia="Cambria" w:hAnsiTheme="minorHAnsi" w:cstheme="minorHAnsi"/>
          <w:i/>
          <w:iCs/>
          <w:sz w:val="24"/>
          <w:szCs w:val="24"/>
          <w:lang w:val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eastAsia="pl-PL" w:bidi="ar-SA"/>
        </w:rPr>
        <w:t>„</w:t>
      </w:r>
      <w:r w:rsidRPr="0068377E">
        <w:rPr>
          <w:rFonts w:asciiTheme="minorHAnsi" w:hAnsiTheme="minorHAnsi" w:cstheme="minorHAnsi"/>
          <w:i/>
          <w:sz w:val="24"/>
          <w:szCs w:val="24"/>
          <w:lang w:val="pl-PL" w:eastAsia="pl-PL" w:bidi="ar-SA"/>
        </w:rPr>
        <w:t>Kryteria doboru opiekuna do realizacji studenckich praktyk zawodowych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”.</w:t>
      </w:r>
    </w:p>
    <w:p w14:paraId="7E6527E1" w14:textId="77777777" w:rsidR="00F4237B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pl-PL" w:bidi="ar-SA"/>
        </w:rPr>
      </w:pPr>
      <w:r w:rsidRPr="0068377E">
        <w:rPr>
          <w:rFonts w:asciiTheme="minorHAnsi" w:eastAsia="Calibri" w:hAnsiTheme="minorHAnsi" w:cstheme="minorHAnsi"/>
          <w:sz w:val="24"/>
          <w:szCs w:val="24"/>
          <w:lang w:val="pl-PL" w:eastAsia="pl-PL" w:bidi="ar-SA"/>
        </w:rPr>
        <w:t>W przypadku niespełniania przez placówkę wybraną przez studenta warunków określonych w formularzu „</w:t>
      </w:r>
      <w:r w:rsidRPr="0068377E">
        <w:rPr>
          <w:rFonts w:asciiTheme="minorHAnsi" w:eastAsia="Cambria" w:hAnsiTheme="minorHAnsi" w:cstheme="minorHAnsi"/>
          <w:bCs/>
          <w:i/>
          <w:sz w:val="24"/>
          <w:szCs w:val="24"/>
          <w:lang w:val="pl-PL" w:bidi="ar-SA"/>
        </w:rPr>
        <w:t>Kryteria wyboru placówki do realizacji</w:t>
      </w:r>
      <w:r w:rsidRPr="0068377E">
        <w:rPr>
          <w:rFonts w:asciiTheme="minorHAnsi" w:eastAsia="Cambria" w:hAnsiTheme="minorHAnsi" w:cstheme="minorHAnsi"/>
          <w:sz w:val="24"/>
          <w:szCs w:val="24"/>
          <w:lang w:val="pl-PL" w:bidi="ar-SA"/>
        </w:rPr>
        <w:t xml:space="preserve"> </w:t>
      </w:r>
      <w:r w:rsidRPr="0068377E">
        <w:rPr>
          <w:rFonts w:asciiTheme="minorHAnsi" w:eastAsia="Cambria" w:hAnsiTheme="minorHAnsi" w:cstheme="minorHAnsi"/>
          <w:bCs/>
          <w:i/>
          <w:sz w:val="24"/>
          <w:szCs w:val="24"/>
          <w:lang w:val="pl-PL" w:bidi="ar-SA"/>
        </w:rPr>
        <w:t>studenckich praktyk zawodowych”</w:t>
      </w:r>
      <w:r w:rsidRPr="0068377E">
        <w:rPr>
          <w:rFonts w:asciiTheme="minorHAnsi" w:eastAsia="Cambria" w:hAnsiTheme="minorHAnsi" w:cstheme="minorHAnsi"/>
          <w:b/>
          <w:bCs/>
          <w:i/>
          <w:sz w:val="24"/>
          <w:szCs w:val="24"/>
          <w:lang w:val="pl-PL" w:bidi="ar-SA"/>
        </w:rPr>
        <w:t xml:space="preserve"> </w:t>
      </w:r>
      <w:r w:rsidRPr="0068377E">
        <w:rPr>
          <w:rFonts w:asciiTheme="minorHAnsi" w:hAnsiTheme="minorHAnsi" w:cstheme="minorHAnsi"/>
          <w:iCs/>
          <w:sz w:val="24"/>
          <w:szCs w:val="24"/>
          <w:lang w:val="pl-PL" w:eastAsia="pl-PL" w:bidi="ar-SA"/>
        </w:rPr>
        <w:t>student jest zobligowany do wskazania innej placówki.</w:t>
      </w:r>
    </w:p>
    <w:p w14:paraId="2A7E6522" w14:textId="492DD585" w:rsidR="00E9691A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 dostarcza Opiekunowi studenckich praktyk zawodowych z ramienia Uczelni ww. Kryteria, jeżeli Uczelnia nie podpisała umowy z daną jednostką na realizację praktyk.</w:t>
      </w:r>
    </w:p>
    <w:p w14:paraId="4DFA85AB" w14:textId="77777777" w:rsidR="00E9691A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Dziekan Wydziału lub wyznaczony Prodziekan Wydziału wydaje decyzję w przedmiocie spełnienia lub niespełnienia kryteriów wymaganych do realizacji praktyk.</w:t>
      </w:r>
    </w:p>
    <w:p w14:paraId="1EE6D36E" w14:textId="77777777" w:rsidR="00E9691A" w:rsidRPr="0068377E" w:rsidRDefault="00E9691A" w:rsidP="0026650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lastRenderedPageBreak/>
        <w:t>Praktyki odbywają się na podstawie porozumienia zawartego pomiędzy jednostką, w której odbywa się praktyka, a Uczelnią. Porozumienie z ramienia Uczelni podpisuje Dziekan Wydziału lub wyznaczony przez niego Prodziekan Wydziału, a z ramienia jednostki - osoba bądź osoby upoważnione do jej reprezentowania.</w:t>
      </w:r>
    </w:p>
    <w:p w14:paraId="1849E26E" w14:textId="77777777" w:rsidR="00E9691A" w:rsidRPr="0068377E" w:rsidRDefault="00E9691A" w:rsidP="00266505">
      <w:pPr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658043AA" w14:textId="77777777" w:rsidR="00E9691A" w:rsidRPr="0068377E" w:rsidRDefault="00E9691A" w:rsidP="00F85B2B">
      <w:pPr>
        <w:spacing w:after="0" w:line="360" w:lineRule="auto"/>
        <w:ind w:left="360" w:hanging="36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4</w:t>
      </w:r>
    </w:p>
    <w:p w14:paraId="04B0C952" w14:textId="7272B2AA" w:rsidR="00E9691A" w:rsidRPr="0068377E" w:rsidRDefault="00E9691A" w:rsidP="00F85B2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może przystąpić do odbywania praktyki po uzyskaniu zgody na jej realizację poprzedzoną złożeniem do Dziekanatu </w:t>
      </w:r>
      <w:r w:rsidRPr="0068377E">
        <w:rPr>
          <w:rFonts w:asciiTheme="minorHAnsi" w:hAnsiTheme="minorHAnsi" w:cstheme="minorHAnsi"/>
          <w:i/>
          <w:sz w:val="24"/>
          <w:szCs w:val="24"/>
          <w:lang w:val="pl-PL" w:eastAsia="pl-PL" w:bidi="ar-SA"/>
        </w:rPr>
        <w:t>Wniosku o wydanie skierowania na praktyki</w:t>
      </w:r>
      <w:r w:rsidR="00F4237B" w:rsidRPr="0068377E">
        <w:rPr>
          <w:rFonts w:asciiTheme="minorHAnsi" w:hAnsiTheme="minorHAnsi" w:cstheme="minorHAnsi"/>
          <w:i/>
          <w:sz w:val="24"/>
          <w:szCs w:val="24"/>
          <w:lang w:val="pl-PL" w:eastAsia="pl-PL" w:bidi="ar-SA"/>
        </w:rPr>
        <w:t xml:space="preserve"> zawodowe</w:t>
      </w:r>
      <w:r w:rsidRPr="0068377E">
        <w:rPr>
          <w:rFonts w:asciiTheme="minorHAnsi" w:hAnsiTheme="minorHAnsi" w:cstheme="minorHAnsi"/>
          <w:i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nie później niż do 30 czerwca danego roku akademickiego.</w:t>
      </w:r>
    </w:p>
    <w:p w14:paraId="0D280C3C" w14:textId="3B4A67BF" w:rsidR="00E9691A" w:rsidRPr="0068377E" w:rsidRDefault="00E9691A" w:rsidP="00F85B2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Wniosek o wydanie skierowania na praktyki 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powinien zawierać:</w:t>
      </w:r>
    </w:p>
    <w:p w14:paraId="546A0B2C" w14:textId="6F56F94B" w:rsidR="00E9691A" w:rsidRPr="0068377E" w:rsidRDefault="00F85B2B" w:rsidP="00F85B2B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uzupełnione dane studenta,</w:t>
      </w:r>
    </w:p>
    <w:p w14:paraId="033B8BBA" w14:textId="702D84BB" w:rsidR="00E9691A" w:rsidRPr="0068377E" w:rsidRDefault="00F85B2B" w:rsidP="00F85B2B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potwierdzenie przez nauczyciela akademickiego, odpowiedzialnego za przedmiot, zrealizowania co najmniej 50% treści programowych objętych programem studiów z zakresu danego przedmiotu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(dotyczy kierunków studiów, w ramach których praktyki zawodowe są formą zajęć w ramach przedmiotu)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,</w:t>
      </w:r>
    </w:p>
    <w:p w14:paraId="1E6C11E6" w14:textId="3927ECCF" w:rsidR="00E9691A" w:rsidRPr="0068377E" w:rsidRDefault="00F85B2B" w:rsidP="00F85B2B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uzyskanie zgody placówki, w której będzie odbywała się praktyka</w:t>
      </w:r>
      <w:r w:rsidR="00F4237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zawodowa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,</w:t>
      </w:r>
    </w:p>
    <w:p w14:paraId="32F7684B" w14:textId="6950CFF3" w:rsidR="00E9691A" w:rsidRPr="0068377E" w:rsidRDefault="00F85B2B" w:rsidP="00F85B2B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uzyskanie zgody Opiekuna studenckich praktyk zawodowych. </w:t>
      </w:r>
    </w:p>
    <w:p w14:paraId="5868D784" w14:textId="77777777" w:rsidR="00E9691A" w:rsidRPr="0068377E" w:rsidRDefault="00E9691A" w:rsidP="00F85B2B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4920CDBA" w14:textId="77777777" w:rsidR="00E9691A" w:rsidRPr="0068377E" w:rsidRDefault="00E9691A" w:rsidP="00F85B2B">
      <w:pPr>
        <w:spacing w:after="0" w:line="360" w:lineRule="auto"/>
        <w:ind w:left="360" w:hanging="360"/>
        <w:contextualSpacing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5</w:t>
      </w:r>
    </w:p>
    <w:p w14:paraId="0A812C32" w14:textId="77777777" w:rsidR="00E9691A" w:rsidRPr="0068377E" w:rsidRDefault="00E9691A" w:rsidP="00F85B2B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Studenci kierowani na praktyki mają obowiązek posiadania:</w:t>
      </w:r>
    </w:p>
    <w:p w14:paraId="1889228E" w14:textId="04869645" w:rsidR="00E9691A" w:rsidRPr="0068377E" w:rsidRDefault="00F85B2B" w:rsidP="00F85B2B">
      <w:pPr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Dziennika Kształcenia Zawodowego,  </w:t>
      </w:r>
    </w:p>
    <w:p w14:paraId="5FFF5163" w14:textId="6C25E31C" w:rsidR="00E9691A" w:rsidRPr="0068377E" w:rsidRDefault="00F85B2B" w:rsidP="00F85B2B">
      <w:pPr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aktualnego ubezpieczenia OC i NNW (zawieranego indywidualnie przez studenta),</w:t>
      </w:r>
    </w:p>
    <w:p w14:paraId="60E23ED2" w14:textId="0491E5B4" w:rsidR="00E9691A" w:rsidRPr="0068377E" w:rsidRDefault="00F85B2B" w:rsidP="00F85B2B">
      <w:pPr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-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książeczki/</w:t>
      </w:r>
      <w:bookmarkStart w:id="1" w:name="_Hlk55421945"/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zaświadczenia </w:t>
      </w:r>
      <w:bookmarkEnd w:id="1"/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do celów sanitarno-epidemiologicznych.</w:t>
      </w:r>
    </w:p>
    <w:p w14:paraId="6290E1CB" w14:textId="77777777" w:rsidR="00E9691A" w:rsidRPr="0068377E" w:rsidRDefault="00E9691A" w:rsidP="00F85B2B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zobowiązany jest do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prowadzenia i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systematycznego uzupełniania Dziennika Kształcenia Zawodowego.  </w:t>
      </w:r>
    </w:p>
    <w:p w14:paraId="6B330AFA" w14:textId="77777777" w:rsidR="00E9691A" w:rsidRPr="0068377E" w:rsidRDefault="00E9691A" w:rsidP="00F85B2B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Studenci mają obowiązek okazania ww. dokumentów na prośbę Opiekuna praktyk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zawodowych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 jednostce w każdym momencie odbywania praktyki.</w:t>
      </w:r>
    </w:p>
    <w:p w14:paraId="2038F7AF" w14:textId="77777777" w:rsidR="00E9691A" w:rsidRPr="0068377E" w:rsidRDefault="00E9691A" w:rsidP="00F85B2B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 ponosi koszty związane z zapewnieniem środków ochrony indywidualnej.</w:t>
      </w:r>
    </w:p>
    <w:p w14:paraId="4482A68D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jest zobowiązany do przestrzegania zasad zachowania tajemnicy służbowej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>i państwowej oraz ochrony informacji uzyskanych w trakcie odbywania praktyki.</w:t>
      </w:r>
    </w:p>
    <w:p w14:paraId="633C4EFB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jest zobowiązany do przestrzegania przepisów o ochronie danych osobowych oraz zachowania w tajemnicy uzyskanych w trakcie odbywania praktyki danych osobowych,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lastRenderedPageBreak/>
        <w:t>zarówno w trakcie trwania praktyki, jak i po jej zakończeniu.</w:t>
      </w:r>
    </w:p>
    <w:p w14:paraId="1BAED245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 jest zobowiązany do dbania o powierzone mienie oraz zabezpieczenie informacji i danych przed niepowołanym dostępem, nieuzasadnioną modyfikacją lub zniszczeniem, nielegalnym ujawnieniem lub pozyskaniem w stopniu odpowiednim do obowiązków (zadań) związanych z przetwarzaniem danych, w trakcie realizacji praktyki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zawodowej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1CC567CD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ponosi odpowiedzialność za szkody powstałe z jego winy na terenie placówki,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 której odbywa praktyki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zawodowe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5C2BE8EE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Rozpoczynając praktykę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zawodową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zgłasza się do Opiekuna praktyk w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j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ednostce,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 xml:space="preserve">w której realizowana jest praktyka. </w:t>
      </w:r>
    </w:p>
    <w:p w14:paraId="1B93DAEA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Na początku praktyki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zawodowej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 powinien być zapoznany przez Opiekuna praktyk w jednostce z topografią placówki, organizacją, planem pracy oraz specyfiką jednostki, w którym odbywa praktykę.</w:t>
      </w:r>
    </w:p>
    <w:p w14:paraId="1241FE6E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Student uczestniczy dodatkowo w codziennym życiu jednostki, w której realizuje praktykę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zawodową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i włącza się w pracę zespołu.</w:t>
      </w:r>
    </w:p>
    <w:p w14:paraId="08CA7704" w14:textId="77777777" w:rsidR="00E9691A" w:rsidRPr="0068377E" w:rsidRDefault="00E9691A" w:rsidP="00F85B2B">
      <w:pPr>
        <w:widowControl w:val="0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 powiadamiana Opiekuna praktyk w jednostce przyjmującej o nieobecności i jej przyczynach. Nieobecność studenta może być usprawiedliwiona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zwolnieniem lekarskim lub poświadczonym przez Dziekana oświadczeniem o zaistnieniu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wypadku losowego. Choroba trwająca dłużej niż 1 tydzień powoduje konieczność przedłużenia praktyki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zawodowej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o czas równy nieobecności studenta.</w:t>
      </w:r>
    </w:p>
    <w:p w14:paraId="5A4478A4" w14:textId="77777777" w:rsidR="00E9691A" w:rsidRPr="0068377E" w:rsidRDefault="00E9691A" w:rsidP="00266505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0FD52185" w14:textId="77777777" w:rsidR="00E9691A" w:rsidRPr="0068377E" w:rsidRDefault="00E9691A" w:rsidP="00F85B2B">
      <w:pPr>
        <w:spacing w:after="0" w:line="36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6</w:t>
      </w:r>
    </w:p>
    <w:p w14:paraId="7E739B0B" w14:textId="77777777" w:rsidR="00E9691A" w:rsidRPr="0068377E" w:rsidRDefault="00E9691A" w:rsidP="00266505">
      <w:pPr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Jednostka przyjmująca studenta na praktykę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zawodową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zobowiązana jest do zapewnienia warunków niezbędnych do przeprowadzenia praktyki zgodnie z ustaleniami porozumienia zawartego z Uczelnią, a w szczególności:</w:t>
      </w:r>
    </w:p>
    <w:p w14:paraId="340FE9E3" w14:textId="77777777" w:rsidR="00E9691A" w:rsidRPr="0068377E" w:rsidRDefault="00E9691A" w:rsidP="00F85B2B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wyznaczenia Opiekuna praktyk w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j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ednostce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,</w:t>
      </w:r>
    </w:p>
    <w:p w14:paraId="618C6ABA" w14:textId="77777777" w:rsidR="00E9691A" w:rsidRPr="0068377E" w:rsidRDefault="00E9691A" w:rsidP="00F85B2B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uzupełniania dokumentacji związanej z organizacją i przebiegiem praktyki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zawodowej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przez Opiekuna praktyk w jednostce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,</w:t>
      </w:r>
    </w:p>
    <w:p w14:paraId="62E7436D" w14:textId="77777777" w:rsidR="00E9691A" w:rsidRPr="0068377E" w:rsidRDefault="00E9691A" w:rsidP="00F85B2B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zapewnienia odpowiednich stanowisk pracy, pomieszczeń, urządzeń i materiałów zgodnie z</w:t>
      </w: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 xml:space="preserve"> 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programem praktyk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zawodowych,</w:t>
      </w:r>
    </w:p>
    <w:p w14:paraId="5D128EFA" w14:textId="77777777" w:rsidR="00E9691A" w:rsidRPr="0068377E" w:rsidRDefault="00E9691A" w:rsidP="00F85B2B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zapoznania studenta z zakładowym regulaminem pracy, przepisami BHP, przeciwpożarowymi oraz z przepisami o ochronie tajemnicy państwowej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i służbowej,</w:t>
      </w:r>
    </w:p>
    <w:p w14:paraId="2C03F99E" w14:textId="77777777" w:rsidR="00E9691A" w:rsidRPr="0068377E" w:rsidRDefault="00E9691A" w:rsidP="00F85B2B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lastRenderedPageBreak/>
        <w:t xml:space="preserve">nadzoru nad wykonaniem przez studenta zadań wynikających z programu studiów i efektów uczenia się dotyczących praktyk zawodowych, </w:t>
      </w:r>
    </w:p>
    <w:p w14:paraId="2F8BF259" w14:textId="29DF4FE1" w:rsidR="00E9691A" w:rsidRPr="0068377E" w:rsidRDefault="00E9691A" w:rsidP="00F85B2B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umożliwienia Opiekunowi studenckich praktyk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 ramienia Uczelni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sprawowania nadzoru nad praktyką oraz kontroli i oceny przebiegu praktyki zawodowej.</w:t>
      </w:r>
    </w:p>
    <w:p w14:paraId="77083118" w14:textId="77777777" w:rsidR="00A1798B" w:rsidRPr="0068377E" w:rsidRDefault="00A1798B" w:rsidP="00F85B2B">
      <w:pPr>
        <w:tabs>
          <w:tab w:val="left" w:pos="426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</w:p>
    <w:p w14:paraId="26DD12E8" w14:textId="77777777" w:rsidR="00E9691A" w:rsidRPr="0068377E" w:rsidRDefault="00E9691A" w:rsidP="00266505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7</w:t>
      </w:r>
    </w:p>
    <w:p w14:paraId="0A2B0834" w14:textId="77777777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Warunkiem zaliczenia praktyk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zawodowych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jest przedłożenie przez studenta uzupełnionego Dziennika Kształcenia Zawodowego Opiekunowi studenckich praktyk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>z ramienia Uczelni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, potwierdzonego przez Opiekuna praktyk z jednostki, w której student odbywał praktyki. </w:t>
      </w:r>
    </w:p>
    <w:p w14:paraId="2FE67607" w14:textId="77777777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Zaliczenia praktyk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zawodowych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 Dzienniku Kształcenia Zawodowego dokonuje Opiekun studenckich praktyk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 ramienia Uczelni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374ABACB" w14:textId="77777777" w:rsidR="00E9691A" w:rsidRPr="0068377E" w:rsidRDefault="003E56AD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Uzupełniony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Dziennik Kształcenia Zawodowego, student dostarcza do Dziekanatu nie później niż do 15 września danego roku akademickiego.</w:t>
      </w:r>
    </w:p>
    <w:p w14:paraId="48ECC5D4" w14:textId="77777777" w:rsidR="00E9691A" w:rsidRPr="0068377E" w:rsidRDefault="003E56AD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tudent składa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dodatkowo 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do Opiekuna studenckich praktyk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zawodowych z ramienia Uczelni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="00E9691A" w:rsidRPr="0068377E">
        <w:rPr>
          <w:rFonts w:asciiTheme="minorHAnsi" w:hAnsiTheme="minorHAnsi" w:cstheme="minorHAnsi"/>
          <w:i/>
          <w:sz w:val="24"/>
          <w:szCs w:val="24"/>
          <w:lang w:val="pl-PL" w:eastAsia="pl-PL" w:bidi="ar-SA"/>
        </w:rPr>
        <w:t>Ankietę oceny praktyk zawodowych</w:t>
      </w:r>
      <w:r w:rsidR="00E9691A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3E6E25D1" w14:textId="77777777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Zaliczenie praktyk zawodowych odbywa się poprzez wpisanie do Dziennika Kształcenia Zawodowego wyrazu „zaliczenie”.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W przypadku niezaliczenia praktyk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zawodowych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, Dziekan podejmuje decyzję o warunkowym zezwoleniu na podjęcie studiów w następnym roku studiów, powtórzeniu roku lub skreśleniu z listy studentów.</w:t>
      </w:r>
    </w:p>
    <w:p w14:paraId="22AD8790" w14:textId="77777777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Zaliczenie praktyk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zawodowych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realizowanych za granicą wymaga dostarczenia przez studenta oryginałów dokumentów potwierdzających zrealizowanie programu praktyk wraz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br/>
        <w:t xml:space="preserve">z Dziennikiem Kształcenia Zawodowego oraz tłumaczenia tych dokumentów na język polski przez tłumacza przysięgłego. Koszty tłumaczenia ponosi student. </w:t>
      </w:r>
    </w:p>
    <w:p w14:paraId="76366179" w14:textId="77777777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Po zakończeniu praktyk w danym roku akademickim Opiekun studenckich praktyk zawodowych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 ramienia Uczelni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składa Dziekanowi sprawozdanie z ich przebiegu.</w:t>
      </w:r>
    </w:p>
    <w:p w14:paraId="1F4647B6" w14:textId="6A0B312D" w:rsidR="00E9691A" w:rsidRPr="0068377E" w:rsidRDefault="00E9691A" w:rsidP="00F85B2B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Po zakończeniu studiów Dziennik Kształceni</w:t>
      </w:r>
      <w:r w:rsidR="000C244F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a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Zawodowego pozostaje w teczce akt osobowych studenta.</w:t>
      </w:r>
    </w:p>
    <w:p w14:paraId="3651F86F" w14:textId="77777777" w:rsidR="00A1798B" w:rsidRPr="0068377E" w:rsidRDefault="00A1798B" w:rsidP="00F85B2B">
      <w:pPr>
        <w:tabs>
          <w:tab w:val="left" w:pos="142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50DBD107" w14:textId="30890701" w:rsidR="003322C4" w:rsidRPr="0068377E" w:rsidRDefault="00233E41" w:rsidP="00266505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8</w:t>
      </w:r>
    </w:p>
    <w:p w14:paraId="13DE734E" w14:textId="77777777" w:rsidR="00F85B2B" w:rsidRPr="0068377E" w:rsidRDefault="00F85B2B" w:rsidP="00266505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44E7E3BA" w14:textId="312BB41B" w:rsidR="00F4237B" w:rsidRPr="0068377E" w:rsidRDefault="00F4237B" w:rsidP="00F85B2B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Dziekan Wydziału Nauk o Zdrowiu, na wniosek studenta,</w:t>
      </w:r>
      <w:r w:rsidR="00032E1F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będący do pobrania na stronie internetowej Wydziału,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może zaliczyć na poczet praktyki zawodowej czynności wykonywane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lastRenderedPageBreak/>
        <w:t>przez niego w szczególności w ramach zatrudnienia, stażu lub wolontariatu, jeżeli umożliwiły one uzyskanie efektów uczenia się określonych w programie studiów dla praktyk zawodowych.</w:t>
      </w:r>
    </w:p>
    <w:p w14:paraId="74A94A3F" w14:textId="5CBD3A49" w:rsidR="00032E1F" w:rsidRPr="0068377E" w:rsidRDefault="00032E1F" w:rsidP="00F85B2B">
      <w:pPr>
        <w:pStyle w:val="Akapitzlist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Student, który ubiega się o zaliczenie praktyki zawodowej na podstawie zatrudnienia, stażu lub wolontariatu, jest zobowiązany</w:t>
      </w:r>
      <w:r w:rsidR="00D04E84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do wniosku dołączyć umowę o zatrudnieniu lub potwierdzenie o odbytym/aktualnie odbywanym stażu lub wolontariacie.</w:t>
      </w:r>
    </w:p>
    <w:p w14:paraId="7917C6CB" w14:textId="713DCCEB" w:rsidR="004F6576" w:rsidRPr="0068377E" w:rsidRDefault="00032E1F" w:rsidP="00F85B2B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Wypełniony i kompletny wniosek, student składa do Dziekana Wydziału Nauk o </w:t>
      </w:r>
      <w:r w:rsidR="004F6576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ab/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Zdrowiu </w:t>
      </w:r>
      <w:r w:rsidR="00E650CE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nie później niż do 30 czerwca danego roku akademickiego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52629856" w14:textId="4E2EEBC5" w:rsidR="0055082C" w:rsidRPr="0068377E" w:rsidRDefault="000C244F" w:rsidP="00F85B2B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Zaliczenia </w:t>
      </w:r>
      <w:r w:rsidR="00032E1F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praktyki zawodowej </w:t>
      </w:r>
      <w:r w:rsidR="00A1798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na podstawie czynności wykonywanych przez studenta w szczególności w ramach zatrudnienia, stażu lub wolontariatu dokonuje Dziekan Wydziału Nauk o Zdrowiu lub wyznaczony przez niego Prodziekan</w:t>
      </w:r>
      <w:r w:rsidR="00D04E84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 na podstawie opinii Opiekuna praktyki zawodowej z ramienia Uczelni potwierdzającej uzyskanie efektów uczenia się określonych w programie studiów dla praktyk zawodowych.</w:t>
      </w:r>
    </w:p>
    <w:p w14:paraId="0F2DB4AF" w14:textId="77777777" w:rsidR="00A1798B" w:rsidRPr="0068377E" w:rsidRDefault="00A1798B" w:rsidP="00F85B2B">
      <w:pPr>
        <w:tabs>
          <w:tab w:val="left" w:pos="0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bookmarkStart w:id="2" w:name="_Hlk135908893"/>
    </w:p>
    <w:p w14:paraId="261C03AF" w14:textId="58A689B2" w:rsidR="00233E41" w:rsidRPr="0068377E" w:rsidRDefault="00E9691A" w:rsidP="00F85B2B">
      <w:pPr>
        <w:tabs>
          <w:tab w:val="left" w:pos="0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 xml:space="preserve">§ </w:t>
      </w:r>
      <w:r w:rsidR="0055082C"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9</w:t>
      </w:r>
      <w:bookmarkEnd w:id="2"/>
    </w:p>
    <w:p w14:paraId="07FD6462" w14:textId="77777777" w:rsidR="00F85B2B" w:rsidRPr="0068377E" w:rsidRDefault="00F85B2B" w:rsidP="00F85B2B">
      <w:pPr>
        <w:tabs>
          <w:tab w:val="left" w:pos="0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1BC614FC" w14:textId="77777777" w:rsidR="00E9691A" w:rsidRPr="0068377E" w:rsidRDefault="00E9691A" w:rsidP="00F85B2B">
      <w:pPr>
        <w:tabs>
          <w:tab w:val="left" w:pos="0"/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Szczegółowe zasady hospitacji praktyk zawodowych reguluje Regulamin hospitacji zajęć dydaktycznych i praktyk zawodowych na Wydziale Nauk o Zdrowiu Uniwersytetu Medycznego w Białymstoku.</w:t>
      </w:r>
    </w:p>
    <w:p w14:paraId="191FDB2B" w14:textId="77777777" w:rsidR="003E56AD" w:rsidRPr="0068377E" w:rsidRDefault="003E56AD" w:rsidP="00F85B2B">
      <w:pPr>
        <w:tabs>
          <w:tab w:val="left" w:pos="0"/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</w:p>
    <w:p w14:paraId="7627CF5E" w14:textId="65D94B11" w:rsidR="00E9691A" w:rsidRPr="0068377E" w:rsidRDefault="00E9691A" w:rsidP="00F85B2B">
      <w:pPr>
        <w:tabs>
          <w:tab w:val="left" w:pos="0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 xml:space="preserve">§ </w:t>
      </w:r>
      <w:r w:rsidR="0055082C"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10</w:t>
      </w:r>
    </w:p>
    <w:p w14:paraId="5C21BA38" w14:textId="77777777" w:rsidR="00F85B2B" w:rsidRPr="0068377E" w:rsidRDefault="00F85B2B" w:rsidP="00F85B2B">
      <w:pPr>
        <w:tabs>
          <w:tab w:val="left" w:pos="0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</w:p>
    <w:p w14:paraId="704B45AD" w14:textId="77777777" w:rsidR="00E9691A" w:rsidRPr="0068377E" w:rsidRDefault="00E9691A" w:rsidP="00F85B2B">
      <w:pPr>
        <w:numPr>
          <w:ilvl w:val="0"/>
          <w:numId w:val="8"/>
        </w:numPr>
        <w:tabs>
          <w:tab w:val="left" w:pos="0"/>
          <w:tab w:val="left" w:pos="284"/>
        </w:tabs>
        <w:spacing w:after="0" w:line="36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W przypadkach nieuregulowanych w niniejszym Regulaminie, decyzję podejmuje Dziekan po zasięgnięciu opinii Opiekuna </w:t>
      </w:r>
      <w:r w:rsidR="003E56AD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studenckich praktyk zawodowych z ramienia Uczelni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12BCF9DB" w14:textId="77777777" w:rsidR="00E9691A" w:rsidRPr="0068377E" w:rsidRDefault="00E9691A" w:rsidP="00F85B2B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Od decyzji Dziekana służy odwołanie do Rektora. </w:t>
      </w:r>
    </w:p>
    <w:p w14:paraId="76CA11B5" w14:textId="77777777" w:rsidR="00E9691A" w:rsidRPr="0068377E" w:rsidRDefault="00E9691A" w:rsidP="00F85B2B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pl-PL" w:eastAsia="pl-PL" w:bidi="ar-SA"/>
        </w:rPr>
      </w:pPr>
    </w:p>
    <w:p w14:paraId="41165413" w14:textId="77777777" w:rsidR="00E9691A" w:rsidRPr="0068377E" w:rsidRDefault="00E9691A" w:rsidP="00F85B2B">
      <w:pPr>
        <w:tabs>
          <w:tab w:val="left" w:pos="0"/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</w:pPr>
      <w:r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§ 1</w:t>
      </w:r>
      <w:r w:rsidR="0055082C" w:rsidRPr="0068377E">
        <w:rPr>
          <w:rFonts w:asciiTheme="minorHAnsi" w:hAnsiTheme="minorHAnsi" w:cstheme="minorHAnsi"/>
          <w:b/>
          <w:sz w:val="24"/>
          <w:szCs w:val="24"/>
          <w:lang w:val="pl-PL" w:eastAsia="pl-PL" w:bidi="ar-SA"/>
        </w:rPr>
        <w:t>1</w:t>
      </w:r>
    </w:p>
    <w:p w14:paraId="10A4388B" w14:textId="23A3E1F1" w:rsidR="00E9691A" w:rsidRPr="0068377E" w:rsidRDefault="00E9691A" w:rsidP="00F85B2B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 xml:space="preserve">Niniejszy Regulamin wchodzi w życie </w:t>
      </w:r>
      <w:r w:rsidR="00A1798B"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z dniem jego uchwalenia</w:t>
      </w:r>
      <w:r w:rsidRPr="0068377E">
        <w:rPr>
          <w:rFonts w:asciiTheme="minorHAnsi" w:hAnsiTheme="minorHAnsi" w:cstheme="minorHAnsi"/>
          <w:sz w:val="24"/>
          <w:szCs w:val="24"/>
          <w:lang w:val="pl-PL" w:eastAsia="pl-PL" w:bidi="ar-SA"/>
        </w:rPr>
        <w:t>.</w:t>
      </w:r>
    </w:p>
    <w:p w14:paraId="0719E598" w14:textId="77777777" w:rsidR="007335E3" w:rsidRPr="0068377E" w:rsidRDefault="007335E3" w:rsidP="00F85B2B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sectPr w:rsidR="007335E3" w:rsidRPr="0068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725B8"/>
    <w:multiLevelType w:val="hybridMultilevel"/>
    <w:tmpl w:val="5CBC1450"/>
    <w:lvl w:ilvl="0" w:tplc="EE805D64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4513F39"/>
    <w:multiLevelType w:val="hybridMultilevel"/>
    <w:tmpl w:val="C21E991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D42BE"/>
    <w:multiLevelType w:val="hybridMultilevel"/>
    <w:tmpl w:val="891C6EE0"/>
    <w:lvl w:ilvl="0" w:tplc="2B0E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119F6"/>
    <w:multiLevelType w:val="hybridMultilevel"/>
    <w:tmpl w:val="7F2C3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150D3"/>
    <w:multiLevelType w:val="hybridMultilevel"/>
    <w:tmpl w:val="F4920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11CDC"/>
    <w:multiLevelType w:val="hybridMultilevel"/>
    <w:tmpl w:val="EB001B4E"/>
    <w:lvl w:ilvl="0" w:tplc="80C21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8695E"/>
    <w:multiLevelType w:val="hybridMultilevel"/>
    <w:tmpl w:val="1C2409BC"/>
    <w:lvl w:ilvl="0" w:tplc="43C66D70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300D7"/>
    <w:multiLevelType w:val="hybridMultilevel"/>
    <w:tmpl w:val="0EDEB70C"/>
    <w:lvl w:ilvl="0" w:tplc="CA1E5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7D46493"/>
    <w:multiLevelType w:val="hybridMultilevel"/>
    <w:tmpl w:val="D692344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36EC8"/>
    <w:multiLevelType w:val="hybridMultilevel"/>
    <w:tmpl w:val="5486EA42"/>
    <w:lvl w:ilvl="0" w:tplc="1AFA706C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A"/>
    <w:rsid w:val="00032E1F"/>
    <w:rsid w:val="000C244F"/>
    <w:rsid w:val="00105F76"/>
    <w:rsid w:val="00215C92"/>
    <w:rsid w:val="00233E41"/>
    <w:rsid w:val="00266505"/>
    <w:rsid w:val="003322C4"/>
    <w:rsid w:val="003C6BA5"/>
    <w:rsid w:val="003D12A3"/>
    <w:rsid w:val="003E56AD"/>
    <w:rsid w:val="0041187B"/>
    <w:rsid w:val="004F6576"/>
    <w:rsid w:val="0055082C"/>
    <w:rsid w:val="005E4473"/>
    <w:rsid w:val="0068377E"/>
    <w:rsid w:val="007335E3"/>
    <w:rsid w:val="00746F2F"/>
    <w:rsid w:val="00876FD9"/>
    <w:rsid w:val="008D16EE"/>
    <w:rsid w:val="00920FD7"/>
    <w:rsid w:val="00A1798B"/>
    <w:rsid w:val="00A33DF0"/>
    <w:rsid w:val="00CB5D0D"/>
    <w:rsid w:val="00D04E84"/>
    <w:rsid w:val="00DF4477"/>
    <w:rsid w:val="00E57DD2"/>
    <w:rsid w:val="00E650CE"/>
    <w:rsid w:val="00E9691A"/>
    <w:rsid w:val="00F4237B"/>
    <w:rsid w:val="00F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B330"/>
  <w15:chartTrackingRefBased/>
  <w15:docId w15:val="{3D685857-3438-46B6-B745-F26148E0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91A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691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6B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2C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2C4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2C4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b.edu.pl/photo/pliki/Dziekanat-WNOZ/praktyki/zdrowie_publiczne/kryteria_wyboru_placowek_-_zdrowie_publiczn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1629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Katarzyna Gryko</cp:lastModifiedBy>
  <cp:revision>8</cp:revision>
  <dcterms:created xsi:type="dcterms:W3CDTF">2023-06-14T11:56:00Z</dcterms:created>
  <dcterms:modified xsi:type="dcterms:W3CDTF">2023-06-23T07:03:00Z</dcterms:modified>
</cp:coreProperties>
</file>