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1974" w14:textId="77777777" w:rsidR="00E8487A" w:rsidRPr="00164FCF" w:rsidRDefault="00E8487A" w:rsidP="002E5FB1">
      <w:pPr>
        <w:pStyle w:val="Nagwek1"/>
        <w:tabs>
          <w:tab w:val="left" w:pos="142"/>
        </w:tabs>
        <w:jc w:val="center"/>
        <w:rPr>
          <w:sz w:val="40"/>
          <w:szCs w:val="40"/>
        </w:rPr>
      </w:pPr>
      <w:r w:rsidRPr="00164FCF">
        <w:rPr>
          <w:b/>
          <w:bCs/>
          <w:color w:val="FF0000"/>
          <w:sz w:val="40"/>
          <w:szCs w:val="40"/>
        </w:rPr>
        <w:t>ĆWICZENIA</w:t>
      </w:r>
      <w:r w:rsidRPr="00164FCF">
        <w:rPr>
          <w:sz w:val="40"/>
          <w:szCs w:val="40"/>
        </w:rPr>
        <w:t xml:space="preserve"> </w:t>
      </w:r>
    </w:p>
    <w:p w14:paraId="7D77649C" w14:textId="77777777" w:rsidR="002E5FB1" w:rsidRPr="00164FCF" w:rsidRDefault="00E8487A" w:rsidP="002E5FB1">
      <w:pPr>
        <w:pStyle w:val="Nagwek1"/>
        <w:tabs>
          <w:tab w:val="left" w:pos="142"/>
        </w:tabs>
        <w:jc w:val="center"/>
        <w:rPr>
          <w:szCs w:val="28"/>
        </w:rPr>
      </w:pPr>
      <w:r w:rsidRPr="00164FCF">
        <w:rPr>
          <w:szCs w:val="28"/>
        </w:rPr>
        <w:t>B</w:t>
      </w:r>
      <w:r w:rsidR="002E5FB1" w:rsidRPr="00164FCF">
        <w:rPr>
          <w:szCs w:val="28"/>
        </w:rPr>
        <w:t>ędą odbywały się w</w:t>
      </w:r>
      <w:r w:rsidR="002E5FB1" w:rsidRPr="00164FCF">
        <w:rPr>
          <w:color w:val="FF0000"/>
          <w:szCs w:val="28"/>
        </w:rPr>
        <w:t xml:space="preserve"> </w:t>
      </w:r>
      <w:r w:rsidR="002E5FB1" w:rsidRPr="00164FCF">
        <w:rPr>
          <w:szCs w:val="28"/>
        </w:rPr>
        <w:t>Zakładzie Biochemii Farmaceutycznej zgodnie z następującym harmonogramem:</w:t>
      </w:r>
    </w:p>
    <w:p w14:paraId="685B9D0B" w14:textId="77777777" w:rsidR="002E5FB1" w:rsidRPr="005B23A8" w:rsidRDefault="002E5FB1" w:rsidP="002E5FB1">
      <w:pPr>
        <w:ind w:left="708"/>
        <w:rPr>
          <w:b/>
          <w:bCs/>
          <w:color w:val="FF0000"/>
          <w:sz w:val="28"/>
          <w:szCs w:val="28"/>
          <w:highlight w:val="yellow"/>
        </w:rPr>
      </w:pPr>
    </w:p>
    <w:p w14:paraId="557D9F0F" w14:textId="77777777" w:rsidR="00164FCF" w:rsidRPr="00EC6C11" w:rsidRDefault="00164FCF" w:rsidP="00164FCF">
      <w:pPr>
        <w:pStyle w:val="Nagwek1"/>
        <w:rPr>
          <w:szCs w:val="28"/>
        </w:rPr>
      </w:pPr>
      <w:bookmarkStart w:id="0" w:name="_Hlk158017455"/>
      <w:r w:rsidRPr="00EC6C11">
        <w:rPr>
          <w:b/>
          <w:bCs/>
          <w:color w:val="FF0000"/>
          <w:szCs w:val="28"/>
        </w:rPr>
        <w:t>Ćwiczenia</w:t>
      </w:r>
      <w:r w:rsidRPr="00EC6C11">
        <w:rPr>
          <w:b/>
          <w:bCs/>
          <w:szCs w:val="28"/>
          <w:vertAlign w:val="superscript"/>
        </w:rPr>
        <w:t xml:space="preserve"> </w:t>
      </w:r>
      <w:r w:rsidRPr="00EC6C11">
        <w:rPr>
          <w:szCs w:val="28"/>
        </w:rPr>
        <w:t>będą odbywały się w sali 228 Zakładu Biochemii Farmaceutycznej zgodnie z następującym harmonogramem:</w:t>
      </w:r>
    </w:p>
    <w:p w14:paraId="62C931FA" w14:textId="77777777" w:rsidR="00164FCF" w:rsidRDefault="00164FCF" w:rsidP="00164FCF">
      <w:pPr>
        <w:rPr>
          <w:b/>
          <w:bCs/>
          <w:color w:val="FF0000"/>
          <w:sz w:val="28"/>
          <w:szCs w:val="28"/>
        </w:rPr>
      </w:pPr>
    </w:p>
    <w:p w14:paraId="4F4BF504" w14:textId="72708C74" w:rsidR="00164FCF" w:rsidRPr="00EC6C11" w:rsidRDefault="00164FCF" w:rsidP="00164FCF">
      <w:pPr>
        <w:rPr>
          <w:b/>
          <w:bCs/>
          <w:sz w:val="28"/>
          <w:szCs w:val="28"/>
        </w:rPr>
      </w:pPr>
      <w:r w:rsidRPr="00EC6C11">
        <w:rPr>
          <w:b/>
          <w:bCs/>
          <w:color w:val="FF0000"/>
          <w:sz w:val="28"/>
          <w:szCs w:val="28"/>
        </w:rPr>
        <w:t>grupa IV poniedziałek   10</w:t>
      </w:r>
      <w:r w:rsidRPr="00EC6C11">
        <w:rPr>
          <w:b/>
          <w:bCs/>
          <w:color w:val="FF0000"/>
          <w:sz w:val="28"/>
          <w:szCs w:val="28"/>
          <w:vertAlign w:val="superscript"/>
        </w:rPr>
        <w:t>30</w:t>
      </w:r>
      <w:r w:rsidRPr="00EC6C11">
        <w:rPr>
          <w:b/>
          <w:bCs/>
          <w:color w:val="FF0000"/>
          <w:sz w:val="28"/>
          <w:szCs w:val="28"/>
        </w:rPr>
        <w:t>– 14</w:t>
      </w:r>
      <w:r w:rsidRPr="00EC6C11">
        <w:rPr>
          <w:b/>
          <w:bCs/>
          <w:color w:val="FF0000"/>
          <w:sz w:val="28"/>
          <w:szCs w:val="28"/>
          <w:vertAlign w:val="superscript"/>
        </w:rPr>
        <w:t>15</w:t>
      </w:r>
    </w:p>
    <w:p w14:paraId="300369E1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</w:p>
    <w:p w14:paraId="0E01A4E6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      </w:t>
      </w:r>
      <w:r w:rsidRPr="00EC6C11">
        <w:rPr>
          <w:b/>
          <w:bCs/>
          <w:color w:val="FF0000"/>
          <w:sz w:val="28"/>
          <w:szCs w:val="28"/>
        </w:rPr>
        <w:t>02.03.26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Witaminy</w:t>
      </w:r>
    </w:p>
    <w:p w14:paraId="701FBBF5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    </w:t>
      </w:r>
      <w:r w:rsidRPr="00EC6C11">
        <w:rPr>
          <w:b/>
          <w:bCs/>
          <w:color w:val="FF0000"/>
          <w:sz w:val="28"/>
          <w:szCs w:val="28"/>
        </w:rPr>
        <w:t>09.03.26</w:t>
      </w:r>
      <w:r w:rsidRPr="00EC6C11">
        <w:rPr>
          <w:b/>
          <w:bCs/>
          <w:sz w:val="28"/>
          <w:szCs w:val="28"/>
        </w:rPr>
        <w:tab/>
        <w:t>Lipidy</w:t>
      </w:r>
    </w:p>
    <w:p w14:paraId="0C7A8CE2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III  </w:t>
      </w:r>
      <w:r w:rsidRPr="00EC6C11">
        <w:rPr>
          <w:b/>
          <w:bCs/>
          <w:color w:val="FF0000"/>
          <w:sz w:val="28"/>
          <w:szCs w:val="28"/>
        </w:rPr>
        <w:t>16.03.26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Metody izolacji i oznaczania kwasów nukleinowych</w:t>
      </w:r>
    </w:p>
    <w:p w14:paraId="547B7CB6" w14:textId="77777777" w:rsidR="00164FCF" w:rsidRPr="00EC6C11" w:rsidRDefault="00164FCF" w:rsidP="00164FCF">
      <w:pPr>
        <w:rPr>
          <w:b/>
          <w:bCs/>
          <w:color w:val="FF0000"/>
          <w:sz w:val="28"/>
          <w:szCs w:val="28"/>
        </w:rPr>
      </w:pPr>
    </w:p>
    <w:p w14:paraId="206C3E51" w14:textId="77777777" w:rsidR="00164FCF" w:rsidRPr="00EC6C11" w:rsidRDefault="00164FCF" w:rsidP="00164FCF">
      <w:pPr>
        <w:rPr>
          <w:b/>
          <w:bCs/>
          <w:sz w:val="28"/>
          <w:szCs w:val="28"/>
        </w:rPr>
      </w:pPr>
      <w:r w:rsidRPr="00EC6C11">
        <w:rPr>
          <w:b/>
          <w:bCs/>
          <w:color w:val="FF0000"/>
          <w:sz w:val="28"/>
          <w:szCs w:val="28"/>
        </w:rPr>
        <w:t>grupa III  środa   8</w:t>
      </w:r>
      <w:r w:rsidRPr="00EC6C11">
        <w:rPr>
          <w:b/>
          <w:bCs/>
          <w:color w:val="FF0000"/>
          <w:sz w:val="28"/>
          <w:szCs w:val="28"/>
          <w:vertAlign w:val="superscript"/>
        </w:rPr>
        <w:t>00</w:t>
      </w:r>
      <w:r w:rsidRPr="00EC6C11">
        <w:rPr>
          <w:b/>
          <w:bCs/>
          <w:color w:val="FF0000"/>
          <w:sz w:val="28"/>
          <w:szCs w:val="28"/>
        </w:rPr>
        <w:t xml:space="preserve"> – 11</w:t>
      </w:r>
      <w:r w:rsidRPr="00EC6C11">
        <w:rPr>
          <w:b/>
          <w:bCs/>
          <w:color w:val="FF0000"/>
          <w:sz w:val="28"/>
          <w:szCs w:val="28"/>
          <w:vertAlign w:val="superscript"/>
        </w:rPr>
        <w:t>45</w:t>
      </w:r>
    </w:p>
    <w:p w14:paraId="739F67FD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</w:p>
    <w:p w14:paraId="45654873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      </w:t>
      </w:r>
      <w:r w:rsidRPr="00EC6C11">
        <w:rPr>
          <w:b/>
          <w:bCs/>
          <w:color w:val="FF0000"/>
          <w:sz w:val="28"/>
          <w:szCs w:val="28"/>
        </w:rPr>
        <w:t>04.03.26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Witaminy</w:t>
      </w:r>
    </w:p>
    <w:p w14:paraId="59994136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    </w:t>
      </w:r>
      <w:r w:rsidRPr="00EC6C11">
        <w:rPr>
          <w:b/>
          <w:bCs/>
          <w:color w:val="FF0000"/>
          <w:sz w:val="28"/>
          <w:szCs w:val="28"/>
        </w:rPr>
        <w:t>11.03.26</w:t>
      </w:r>
      <w:r w:rsidRPr="00EC6C11">
        <w:rPr>
          <w:b/>
          <w:bCs/>
          <w:sz w:val="28"/>
          <w:szCs w:val="28"/>
        </w:rPr>
        <w:tab/>
        <w:t>Lipidy</w:t>
      </w:r>
    </w:p>
    <w:p w14:paraId="6767A1DC" w14:textId="77777777" w:rsidR="00164FCF" w:rsidRPr="00EC6C11" w:rsidRDefault="00164FCF" w:rsidP="00164FCF">
      <w:pPr>
        <w:ind w:left="3540" w:hanging="3540"/>
        <w:rPr>
          <w:b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III  </w:t>
      </w:r>
      <w:r w:rsidRPr="00EC6C11">
        <w:rPr>
          <w:b/>
          <w:bCs/>
          <w:color w:val="FF0000"/>
          <w:sz w:val="28"/>
          <w:szCs w:val="28"/>
        </w:rPr>
        <w:t>18.03.26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Metody izolacji i oznaczania kwasów nukleinowych</w:t>
      </w:r>
    </w:p>
    <w:p w14:paraId="1DD7E96C" w14:textId="77777777" w:rsidR="00164FCF" w:rsidRPr="00EC6C11" w:rsidRDefault="00164FCF" w:rsidP="00164FCF">
      <w:pPr>
        <w:rPr>
          <w:b/>
          <w:bCs/>
          <w:color w:val="FF0000"/>
          <w:sz w:val="28"/>
          <w:szCs w:val="28"/>
        </w:rPr>
      </w:pPr>
    </w:p>
    <w:p w14:paraId="7F229066" w14:textId="77777777" w:rsidR="00164FCF" w:rsidRPr="00EC6C11" w:rsidRDefault="00164FCF" w:rsidP="00164FCF">
      <w:pPr>
        <w:rPr>
          <w:b/>
          <w:bCs/>
          <w:sz w:val="28"/>
          <w:szCs w:val="28"/>
        </w:rPr>
      </w:pPr>
      <w:r w:rsidRPr="00EC6C11">
        <w:rPr>
          <w:b/>
          <w:bCs/>
          <w:color w:val="FF0000"/>
          <w:sz w:val="28"/>
          <w:szCs w:val="28"/>
        </w:rPr>
        <w:t>grupa I  czwartek   10</w:t>
      </w:r>
      <w:r w:rsidRPr="00EC6C11">
        <w:rPr>
          <w:b/>
          <w:bCs/>
          <w:color w:val="FF0000"/>
          <w:sz w:val="28"/>
          <w:szCs w:val="28"/>
          <w:vertAlign w:val="superscript"/>
        </w:rPr>
        <w:t>30</w:t>
      </w:r>
      <w:r w:rsidRPr="00EC6C11">
        <w:rPr>
          <w:b/>
          <w:bCs/>
          <w:color w:val="FF0000"/>
          <w:sz w:val="28"/>
          <w:szCs w:val="28"/>
        </w:rPr>
        <w:t xml:space="preserve"> – 14</w:t>
      </w:r>
      <w:r w:rsidRPr="00EC6C11">
        <w:rPr>
          <w:b/>
          <w:bCs/>
          <w:color w:val="FF0000"/>
          <w:sz w:val="28"/>
          <w:szCs w:val="28"/>
          <w:vertAlign w:val="superscript"/>
        </w:rPr>
        <w:t>15</w:t>
      </w:r>
    </w:p>
    <w:p w14:paraId="6C0A93C9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</w:p>
    <w:p w14:paraId="6CD4743D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      </w:t>
      </w:r>
      <w:r w:rsidRPr="00EC6C11">
        <w:rPr>
          <w:b/>
          <w:bCs/>
          <w:color w:val="FF0000"/>
          <w:sz w:val="28"/>
          <w:szCs w:val="28"/>
        </w:rPr>
        <w:t>05.03.26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Witaminy</w:t>
      </w:r>
    </w:p>
    <w:p w14:paraId="2D7C297E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    </w:t>
      </w:r>
      <w:r w:rsidRPr="00EC6C11">
        <w:rPr>
          <w:b/>
          <w:bCs/>
          <w:color w:val="FF0000"/>
          <w:sz w:val="28"/>
          <w:szCs w:val="28"/>
        </w:rPr>
        <w:t>12.03.26</w:t>
      </w:r>
      <w:r w:rsidRPr="00EC6C11">
        <w:rPr>
          <w:b/>
          <w:bCs/>
          <w:sz w:val="28"/>
          <w:szCs w:val="28"/>
        </w:rPr>
        <w:tab/>
        <w:t>Lipidy</w:t>
      </w:r>
    </w:p>
    <w:p w14:paraId="0F509ED1" w14:textId="77777777" w:rsidR="00164FCF" w:rsidRPr="00EC6C11" w:rsidRDefault="00164FCF" w:rsidP="00164FCF">
      <w:pPr>
        <w:ind w:left="3540" w:hanging="3540"/>
        <w:rPr>
          <w:b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III  </w:t>
      </w:r>
      <w:r w:rsidRPr="00EC6C11">
        <w:rPr>
          <w:b/>
          <w:bCs/>
          <w:color w:val="FF0000"/>
          <w:sz w:val="28"/>
          <w:szCs w:val="28"/>
        </w:rPr>
        <w:t>19.03.26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Metody izolacji i oznaczania kwasów nukleinowych</w:t>
      </w:r>
    </w:p>
    <w:p w14:paraId="22E97BD0" w14:textId="77777777" w:rsidR="00164FCF" w:rsidRDefault="00164FCF" w:rsidP="00164FCF">
      <w:pPr>
        <w:rPr>
          <w:b/>
          <w:bCs/>
          <w:color w:val="FF0000"/>
          <w:sz w:val="28"/>
          <w:szCs w:val="28"/>
        </w:rPr>
      </w:pPr>
    </w:p>
    <w:p w14:paraId="723FA3C4" w14:textId="77777777" w:rsidR="00164FCF" w:rsidRPr="00EC6C11" w:rsidRDefault="00164FCF" w:rsidP="00164FCF">
      <w:pPr>
        <w:rPr>
          <w:b/>
          <w:bCs/>
          <w:sz w:val="28"/>
          <w:szCs w:val="28"/>
        </w:rPr>
      </w:pPr>
      <w:r w:rsidRPr="00EC6C11">
        <w:rPr>
          <w:b/>
          <w:bCs/>
          <w:color w:val="FF0000"/>
          <w:sz w:val="28"/>
          <w:szCs w:val="28"/>
        </w:rPr>
        <w:t>grupa II  środa    8</w:t>
      </w:r>
      <w:r w:rsidRPr="00EC6C11">
        <w:rPr>
          <w:b/>
          <w:bCs/>
          <w:color w:val="FF0000"/>
          <w:sz w:val="28"/>
          <w:szCs w:val="28"/>
          <w:vertAlign w:val="superscript"/>
        </w:rPr>
        <w:t>00</w:t>
      </w:r>
      <w:r w:rsidRPr="00EC6C11">
        <w:rPr>
          <w:b/>
          <w:bCs/>
          <w:color w:val="FF0000"/>
          <w:sz w:val="28"/>
          <w:szCs w:val="28"/>
        </w:rPr>
        <w:t xml:space="preserve"> – 11</w:t>
      </w:r>
      <w:r w:rsidRPr="00EC6C11">
        <w:rPr>
          <w:b/>
          <w:bCs/>
          <w:color w:val="FF0000"/>
          <w:sz w:val="28"/>
          <w:szCs w:val="28"/>
          <w:vertAlign w:val="superscript"/>
        </w:rPr>
        <w:t>45</w:t>
      </w:r>
      <w:r w:rsidRPr="00EC6C11">
        <w:rPr>
          <w:sz w:val="28"/>
          <w:szCs w:val="28"/>
          <w:vertAlign w:val="superscript"/>
        </w:rPr>
        <w:t xml:space="preserve">       </w:t>
      </w:r>
    </w:p>
    <w:p w14:paraId="0E7A81CE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</w:p>
    <w:p w14:paraId="0CD26905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      </w:t>
      </w:r>
      <w:r w:rsidRPr="00EC6C11">
        <w:rPr>
          <w:b/>
          <w:bCs/>
          <w:color w:val="FF0000"/>
          <w:sz w:val="28"/>
          <w:szCs w:val="28"/>
        </w:rPr>
        <w:t>25.03.26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Witaminy</w:t>
      </w:r>
      <w:r w:rsidRPr="00EC6C11">
        <w:rPr>
          <w:b/>
          <w:bCs/>
          <w:sz w:val="28"/>
          <w:szCs w:val="28"/>
        </w:rPr>
        <w:t xml:space="preserve"> </w:t>
      </w:r>
    </w:p>
    <w:p w14:paraId="7F13AC98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    </w:t>
      </w:r>
      <w:r w:rsidRPr="00EC6C11">
        <w:rPr>
          <w:b/>
          <w:bCs/>
          <w:color w:val="FF0000"/>
          <w:sz w:val="28"/>
          <w:szCs w:val="28"/>
        </w:rPr>
        <w:t>01.04.26</w:t>
      </w:r>
      <w:r w:rsidRPr="00EC6C11">
        <w:rPr>
          <w:b/>
          <w:bCs/>
          <w:sz w:val="28"/>
          <w:szCs w:val="28"/>
        </w:rPr>
        <w:tab/>
        <w:t>Lipidy</w:t>
      </w:r>
    </w:p>
    <w:p w14:paraId="30D143DF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III  </w:t>
      </w:r>
      <w:r w:rsidRPr="00EC6C11">
        <w:rPr>
          <w:b/>
          <w:bCs/>
          <w:color w:val="FF0000"/>
          <w:sz w:val="28"/>
          <w:szCs w:val="28"/>
        </w:rPr>
        <w:t>08.04.26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Metody izolacji i oznaczania kwasów nukleinowych</w:t>
      </w:r>
    </w:p>
    <w:p w14:paraId="67259734" w14:textId="77777777" w:rsidR="00164FCF" w:rsidRPr="00EC6C11" w:rsidRDefault="00164FCF" w:rsidP="00164FCF">
      <w:pPr>
        <w:ind w:left="3540" w:hanging="3540"/>
        <w:rPr>
          <w:b/>
          <w:sz w:val="28"/>
          <w:szCs w:val="28"/>
        </w:rPr>
      </w:pPr>
    </w:p>
    <w:p w14:paraId="282693E3" w14:textId="77777777" w:rsidR="00164FCF" w:rsidRPr="00A33D4E" w:rsidRDefault="00164FCF" w:rsidP="00164FCF">
      <w:pPr>
        <w:rPr>
          <w:b/>
          <w:bCs/>
          <w:sz w:val="28"/>
          <w:szCs w:val="28"/>
        </w:rPr>
      </w:pPr>
      <w:r w:rsidRPr="00A33D4E">
        <w:rPr>
          <w:b/>
          <w:bCs/>
          <w:color w:val="FF0000"/>
          <w:sz w:val="28"/>
          <w:szCs w:val="28"/>
        </w:rPr>
        <w:t xml:space="preserve">grupa V  Termin do ustalenia </w:t>
      </w:r>
    </w:p>
    <w:p w14:paraId="6B0437D1" w14:textId="77777777" w:rsidR="00164FCF" w:rsidRPr="00A33D4E" w:rsidRDefault="00164FCF" w:rsidP="00164FCF">
      <w:pPr>
        <w:ind w:left="708"/>
        <w:rPr>
          <w:b/>
          <w:bCs/>
          <w:color w:val="FF0000"/>
          <w:sz w:val="28"/>
          <w:szCs w:val="28"/>
        </w:rPr>
      </w:pPr>
    </w:p>
    <w:p w14:paraId="1BDE2A4A" w14:textId="77777777" w:rsidR="00164FCF" w:rsidRPr="00A33D4E" w:rsidRDefault="00164FCF" w:rsidP="00164FCF">
      <w:pPr>
        <w:ind w:left="3540" w:hanging="3540"/>
        <w:rPr>
          <w:b/>
          <w:bCs/>
          <w:sz w:val="28"/>
          <w:szCs w:val="28"/>
        </w:rPr>
      </w:pPr>
      <w:r w:rsidRPr="00A33D4E">
        <w:rPr>
          <w:b/>
          <w:bCs/>
          <w:sz w:val="28"/>
          <w:szCs w:val="28"/>
        </w:rPr>
        <w:t xml:space="preserve">Ćwiczenie I      </w:t>
      </w:r>
      <w:r w:rsidRPr="00A33D4E">
        <w:rPr>
          <w:b/>
          <w:sz w:val="28"/>
          <w:szCs w:val="28"/>
        </w:rPr>
        <w:t>Witaminy</w:t>
      </w:r>
    </w:p>
    <w:p w14:paraId="350918F3" w14:textId="77777777" w:rsidR="00164FCF" w:rsidRPr="00A33D4E" w:rsidRDefault="00164FCF" w:rsidP="00164FCF">
      <w:pPr>
        <w:ind w:left="3540" w:hanging="3540"/>
        <w:rPr>
          <w:b/>
          <w:bCs/>
          <w:sz w:val="28"/>
          <w:szCs w:val="28"/>
        </w:rPr>
      </w:pPr>
      <w:r w:rsidRPr="00A33D4E">
        <w:rPr>
          <w:b/>
          <w:bCs/>
          <w:sz w:val="28"/>
          <w:szCs w:val="28"/>
        </w:rPr>
        <w:t>Ćwiczenie II    Lipidy</w:t>
      </w:r>
    </w:p>
    <w:p w14:paraId="39BA6333" w14:textId="6EABD069" w:rsidR="00164FCF" w:rsidRDefault="00164FCF" w:rsidP="00164FCF">
      <w:pPr>
        <w:ind w:left="3540" w:hanging="3540"/>
        <w:rPr>
          <w:b/>
          <w:sz w:val="28"/>
          <w:szCs w:val="28"/>
        </w:rPr>
      </w:pPr>
      <w:r w:rsidRPr="00A33D4E">
        <w:rPr>
          <w:b/>
          <w:bCs/>
          <w:sz w:val="28"/>
          <w:szCs w:val="28"/>
        </w:rPr>
        <w:t xml:space="preserve">Ćwiczenie III  </w:t>
      </w:r>
      <w:r w:rsidRPr="00A33D4E">
        <w:rPr>
          <w:b/>
          <w:sz w:val="28"/>
          <w:szCs w:val="28"/>
        </w:rPr>
        <w:t>Metody izolacji i oznaczania kwasów nukleinowych</w:t>
      </w:r>
    </w:p>
    <w:p w14:paraId="5067412F" w14:textId="77777777" w:rsidR="00164FCF" w:rsidRDefault="00164FC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0"/>
    <w:p w14:paraId="1654AFCB" w14:textId="77777777" w:rsidR="00543FE3" w:rsidRPr="0013681F" w:rsidRDefault="00543FE3" w:rsidP="0013681F">
      <w:pPr>
        <w:ind w:left="3540" w:hanging="3540"/>
        <w:rPr>
          <w:b/>
          <w:sz w:val="28"/>
          <w:szCs w:val="28"/>
        </w:rPr>
      </w:pPr>
    </w:p>
    <w:p w14:paraId="49E8C6AD" w14:textId="77777777" w:rsidR="00543FE3" w:rsidRDefault="00543FE3" w:rsidP="00543FE3">
      <w:pPr>
        <w:tabs>
          <w:tab w:val="left" w:pos="4111"/>
          <w:tab w:val="left" w:pos="5387"/>
        </w:tabs>
        <w:spacing w:line="360" w:lineRule="auto"/>
        <w:ind w:left="1134" w:hanging="1134"/>
        <w:jc w:val="center"/>
        <w:rPr>
          <w:b/>
          <w:bCs/>
          <w:color w:val="FF0000"/>
          <w:sz w:val="36"/>
          <w:szCs w:val="36"/>
          <w:u w:val="single"/>
        </w:rPr>
      </w:pPr>
      <w:r w:rsidRPr="0095021E">
        <w:rPr>
          <w:b/>
          <w:bCs/>
          <w:color w:val="FF0000"/>
          <w:sz w:val="36"/>
          <w:szCs w:val="36"/>
          <w:u w:val="single"/>
        </w:rPr>
        <w:t>ZAGADNIE</w:t>
      </w:r>
      <w:r>
        <w:rPr>
          <w:b/>
          <w:bCs/>
          <w:color w:val="FF0000"/>
          <w:sz w:val="36"/>
          <w:szCs w:val="36"/>
          <w:u w:val="single"/>
        </w:rPr>
        <w:t xml:space="preserve">NIA DO PRZYGOTOWANIA </w:t>
      </w:r>
    </w:p>
    <w:p w14:paraId="021AC314" w14:textId="77777777" w:rsidR="00543FE3" w:rsidRDefault="00543FE3" w:rsidP="00543FE3">
      <w:pPr>
        <w:tabs>
          <w:tab w:val="left" w:pos="4111"/>
          <w:tab w:val="left" w:pos="5387"/>
        </w:tabs>
        <w:spacing w:line="360" w:lineRule="auto"/>
        <w:ind w:left="1134" w:hanging="1134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NA ĆWICZENIA</w:t>
      </w:r>
    </w:p>
    <w:p w14:paraId="57BA7CC7" w14:textId="77777777" w:rsidR="00543FE3" w:rsidRDefault="00543FE3" w:rsidP="00543FE3">
      <w:pPr>
        <w:spacing w:after="160" w:line="259" w:lineRule="auto"/>
        <w:rPr>
          <w:b/>
          <w:color w:val="FF0000"/>
          <w:sz w:val="28"/>
          <w:szCs w:val="28"/>
        </w:rPr>
      </w:pPr>
    </w:p>
    <w:p w14:paraId="2851C613" w14:textId="77777777" w:rsidR="00D7715F" w:rsidRDefault="00685526" w:rsidP="00543FE3">
      <w:pPr>
        <w:spacing w:after="160" w:line="259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WITAMINY</w:t>
      </w:r>
    </w:p>
    <w:p w14:paraId="642880F8" w14:textId="77777777" w:rsidR="00D7715F" w:rsidRPr="00CB6DAA" w:rsidRDefault="00D7715F" w:rsidP="00D7715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Mechanizmy działania witamin</w:t>
      </w:r>
    </w:p>
    <w:p w14:paraId="00E8A189" w14:textId="77777777" w:rsidR="00D7715F" w:rsidRPr="00CB6DAA" w:rsidRDefault="00D7715F" w:rsidP="00D7715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Skutki niedoboru witamin</w:t>
      </w:r>
    </w:p>
    <w:p w14:paraId="7789A669" w14:textId="77777777" w:rsidR="00D7715F" w:rsidRPr="00CB6DAA" w:rsidRDefault="00D7715F" w:rsidP="00D7715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Rola witamin w organizmie człowieka</w:t>
      </w:r>
    </w:p>
    <w:p w14:paraId="76C1F956" w14:textId="77777777" w:rsidR="00D7715F" w:rsidRPr="00CB6DAA" w:rsidRDefault="00D7715F" w:rsidP="00D7715F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</w:p>
    <w:p w14:paraId="0A8752E7" w14:textId="77777777" w:rsidR="00D7715F" w:rsidRDefault="00685526" w:rsidP="00D7715F">
      <w:pPr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LIPIDY</w:t>
      </w:r>
    </w:p>
    <w:p w14:paraId="048428BC" w14:textId="77777777" w:rsidR="00D7715F" w:rsidRPr="00CB6DAA" w:rsidRDefault="00D7715F" w:rsidP="00D7715F">
      <w:pPr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rPr>
          <w:bCs/>
          <w:sz w:val="28"/>
          <w:szCs w:val="28"/>
        </w:rPr>
      </w:pPr>
      <w:r w:rsidRPr="00CB6DAA">
        <w:rPr>
          <w:sz w:val="28"/>
          <w:szCs w:val="28"/>
        </w:rPr>
        <w:t>Podział i klasyfikacja lipidów</w:t>
      </w:r>
    </w:p>
    <w:p w14:paraId="5D1B6C57" w14:textId="77777777" w:rsidR="00D7715F" w:rsidRPr="00CB6DAA" w:rsidRDefault="00D7715F" w:rsidP="00D7715F">
      <w:pPr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rPr>
          <w:bCs/>
          <w:sz w:val="28"/>
          <w:szCs w:val="28"/>
        </w:rPr>
      </w:pPr>
      <w:r w:rsidRPr="00CB6DAA">
        <w:rPr>
          <w:sz w:val="28"/>
          <w:szCs w:val="28"/>
        </w:rPr>
        <w:t>Nomenklatura kwasów tłuszczowych nasyconych i nienasyconych</w:t>
      </w:r>
    </w:p>
    <w:p w14:paraId="001840B8" w14:textId="77777777" w:rsidR="00D7715F" w:rsidRPr="00CB6DAA" w:rsidRDefault="00D7715F" w:rsidP="00D7715F">
      <w:pPr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rPr>
          <w:bCs/>
          <w:sz w:val="28"/>
          <w:szCs w:val="28"/>
        </w:rPr>
      </w:pPr>
      <w:r w:rsidRPr="00CB6DAA">
        <w:rPr>
          <w:sz w:val="28"/>
          <w:szCs w:val="28"/>
        </w:rPr>
        <w:t>Funkcje lipidów</w:t>
      </w:r>
    </w:p>
    <w:p w14:paraId="3D7770AA" w14:textId="77777777" w:rsidR="005454D8" w:rsidRDefault="005454D8" w:rsidP="00D7715F">
      <w:pPr>
        <w:spacing w:line="360" w:lineRule="auto"/>
        <w:ind w:left="3540" w:hanging="3540"/>
        <w:rPr>
          <w:b/>
          <w:bCs/>
          <w:sz w:val="28"/>
        </w:rPr>
      </w:pPr>
    </w:p>
    <w:p w14:paraId="2A2A0ED7" w14:textId="77777777" w:rsidR="00D7715F" w:rsidRDefault="00685526" w:rsidP="00D7715F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130" w:hanging="213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METODY IZOLACJI I OZNACZANIA KWASÓW NUKLEINOWYCH</w:t>
      </w:r>
    </w:p>
    <w:p w14:paraId="2A88107E" w14:textId="77777777" w:rsidR="00D7715F" w:rsidRPr="00CB6DAA" w:rsidRDefault="00D7715F" w:rsidP="00D7715F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1. Budowa nukleotydów</w:t>
      </w:r>
    </w:p>
    <w:p w14:paraId="40ED8911" w14:textId="77777777" w:rsidR="00D7715F" w:rsidRPr="00CB6DAA" w:rsidRDefault="00D7715F" w:rsidP="00D7715F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 xml:space="preserve">2. Struktura I </w:t>
      </w:r>
      <w:proofErr w:type="spellStart"/>
      <w:r w:rsidRPr="00CB6DAA">
        <w:rPr>
          <w:rFonts w:ascii="Times New Roman" w:hAnsi="Times New Roman"/>
          <w:sz w:val="28"/>
          <w:szCs w:val="28"/>
        </w:rPr>
        <w:t>i</w:t>
      </w:r>
      <w:proofErr w:type="spellEnd"/>
      <w:r w:rsidRPr="00CB6DAA">
        <w:rPr>
          <w:rFonts w:ascii="Times New Roman" w:hAnsi="Times New Roman"/>
          <w:sz w:val="28"/>
          <w:szCs w:val="28"/>
        </w:rPr>
        <w:t xml:space="preserve"> II rzędowa DNA</w:t>
      </w:r>
    </w:p>
    <w:p w14:paraId="73B01C1A" w14:textId="77777777" w:rsidR="00D7715F" w:rsidRPr="00CB6DAA" w:rsidRDefault="00D7715F" w:rsidP="00D7715F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3. Kod genetyczny</w:t>
      </w:r>
    </w:p>
    <w:p w14:paraId="463303DC" w14:textId="77777777" w:rsidR="00D7715F" w:rsidRPr="00CB6DAA" w:rsidRDefault="00D7715F" w:rsidP="00D7715F">
      <w:pPr>
        <w:spacing w:line="360" w:lineRule="auto"/>
        <w:ind w:left="3540" w:hanging="3540"/>
        <w:rPr>
          <w:bCs/>
          <w:sz w:val="28"/>
        </w:rPr>
      </w:pPr>
    </w:p>
    <w:sectPr w:rsidR="00D7715F" w:rsidRPr="00CB6DAA" w:rsidSect="004070D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B6886"/>
    <w:multiLevelType w:val="hybridMultilevel"/>
    <w:tmpl w:val="66F427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23FF4"/>
    <w:multiLevelType w:val="hybridMultilevel"/>
    <w:tmpl w:val="8C6CA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3130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6430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B1"/>
    <w:rsid w:val="00056870"/>
    <w:rsid w:val="0013681F"/>
    <w:rsid w:val="001444F4"/>
    <w:rsid w:val="00164FCF"/>
    <w:rsid w:val="002E5FB1"/>
    <w:rsid w:val="00304A75"/>
    <w:rsid w:val="004031AB"/>
    <w:rsid w:val="004070D9"/>
    <w:rsid w:val="00504307"/>
    <w:rsid w:val="00543FE3"/>
    <w:rsid w:val="005454D8"/>
    <w:rsid w:val="005B23A8"/>
    <w:rsid w:val="00674A49"/>
    <w:rsid w:val="00685526"/>
    <w:rsid w:val="007C0F6B"/>
    <w:rsid w:val="00836646"/>
    <w:rsid w:val="009E2A78"/>
    <w:rsid w:val="00B71272"/>
    <w:rsid w:val="00C310D8"/>
    <w:rsid w:val="00C73F4F"/>
    <w:rsid w:val="00C868F3"/>
    <w:rsid w:val="00CB6DAA"/>
    <w:rsid w:val="00CD7286"/>
    <w:rsid w:val="00D445B0"/>
    <w:rsid w:val="00D52B2F"/>
    <w:rsid w:val="00D60CC0"/>
    <w:rsid w:val="00D7715F"/>
    <w:rsid w:val="00DA3C64"/>
    <w:rsid w:val="00E16169"/>
    <w:rsid w:val="00E4543D"/>
    <w:rsid w:val="00E8487A"/>
    <w:rsid w:val="00EB2AF5"/>
    <w:rsid w:val="00EC587E"/>
    <w:rsid w:val="00F6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086C"/>
  <w15:chartTrackingRefBased/>
  <w15:docId w15:val="{708D1744-2178-411A-8660-1C0E9001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5FB1"/>
    <w:pPr>
      <w:keepNext/>
      <w:spacing w:line="360" w:lineRule="auto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5FB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71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Borzym-Kluczyk</dc:creator>
  <cp:keywords/>
  <dc:description/>
  <cp:lastModifiedBy>Małgorzata Borzym-Kluczyk</cp:lastModifiedBy>
  <cp:revision>18</cp:revision>
  <cp:lastPrinted>2025-02-14T07:52:00Z</cp:lastPrinted>
  <dcterms:created xsi:type="dcterms:W3CDTF">2024-02-05T08:25:00Z</dcterms:created>
  <dcterms:modified xsi:type="dcterms:W3CDTF">2026-02-23T10:39:00Z</dcterms:modified>
</cp:coreProperties>
</file>