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5A0C" w:rsidRDefault="0071329A" w:rsidP="00183AEF">
      <w:pPr>
        <w:pStyle w:val="Tekstpodstawowy"/>
      </w:pPr>
      <w:bookmarkStart w:id="0" w:name="_GoBack"/>
      <w:bookmarkEnd w:id="0"/>
      <w:r>
        <w:t>Przykłady pytań do przygotowania na ćwiczenie 1:</w:t>
      </w:r>
    </w:p>
    <w:p w:rsidR="003712BC" w:rsidRDefault="003712BC" w:rsidP="003712BC">
      <w:pPr>
        <w:pStyle w:val="Akapitzlist"/>
        <w:numPr>
          <w:ilvl w:val="0"/>
          <w:numId w:val="1"/>
        </w:numPr>
      </w:pPr>
      <w:r>
        <w:t>Podział pierwiastków występujących</w:t>
      </w:r>
      <w:r w:rsidRPr="003712BC">
        <w:t xml:space="preserve"> w komórkach ludzkich</w:t>
      </w:r>
    </w:p>
    <w:p w:rsidR="003712BC" w:rsidRDefault="003712BC" w:rsidP="003712BC">
      <w:pPr>
        <w:pStyle w:val="Akapitzlist"/>
        <w:numPr>
          <w:ilvl w:val="0"/>
          <w:numId w:val="1"/>
        </w:numPr>
      </w:pPr>
      <w:r>
        <w:t xml:space="preserve">Wymień cztery </w:t>
      </w:r>
      <w:r w:rsidR="008410E5">
        <w:t>pierwiastki podstawowe/</w:t>
      </w:r>
      <w:r>
        <w:t>makroelementy/mikroelementy i opisz krótko znaczenie biologicznego jednego z nich.</w:t>
      </w:r>
    </w:p>
    <w:p w:rsidR="00183AEF" w:rsidRDefault="00183AEF" w:rsidP="00183AEF">
      <w:pPr>
        <w:pStyle w:val="Akapitzlist"/>
        <w:numPr>
          <w:ilvl w:val="0"/>
          <w:numId w:val="1"/>
        </w:numPr>
      </w:pPr>
      <w:r>
        <w:t>Wymień cztery makroelementy/mikroelementy i napisz reakcję wykrywania jednego z nich oraz podaj efekt reakcji (materiał ćwiczeniowy).</w:t>
      </w:r>
    </w:p>
    <w:p w:rsidR="003712BC" w:rsidRDefault="003712BC" w:rsidP="00CE20F1">
      <w:pPr>
        <w:pStyle w:val="Akapitzlist"/>
        <w:numPr>
          <w:ilvl w:val="0"/>
          <w:numId w:val="1"/>
        </w:numPr>
      </w:pPr>
      <w:r>
        <w:t xml:space="preserve">Wymień pierwiastki podstawowe i podkreśl którego jest najwięcej w komórkach ludzkich. </w:t>
      </w:r>
    </w:p>
    <w:p w:rsidR="003712BC" w:rsidRDefault="003712BC" w:rsidP="00CE20F1">
      <w:pPr>
        <w:pStyle w:val="Akapitzlist"/>
        <w:numPr>
          <w:ilvl w:val="0"/>
          <w:numId w:val="1"/>
        </w:numPr>
      </w:pPr>
      <w:r>
        <w:t>Spośród wymienionych pierwiastków: N, P, Cu, Na, Fe, K, C i Mg wybierz jeden makroelement/mikroelement i opisz krótko jego znaczenie</w:t>
      </w:r>
      <w:r w:rsidR="00E454AE">
        <w:t xml:space="preserve"> (mogą być inne pierwiastki na teście)</w:t>
      </w:r>
    </w:p>
    <w:p w:rsidR="00183AEF" w:rsidRDefault="00183AEF" w:rsidP="00E454AE">
      <w:pPr>
        <w:pStyle w:val="Akapitzlist"/>
        <w:numPr>
          <w:ilvl w:val="0"/>
          <w:numId w:val="1"/>
        </w:numPr>
      </w:pPr>
      <w:r>
        <w:t>Spośród wymienionych pierwiastków: N, P, Cu, Na, Fe, Ca, I, Mg i Cl wybierz jeden makroelement/mikroelement i napisz reakcję na jego wykrywanie (materiały ćwi</w:t>
      </w:r>
      <w:r w:rsidR="00E454AE">
        <w:t>czeniowe) i podaj efekt reakcji</w:t>
      </w:r>
      <w:r>
        <w:t xml:space="preserve"> </w:t>
      </w:r>
      <w:r w:rsidR="00E454AE">
        <w:t>(mogą być inne pierwiastki na teście)</w:t>
      </w:r>
    </w:p>
    <w:p w:rsidR="003712BC" w:rsidRDefault="003712BC" w:rsidP="00CE20F1">
      <w:pPr>
        <w:pStyle w:val="Akapitzlist"/>
        <w:numPr>
          <w:ilvl w:val="0"/>
          <w:numId w:val="1"/>
        </w:numPr>
      </w:pPr>
      <w:r>
        <w:t>Podaj w czterech punktach znaczenie wody w organizmie</w:t>
      </w:r>
    </w:p>
    <w:p w:rsidR="003712BC" w:rsidRDefault="003712BC" w:rsidP="00CE20F1">
      <w:pPr>
        <w:pStyle w:val="Akapitzlist"/>
        <w:numPr>
          <w:ilvl w:val="0"/>
          <w:numId w:val="1"/>
        </w:numPr>
      </w:pPr>
      <w:r>
        <w:t>Wymień właściwości fizykochemiczne wody które mają znaczenie w regulacji temperatury ciała</w:t>
      </w:r>
      <w:r w:rsidR="004072EE">
        <w:t xml:space="preserve"> </w:t>
      </w:r>
      <w:r w:rsidR="00DA1EA8">
        <w:t>i odpowiedz w jaki sposób</w:t>
      </w:r>
    </w:p>
    <w:p w:rsidR="00560C42" w:rsidRDefault="00560C42" w:rsidP="00CE20F1">
      <w:pPr>
        <w:pStyle w:val="Akapitzlist"/>
        <w:numPr>
          <w:ilvl w:val="0"/>
          <w:numId w:val="1"/>
        </w:numPr>
      </w:pPr>
      <w:r>
        <w:t>Dlaczego woda jest dobrym rozpuszczalnikiem alkoholi, aminokwasów, cukrów i białek?</w:t>
      </w:r>
    </w:p>
    <w:p w:rsidR="00560C42" w:rsidRDefault="00560C42" w:rsidP="00CE20F1">
      <w:pPr>
        <w:pStyle w:val="Akapitzlist"/>
        <w:numPr>
          <w:ilvl w:val="0"/>
          <w:numId w:val="1"/>
        </w:numPr>
      </w:pPr>
      <w:r>
        <w:t>Określ procentową zawartość wody w przestrzeniach zewnątrzkomórkowych i wewnątrzkomórkowych</w:t>
      </w:r>
    </w:p>
    <w:p w:rsidR="00560C42" w:rsidRDefault="00560C42" w:rsidP="00CE20F1">
      <w:pPr>
        <w:pStyle w:val="Akapitzlist"/>
        <w:numPr>
          <w:ilvl w:val="0"/>
          <w:numId w:val="1"/>
        </w:numPr>
      </w:pPr>
      <w:r>
        <w:t>Wymień cztery najważniejsze jony ustrojowe płynów wewnątrz- i cztery płynów zewnątrzkomórkowych</w:t>
      </w:r>
    </w:p>
    <w:p w:rsidR="00560C42" w:rsidRDefault="00560C42" w:rsidP="00CE20F1">
      <w:pPr>
        <w:pStyle w:val="Akapitzlist"/>
        <w:numPr>
          <w:ilvl w:val="0"/>
          <w:numId w:val="1"/>
        </w:numPr>
      </w:pPr>
      <w:r>
        <w:t>Co oznacza że płyny ustrojowe są elektrycznie obojętne?</w:t>
      </w:r>
    </w:p>
    <w:p w:rsidR="00560C42" w:rsidRDefault="00560C42" w:rsidP="00CE20F1">
      <w:pPr>
        <w:pStyle w:val="Akapitzlist"/>
        <w:numPr>
          <w:ilvl w:val="0"/>
          <w:numId w:val="1"/>
        </w:numPr>
      </w:pPr>
      <w:r>
        <w:t xml:space="preserve">Co oznacza pojęcie </w:t>
      </w:r>
      <w:proofErr w:type="spellStart"/>
      <w:r>
        <w:t>izojonia</w:t>
      </w:r>
      <w:proofErr w:type="spellEnd"/>
      <w:r>
        <w:t>, czy to samo co elektroobojętność płynów ustrojowych?</w:t>
      </w:r>
    </w:p>
    <w:p w:rsidR="00560C42" w:rsidRDefault="00183AEF" w:rsidP="00CE20F1">
      <w:pPr>
        <w:pStyle w:val="Akapitzlist"/>
        <w:numPr>
          <w:ilvl w:val="0"/>
          <w:numId w:val="1"/>
        </w:numPr>
      </w:pPr>
      <w:r>
        <w:t xml:space="preserve">Wyjaśnij pojęcia: ułamka molowego substancji rozpuszczonej, </w:t>
      </w:r>
      <w:r w:rsidR="003E78CB">
        <w:t xml:space="preserve">ułamka molowego wody, </w:t>
      </w:r>
      <w:r>
        <w:t>aktywności wody</w:t>
      </w:r>
    </w:p>
    <w:p w:rsidR="00183AEF" w:rsidRDefault="00183AEF" w:rsidP="00CE20F1">
      <w:pPr>
        <w:pStyle w:val="Akapitzlist"/>
        <w:numPr>
          <w:ilvl w:val="0"/>
          <w:numId w:val="1"/>
        </w:numPr>
      </w:pPr>
      <w:r>
        <w:t>Czy większa zawartość wody w produktach spożywczych oznacza jej więk</w:t>
      </w:r>
      <w:r w:rsidR="003E78CB">
        <w:t>szą aktywność?</w:t>
      </w:r>
    </w:p>
    <w:p w:rsidR="00183AEF" w:rsidRDefault="00183AEF" w:rsidP="00CE20F1">
      <w:pPr>
        <w:pStyle w:val="Akapitzlist"/>
        <w:numPr>
          <w:ilvl w:val="0"/>
          <w:numId w:val="1"/>
        </w:numPr>
      </w:pPr>
      <w:r>
        <w:t>Które produkty są trwalsze – posiadające więcej wody wolnej czy związanej</w:t>
      </w:r>
      <w:r w:rsidR="003E78CB">
        <w:t>, czy aktywność wody jest miarą wody wolnej czy związanej?</w:t>
      </w:r>
    </w:p>
    <w:p w:rsidR="003E78CB" w:rsidRDefault="003E78CB" w:rsidP="00CE20F1">
      <w:pPr>
        <w:pStyle w:val="Akapitzlist"/>
        <w:numPr>
          <w:ilvl w:val="0"/>
          <w:numId w:val="1"/>
        </w:numPr>
      </w:pPr>
      <w:r>
        <w:t>Które produkty żywnościowe są trwalsze i odporniejsze na rozwój bakterii z aktywnością wody = 0,9 czy 0,5?</w:t>
      </w:r>
    </w:p>
    <w:p w:rsidR="008410E5" w:rsidRDefault="003E78CB" w:rsidP="008410E5">
      <w:pPr>
        <w:pStyle w:val="Akapitzlist"/>
        <w:numPr>
          <w:ilvl w:val="0"/>
          <w:numId w:val="1"/>
        </w:numPr>
      </w:pPr>
      <w:r>
        <w:t>Dlaczego suszenie lub dodanie NaCl do żywności zwiększa jej trwałość? Jak zmienia się aktywność wody?</w:t>
      </w:r>
    </w:p>
    <w:p w:rsidR="008410E5" w:rsidRDefault="008410E5" w:rsidP="008410E5">
      <w:pPr>
        <w:pStyle w:val="Akapitzlist"/>
        <w:numPr>
          <w:ilvl w:val="0"/>
          <w:numId w:val="1"/>
        </w:numPr>
      </w:pPr>
      <w:r>
        <w:t>Skład i rola buforów: wodorowęglanowego, fosforanowego i amonowego oraz ich umiejscowienie w organizmie.</w:t>
      </w:r>
    </w:p>
    <w:p w:rsidR="0071329A" w:rsidRDefault="008410E5" w:rsidP="0071329A">
      <w:pPr>
        <w:pStyle w:val="Akapitzlist"/>
        <w:numPr>
          <w:ilvl w:val="0"/>
          <w:numId w:val="1"/>
        </w:numPr>
      </w:pPr>
      <w:r>
        <w:t>Napisz reakcję zachodzącą w przypadku zakwaszenia organizmu (z jonami H</w:t>
      </w:r>
      <w:r w:rsidRPr="0071329A">
        <w:rPr>
          <w:vertAlign w:val="subscript"/>
        </w:rPr>
        <w:t>3</w:t>
      </w:r>
      <w:r>
        <w:t>O</w:t>
      </w:r>
      <w:r w:rsidRPr="0071329A">
        <w:rPr>
          <w:vertAlign w:val="superscript"/>
        </w:rPr>
        <w:t>+</w:t>
      </w:r>
      <w:r>
        <w:t>), alkalizacji (z jonami OH</w:t>
      </w:r>
      <w:r w:rsidRPr="0071329A">
        <w:rPr>
          <w:vertAlign w:val="superscript"/>
        </w:rPr>
        <w:t>-</w:t>
      </w:r>
      <w:r>
        <w:t xml:space="preserve">) z udziałem buforu wodorowęglanowego (lub fosforanowego, </w:t>
      </w:r>
      <w:r w:rsidRPr="00925558">
        <w:t>amonowego</w:t>
      </w:r>
      <w:r>
        <w:t>)</w:t>
      </w:r>
      <w:r w:rsidRPr="00925558">
        <w:t>.</w:t>
      </w:r>
    </w:p>
    <w:p w:rsidR="0071329A" w:rsidRDefault="008410E5" w:rsidP="0071329A">
      <w:pPr>
        <w:pStyle w:val="Akapitzlist"/>
        <w:numPr>
          <w:ilvl w:val="0"/>
          <w:numId w:val="1"/>
        </w:numPr>
      </w:pPr>
      <w:r>
        <w:t>Podaj przykłady źródeł zakwaszenia organizmu.</w:t>
      </w:r>
    </w:p>
    <w:p w:rsidR="008410E5" w:rsidRDefault="008410E5" w:rsidP="0071329A">
      <w:pPr>
        <w:pStyle w:val="Akapitzlist"/>
        <w:numPr>
          <w:ilvl w:val="0"/>
          <w:numId w:val="1"/>
        </w:numPr>
      </w:pPr>
      <w:r>
        <w:t>Pojęcie pojemności buforowej.</w:t>
      </w:r>
    </w:p>
    <w:p w:rsidR="0071329A" w:rsidRDefault="0071329A" w:rsidP="0071329A">
      <w:pPr>
        <w:pStyle w:val="Akapitzlist"/>
        <w:numPr>
          <w:ilvl w:val="0"/>
          <w:numId w:val="1"/>
        </w:numPr>
      </w:pPr>
      <w:r>
        <w:t xml:space="preserve">Od czego zależy i od czego nie zależy </w:t>
      </w:r>
      <w:proofErr w:type="spellStart"/>
      <w:r>
        <w:t>pH</w:t>
      </w:r>
      <w:proofErr w:type="spellEnd"/>
      <w:r>
        <w:t xml:space="preserve"> buforu i pojemność buforowa.</w:t>
      </w:r>
    </w:p>
    <w:p w:rsidR="0071329A" w:rsidRDefault="0071329A" w:rsidP="0071329A"/>
    <w:p w:rsidR="0071329A" w:rsidRDefault="0071329A" w:rsidP="0071329A"/>
    <w:p w:rsidR="0071329A" w:rsidRDefault="0071329A" w:rsidP="0071329A"/>
    <w:sectPr w:rsidR="00713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8724EA"/>
    <w:multiLevelType w:val="hybridMultilevel"/>
    <w:tmpl w:val="78327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7C2F6A"/>
    <w:multiLevelType w:val="hybridMultilevel"/>
    <w:tmpl w:val="AB6E1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2BC"/>
    <w:rsid w:val="00183AEF"/>
    <w:rsid w:val="001A7BBB"/>
    <w:rsid w:val="00221DBF"/>
    <w:rsid w:val="003712BC"/>
    <w:rsid w:val="003E78CB"/>
    <w:rsid w:val="004072EE"/>
    <w:rsid w:val="004E4B7F"/>
    <w:rsid w:val="00560C42"/>
    <w:rsid w:val="0071329A"/>
    <w:rsid w:val="008410E5"/>
    <w:rsid w:val="009A5104"/>
    <w:rsid w:val="00B75A0C"/>
    <w:rsid w:val="00BD382A"/>
    <w:rsid w:val="00D30101"/>
    <w:rsid w:val="00DA1EA8"/>
    <w:rsid w:val="00E42D7B"/>
    <w:rsid w:val="00E45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2C0A43-2255-4FD6-8DC4-0B272C08D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12B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183AE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UMB</dc:creator>
  <cp:keywords/>
  <dc:description/>
  <cp:lastModifiedBy>UMB</cp:lastModifiedBy>
  <cp:revision>2</cp:revision>
  <dcterms:created xsi:type="dcterms:W3CDTF">2023-12-01T11:29:00Z</dcterms:created>
  <dcterms:modified xsi:type="dcterms:W3CDTF">2023-12-01T11:29:00Z</dcterms:modified>
</cp:coreProperties>
</file>