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9D" w:rsidRPr="0080562A" w:rsidRDefault="00F45E9D" w:rsidP="003405B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0562A">
        <w:rPr>
          <w:rFonts w:ascii="Arial" w:hAnsi="Arial" w:cs="Arial"/>
          <w:b/>
          <w:sz w:val="28"/>
          <w:szCs w:val="28"/>
        </w:rPr>
        <w:t>Program naucz</w:t>
      </w:r>
      <w:r w:rsidR="00CE52E4">
        <w:rPr>
          <w:rFonts w:ascii="Arial" w:hAnsi="Arial" w:cs="Arial"/>
          <w:b/>
          <w:sz w:val="28"/>
          <w:szCs w:val="28"/>
        </w:rPr>
        <w:t>ania przedmiotu „Elementy chemii biologicznej</w:t>
      </w:r>
      <w:r w:rsidRPr="0080562A">
        <w:rPr>
          <w:rFonts w:ascii="Arial" w:hAnsi="Arial" w:cs="Arial"/>
          <w:b/>
          <w:sz w:val="28"/>
          <w:szCs w:val="28"/>
        </w:rPr>
        <w:t>”</w:t>
      </w:r>
    </w:p>
    <w:p w:rsidR="00F45E9D" w:rsidRPr="0080562A" w:rsidRDefault="00F45E9D" w:rsidP="003405B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405B2" w:rsidRPr="0080562A" w:rsidRDefault="00245756" w:rsidP="003405B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0562A">
        <w:rPr>
          <w:rFonts w:ascii="Arial" w:hAnsi="Arial" w:cs="Arial"/>
          <w:b/>
          <w:sz w:val="28"/>
          <w:szCs w:val="28"/>
        </w:rPr>
        <w:t>W</w:t>
      </w:r>
      <w:r w:rsidR="003405B2" w:rsidRPr="0080562A">
        <w:rPr>
          <w:rFonts w:ascii="Arial" w:hAnsi="Arial" w:cs="Arial"/>
          <w:b/>
          <w:sz w:val="28"/>
          <w:szCs w:val="28"/>
        </w:rPr>
        <w:t>ykłady</w:t>
      </w:r>
    </w:p>
    <w:p w:rsidR="00245756" w:rsidRPr="00F45E9D" w:rsidRDefault="00245756" w:rsidP="003405B2">
      <w:pPr>
        <w:spacing w:after="0" w:line="240" w:lineRule="auto"/>
        <w:jc w:val="both"/>
        <w:rPr>
          <w:rFonts w:ascii="Arial" w:hAnsi="Arial" w:cs="Arial"/>
          <w:b/>
          <w:sz w:val="22"/>
        </w:rPr>
      </w:pPr>
    </w:p>
    <w:p w:rsidR="0080562A" w:rsidRPr="0080562A" w:rsidRDefault="0080562A" w:rsidP="003405B2">
      <w:pPr>
        <w:spacing w:after="0" w:line="240" w:lineRule="auto"/>
        <w:jc w:val="both"/>
        <w:rPr>
          <w:rFonts w:ascii="Arial" w:eastAsia="Times New Roman" w:hAnsi="Arial" w:cs="Arial"/>
          <w:color w:val="2E2B2B"/>
          <w:szCs w:val="24"/>
          <w:lang w:eastAsia="pl-PL"/>
        </w:rPr>
      </w:pPr>
    </w:p>
    <w:p w:rsidR="0080562A" w:rsidRDefault="0080562A" w:rsidP="003405B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0562A">
        <w:rPr>
          <w:rFonts w:ascii="Arial" w:hAnsi="Arial" w:cs="Arial"/>
          <w:szCs w:val="24"/>
        </w:rPr>
        <w:t>Równowaga wodno-elektroli</w:t>
      </w:r>
      <w:r w:rsidR="00D6654A">
        <w:rPr>
          <w:rFonts w:ascii="Arial" w:hAnsi="Arial" w:cs="Arial"/>
          <w:szCs w:val="24"/>
        </w:rPr>
        <w:t xml:space="preserve">towa i </w:t>
      </w:r>
      <w:r w:rsidRPr="0080562A">
        <w:rPr>
          <w:rFonts w:ascii="Arial" w:hAnsi="Arial" w:cs="Arial"/>
          <w:szCs w:val="24"/>
        </w:rPr>
        <w:t>kwasowo-zasadowa organizmu i mechanizmy jej regulacji.</w:t>
      </w:r>
      <w:r>
        <w:rPr>
          <w:rFonts w:ascii="Arial" w:hAnsi="Arial" w:cs="Arial"/>
          <w:szCs w:val="24"/>
        </w:rPr>
        <w:t xml:space="preserve"> </w:t>
      </w:r>
      <w:r w:rsidR="00D6654A">
        <w:rPr>
          <w:rFonts w:ascii="Arial" w:hAnsi="Arial" w:cs="Arial"/>
          <w:szCs w:val="24"/>
        </w:rPr>
        <w:t>Znaczenie i działanie buforów fizjologicznych. Rola składników</w:t>
      </w:r>
      <w:r w:rsidR="00D97D1B">
        <w:rPr>
          <w:rFonts w:ascii="Arial" w:hAnsi="Arial" w:cs="Arial"/>
          <w:szCs w:val="24"/>
        </w:rPr>
        <w:t xml:space="preserve"> </w:t>
      </w:r>
      <w:r w:rsidR="00CE52E4">
        <w:rPr>
          <w:rFonts w:ascii="Arial" w:hAnsi="Arial" w:cs="Arial"/>
          <w:szCs w:val="24"/>
        </w:rPr>
        <w:t xml:space="preserve">skóry </w:t>
      </w:r>
      <w:r w:rsidR="00D97D1B">
        <w:rPr>
          <w:rFonts w:ascii="Arial" w:hAnsi="Arial" w:cs="Arial"/>
          <w:szCs w:val="24"/>
        </w:rPr>
        <w:t>(wielko- i nisk</w:t>
      </w:r>
      <w:r w:rsidR="00CE52E4">
        <w:rPr>
          <w:rFonts w:ascii="Arial" w:hAnsi="Arial" w:cs="Arial"/>
          <w:szCs w:val="24"/>
        </w:rPr>
        <w:t>ocząsteczkowych, elektrolitów)</w:t>
      </w:r>
      <w:r w:rsidR="005B3D1E">
        <w:rPr>
          <w:rFonts w:ascii="Arial" w:hAnsi="Arial" w:cs="Arial"/>
          <w:szCs w:val="24"/>
        </w:rPr>
        <w:t xml:space="preserve"> </w:t>
      </w:r>
      <w:r w:rsidR="00D6654A">
        <w:rPr>
          <w:rFonts w:ascii="Arial" w:hAnsi="Arial" w:cs="Arial"/>
          <w:szCs w:val="24"/>
        </w:rPr>
        <w:t xml:space="preserve">w regulacji gospodarki wodnej i mineralnej </w:t>
      </w:r>
      <w:r w:rsidR="00D97D1B">
        <w:rPr>
          <w:rFonts w:ascii="Arial" w:hAnsi="Arial" w:cs="Arial"/>
          <w:szCs w:val="24"/>
        </w:rPr>
        <w:t>oraz</w:t>
      </w:r>
      <w:r w:rsidR="00D6654A">
        <w:rPr>
          <w:rFonts w:ascii="Arial" w:hAnsi="Arial" w:cs="Arial"/>
          <w:szCs w:val="24"/>
        </w:rPr>
        <w:t xml:space="preserve"> właściwości ochronnych skóry. </w:t>
      </w:r>
      <w:r w:rsidR="005B3D1E">
        <w:rPr>
          <w:rFonts w:ascii="Arial" w:hAnsi="Arial" w:cs="Arial"/>
          <w:szCs w:val="24"/>
        </w:rPr>
        <w:t xml:space="preserve">Wody termalne </w:t>
      </w:r>
      <w:r w:rsidR="00454B85">
        <w:rPr>
          <w:rFonts w:ascii="Arial" w:hAnsi="Arial" w:cs="Arial"/>
          <w:szCs w:val="24"/>
        </w:rPr>
        <w:t xml:space="preserve">i </w:t>
      </w:r>
      <w:proofErr w:type="spellStart"/>
      <w:r w:rsidR="00454B85">
        <w:rPr>
          <w:rFonts w:ascii="Arial" w:hAnsi="Arial" w:cs="Arial"/>
          <w:szCs w:val="24"/>
        </w:rPr>
        <w:t>nanowoda</w:t>
      </w:r>
      <w:proofErr w:type="spellEnd"/>
      <w:r w:rsidR="00454B85">
        <w:rPr>
          <w:rFonts w:ascii="Arial" w:hAnsi="Arial" w:cs="Arial"/>
          <w:szCs w:val="24"/>
        </w:rPr>
        <w:t xml:space="preserve"> </w:t>
      </w:r>
      <w:r w:rsidR="005B3D1E">
        <w:rPr>
          <w:rFonts w:ascii="Arial" w:hAnsi="Arial" w:cs="Arial"/>
          <w:szCs w:val="24"/>
        </w:rPr>
        <w:t xml:space="preserve">w kosmetologii. Znaczenie </w:t>
      </w:r>
      <w:proofErr w:type="spellStart"/>
      <w:r w:rsidR="005B3D1E">
        <w:rPr>
          <w:rFonts w:ascii="Arial" w:hAnsi="Arial" w:cs="Arial"/>
          <w:szCs w:val="24"/>
        </w:rPr>
        <w:t>pH</w:t>
      </w:r>
      <w:proofErr w:type="spellEnd"/>
      <w:r w:rsidR="005B3D1E">
        <w:rPr>
          <w:rFonts w:ascii="Arial" w:hAnsi="Arial" w:cs="Arial"/>
          <w:szCs w:val="24"/>
        </w:rPr>
        <w:t xml:space="preserve"> skóry oraz w</w:t>
      </w:r>
      <w:r>
        <w:rPr>
          <w:rFonts w:ascii="Arial" w:hAnsi="Arial" w:cs="Arial"/>
          <w:szCs w:val="24"/>
        </w:rPr>
        <w:t xml:space="preserve">pływ produktów kosmetycznych na </w:t>
      </w:r>
      <w:proofErr w:type="spellStart"/>
      <w:r w:rsidR="00D6654A">
        <w:rPr>
          <w:rFonts w:ascii="Arial" w:hAnsi="Arial" w:cs="Arial"/>
          <w:szCs w:val="24"/>
        </w:rPr>
        <w:t>pH</w:t>
      </w:r>
      <w:proofErr w:type="spellEnd"/>
      <w:r w:rsidR="00D6654A">
        <w:rPr>
          <w:rFonts w:ascii="Arial" w:hAnsi="Arial" w:cs="Arial"/>
          <w:szCs w:val="24"/>
        </w:rPr>
        <w:t xml:space="preserve"> i barierę ochronną skóry. </w:t>
      </w:r>
      <w:r w:rsidRPr="0080562A">
        <w:rPr>
          <w:rFonts w:ascii="Arial" w:hAnsi="Arial" w:cs="Arial"/>
          <w:szCs w:val="24"/>
        </w:rPr>
        <w:t>Układy koloidalne w żywym organizmie, koloidy hydrofilowe i hydrofobowe, właściwości ochronne koloidów hydrofilowych</w:t>
      </w:r>
      <w:r w:rsidR="00600F9B">
        <w:rPr>
          <w:rFonts w:ascii="Arial" w:hAnsi="Arial" w:cs="Arial"/>
          <w:szCs w:val="24"/>
        </w:rPr>
        <w:t xml:space="preserve"> (żelatyny)</w:t>
      </w:r>
      <w:r w:rsidR="00CE52E4">
        <w:rPr>
          <w:rFonts w:ascii="Arial" w:hAnsi="Arial" w:cs="Arial"/>
          <w:szCs w:val="24"/>
        </w:rPr>
        <w:t xml:space="preserve"> o znaczeniu kosmetologicznym</w:t>
      </w:r>
      <w:r w:rsidRPr="0080562A">
        <w:rPr>
          <w:rFonts w:ascii="Arial" w:hAnsi="Arial" w:cs="Arial"/>
          <w:szCs w:val="24"/>
        </w:rPr>
        <w:t>. Znaczenie ko</w:t>
      </w:r>
      <w:r w:rsidR="00D97D1B">
        <w:rPr>
          <w:rFonts w:ascii="Arial" w:hAnsi="Arial" w:cs="Arial"/>
          <w:szCs w:val="24"/>
        </w:rPr>
        <w:t>lagenu</w:t>
      </w:r>
      <w:r w:rsidR="00600F9B">
        <w:rPr>
          <w:rFonts w:ascii="Arial" w:hAnsi="Arial" w:cs="Arial"/>
          <w:szCs w:val="24"/>
        </w:rPr>
        <w:t>, elastyny</w:t>
      </w:r>
      <w:r w:rsidR="00D97D1B">
        <w:rPr>
          <w:rFonts w:ascii="Arial" w:hAnsi="Arial" w:cs="Arial"/>
          <w:szCs w:val="24"/>
        </w:rPr>
        <w:t xml:space="preserve"> i </w:t>
      </w:r>
      <w:proofErr w:type="spellStart"/>
      <w:r w:rsidR="00D97D1B">
        <w:rPr>
          <w:rFonts w:ascii="Arial" w:hAnsi="Arial" w:cs="Arial"/>
          <w:szCs w:val="24"/>
        </w:rPr>
        <w:t>glikozoaminoglikanów</w:t>
      </w:r>
      <w:proofErr w:type="spellEnd"/>
      <w:r w:rsidR="00D97D1B">
        <w:rPr>
          <w:rFonts w:ascii="Arial" w:hAnsi="Arial" w:cs="Arial"/>
          <w:szCs w:val="24"/>
        </w:rPr>
        <w:t xml:space="preserve"> (kwas hialuronowy)</w:t>
      </w:r>
      <w:r w:rsidR="00600F9B">
        <w:rPr>
          <w:rFonts w:ascii="Arial" w:hAnsi="Arial" w:cs="Arial"/>
          <w:szCs w:val="24"/>
        </w:rPr>
        <w:t>,</w:t>
      </w:r>
      <w:r w:rsidR="00D97D1B">
        <w:rPr>
          <w:rFonts w:ascii="Arial" w:hAnsi="Arial" w:cs="Arial"/>
          <w:szCs w:val="24"/>
        </w:rPr>
        <w:t xml:space="preserve"> </w:t>
      </w:r>
      <w:r w:rsidR="00CE52E4">
        <w:rPr>
          <w:rFonts w:ascii="Arial" w:hAnsi="Arial" w:cs="Arial"/>
          <w:szCs w:val="24"/>
        </w:rPr>
        <w:t>jako głównych makrocząsteczek skóry</w:t>
      </w:r>
      <w:r w:rsidR="00600F9B">
        <w:rPr>
          <w:rFonts w:ascii="Arial" w:hAnsi="Arial" w:cs="Arial"/>
          <w:szCs w:val="24"/>
        </w:rPr>
        <w:t>,</w:t>
      </w:r>
      <w:r w:rsidR="00CE52E4">
        <w:rPr>
          <w:rFonts w:ascii="Arial" w:hAnsi="Arial" w:cs="Arial"/>
          <w:szCs w:val="24"/>
        </w:rPr>
        <w:t xml:space="preserve"> </w:t>
      </w:r>
      <w:r w:rsidR="00D97D1B">
        <w:rPr>
          <w:rFonts w:ascii="Arial" w:hAnsi="Arial" w:cs="Arial"/>
          <w:szCs w:val="24"/>
        </w:rPr>
        <w:t>w kosmetologii</w:t>
      </w:r>
      <w:r w:rsidRPr="0080562A">
        <w:rPr>
          <w:rFonts w:ascii="Arial" w:hAnsi="Arial" w:cs="Arial"/>
          <w:szCs w:val="24"/>
        </w:rPr>
        <w:t>.</w:t>
      </w:r>
      <w:r w:rsidR="00D97D1B">
        <w:rPr>
          <w:rFonts w:ascii="Arial" w:hAnsi="Arial" w:cs="Arial"/>
          <w:szCs w:val="24"/>
        </w:rPr>
        <w:t xml:space="preserve"> C</w:t>
      </w:r>
      <w:r w:rsidRPr="0080562A">
        <w:rPr>
          <w:rFonts w:ascii="Arial" w:hAnsi="Arial" w:cs="Arial"/>
          <w:szCs w:val="24"/>
        </w:rPr>
        <w:t xml:space="preserve">zynniki fizykochemiczne </w:t>
      </w:r>
      <w:r w:rsidR="00D97D1B">
        <w:rPr>
          <w:rFonts w:ascii="Arial" w:hAnsi="Arial" w:cs="Arial"/>
          <w:szCs w:val="24"/>
        </w:rPr>
        <w:t xml:space="preserve">(promieniowanie UVA, UVB) wpływające na </w:t>
      </w:r>
      <w:r w:rsidR="00CE52E4">
        <w:rPr>
          <w:rFonts w:ascii="Arial" w:hAnsi="Arial" w:cs="Arial"/>
          <w:szCs w:val="24"/>
        </w:rPr>
        <w:t>skórę i metabolizm jej głównych składników budulcowych. Reaktywne formy tlenu: źródła wewnątrz- i zewnątrzkomórkowe, przykłady ich działania na barierę ochronną skóry, obrona enzymatyczna i nieenzymatyczna organizmu przed ich działaniem, znaczenie antyoksydantów stosowanych w produktach kosmetycznych.</w:t>
      </w:r>
    </w:p>
    <w:p w:rsidR="005B3D1E" w:rsidRPr="0080562A" w:rsidRDefault="005B3D1E" w:rsidP="003405B2">
      <w:pPr>
        <w:spacing w:after="0" w:line="240" w:lineRule="auto"/>
        <w:jc w:val="both"/>
        <w:rPr>
          <w:rFonts w:ascii="Arial" w:eastAsia="Times New Roman" w:hAnsi="Arial" w:cs="Arial"/>
          <w:color w:val="2E2B2B"/>
          <w:szCs w:val="24"/>
          <w:lang w:eastAsia="pl-PL"/>
        </w:rPr>
      </w:pPr>
    </w:p>
    <w:p w:rsidR="00245756" w:rsidRPr="00F45E9D" w:rsidRDefault="00245756" w:rsidP="003405B2">
      <w:pPr>
        <w:spacing w:after="0" w:line="240" w:lineRule="auto"/>
        <w:jc w:val="both"/>
        <w:rPr>
          <w:rFonts w:ascii="Arial" w:hAnsi="Arial" w:cs="Arial"/>
          <w:color w:val="000000"/>
          <w:sz w:val="22"/>
        </w:rPr>
      </w:pPr>
    </w:p>
    <w:p w:rsidR="003405B2" w:rsidRPr="0080562A" w:rsidRDefault="00245756" w:rsidP="003405B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0562A">
        <w:rPr>
          <w:rFonts w:ascii="Arial" w:hAnsi="Arial" w:cs="Arial"/>
          <w:b/>
          <w:sz w:val="28"/>
          <w:szCs w:val="28"/>
        </w:rPr>
        <w:t>Ćwiczenia</w:t>
      </w:r>
    </w:p>
    <w:p w:rsidR="00245756" w:rsidRPr="00F45E9D" w:rsidRDefault="00245756" w:rsidP="003405B2">
      <w:pPr>
        <w:spacing w:after="0" w:line="240" w:lineRule="auto"/>
        <w:rPr>
          <w:rFonts w:ascii="Arial" w:hAnsi="Arial" w:cs="Arial"/>
          <w:b/>
          <w:sz w:val="22"/>
        </w:rPr>
      </w:pPr>
    </w:p>
    <w:p w:rsidR="00182D1D" w:rsidRPr="0080562A" w:rsidRDefault="009E5AC9" w:rsidP="004B45B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Porównanie stałej i stopnia dysocjacji wybranych elektrolitów. </w:t>
      </w:r>
      <w:r w:rsidR="00600F9B">
        <w:rPr>
          <w:rFonts w:ascii="Arial" w:hAnsi="Arial" w:cs="Arial"/>
          <w:sz w:val="24"/>
          <w:szCs w:val="24"/>
        </w:rPr>
        <w:t xml:space="preserve">Ocena </w:t>
      </w:r>
      <w:r w:rsidR="0080562A" w:rsidRPr="0080562A">
        <w:rPr>
          <w:rFonts w:ascii="Arial" w:hAnsi="Arial" w:cs="Arial"/>
          <w:sz w:val="24"/>
          <w:szCs w:val="24"/>
        </w:rPr>
        <w:t>działania wybranych produktów kosmetycznych</w:t>
      </w:r>
      <w:r w:rsidR="0080562A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600F9B">
        <w:rPr>
          <w:rFonts w:ascii="Arial" w:hAnsi="Arial" w:cs="Arial"/>
          <w:sz w:val="24"/>
          <w:szCs w:val="24"/>
        </w:rPr>
        <w:t>pH</w:t>
      </w:r>
      <w:proofErr w:type="spellEnd"/>
      <w:r w:rsidR="00600F9B">
        <w:rPr>
          <w:rFonts w:ascii="Arial" w:hAnsi="Arial" w:cs="Arial"/>
          <w:sz w:val="24"/>
          <w:szCs w:val="24"/>
        </w:rPr>
        <w:t xml:space="preserve"> skóry</w:t>
      </w:r>
      <w:r w:rsidR="0080562A">
        <w:rPr>
          <w:rFonts w:ascii="Arial" w:hAnsi="Arial" w:cs="Arial"/>
          <w:sz w:val="24"/>
          <w:szCs w:val="24"/>
        </w:rPr>
        <w:t>. Poznanie roli i mechanizmu działania buforów na przykładzie buforu fosforanowego.</w:t>
      </w:r>
      <w:r w:rsidR="00EB12C7">
        <w:rPr>
          <w:rFonts w:ascii="Arial" w:hAnsi="Arial" w:cs="Arial"/>
          <w:sz w:val="24"/>
          <w:szCs w:val="24"/>
        </w:rPr>
        <w:t xml:space="preserve"> </w:t>
      </w:r>
      <w:r w:rsidR="00600F9B" w:rsidRPr="00600F9B">
        <w:rPr>
          <w:rFonts w:ascii="Arial" w:hAnsi="Arial" w:cs="Arial"/>
          <w:sz w:val="24"/>
          <w:szCs w:val="24"/>
        </w:rPr>
        <w:t>Sporządzanie roztworów</w:t>
      </w:r>
      <w:r w:rsidR="00600F9B">
        <w:rPr>
          <w:rFonts w:ascii="Arial" w:hAnsi="Arial" w:cs="Arial"/>
          <w:sz w:val="24"/>
          <w:szCs w:val="24"/>
        </w:rPr>
        <w:t xml:space="preserve"> koloidalnych hydrofobowych i hydrofilowych,</w:t>
      </w:r>
      <w:r w:rsidR="00600F9B" w:rsidRPr="00600F9B">
        <w:rPr>
          <w:rFonts w:ascii="Arial" w:hAnsi="Arial" w:cs="Arial"/>
          <w:sz w:val="24"/>
          <w:szCs w:val="24"/>
        </w:rPr>
        <w:t xml:space="preserve"> </w:t>
      </w:r>
      <w:r w:rsidR="00600F9B">
        <w:rPr>
          <w:rFonts w:ascii="Arial" w:hAnsi="Arial" w:cs="Arial"/>
          <w:sz w:val="24"/>
          <w:szCs w:val="24"/>
        </w:rPr>
        <w:t>o</w:t>
      </w:r>
      <w:r w:rsidR="0080562A" w:rsidRPr="0080562A">
        <w:rPr>
          <w:rFonts w:ascii="Arial" w:hAnsi="Arial" w:cs="Arial"/>
          <w:sz w:val="24"/>
          <w:szCs w:val="24"/>
        </w:rPr>
        <w:t xml:space="preserve">cena właściwości ochronnych żelatyny. Badanie właściwości fizykochemicznych kolagenu i kwasu hialuronowego </w:t>
      </w:r>
      <w:r w:rsidR="004B45BC">
        <w:rPr>
          <w:rFonts w:ascii="Arial" w:hAnsi="Arial" w:cs="Arial"/>
          <w:sz w:val="24"/>
          <w:szCs w:val="24"/>
        </w:rPr>
        <w:t>jako głównych składników macierzy zewnątrzkomórkowej skóry.</w:t>
      </w:r>
      <w:r w:rsidR="0080562A" w:rsidRPr="0080562A">
        <w:rPr>
          <w:rFonts w:ascii="Arial" w:hAnsi="Arial" w:cs="Arial"/>
          <w:sz w:val="24"/>
          <w:szCs w:val="24"/>
        </w:rPr>
        <w:t xml:space="preserve"> </w:t>
      </w:r>
      <w:r w:rsidR="004B45BC">
        <w:rPr>
          <w:rFonts w:ascii="Arial" w:hAnsi="Arial" w:cs="Arial"/>
          <w:sz w:val="24"/>
          <w:szCs w:val="24"/>
        </w:rPr>
        <w:t>Wpływ UVA i</w:t>
      </w:r>
      <w:r>
        <w:rPr>
          <w:rFonts w:ascii="Arial" w:hAnsi="Arial" w:cs="Arial"/>
          <w:sz w:val="24"/>
          <w:szCs w:val="24"/>
        </w:rPr>
        <w:t xml:space="preserve"> UVB na kolagen i</w:t>
      </w:r>
      <w:r w:rsidR="004B45BC">
        <w:rPr>
          <w:rFonts w:ascii="Arial" w:hAnsi="Arial" w:cs="Arial"/>
          <w:sz w:val="24"/>
          <w:szCs w:val="24"/>
        </w:rPr>
        <w:t xml:space="preserve"> </w:t>
      </w:r>
      <w:r w:rsidR="0080562A" w:rsidRPr="0080562A">
        <w:rPr>
          <w:rFonts w:ascii="Arial" w:hAnsi="Arial" w:cs="Arial"/>
          <w:sz w:val="24"/>
          <w:szCs w:val="24"/>
        </w:rPr>
        <w:t>DNA w fibroblastach skóry.</w:t>
      </w:r>
      <w:r>
        <w:rPr>
          <w:rFonts w:ascii="Arial" w:hAnsi="Arial" w:cs="Arial"/>
          <w:sz w:val="24"/>
          <w:szCs w:val="24"/>
        </w:rPr>
        <w:t xml:space="preserve"> Roślinne przeciwutleniacze przeciwdziałające fotostarzeniu skóry - badanie ich właściwości antyoksydacyjnych.</w:t>
      </w:r>
    </w:p>
    <w:sectPr w:rsidR="00182D1D" w:rsidRPr="0080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4D9D"/>
    <w:multiLevelType w:val="hybridMultilevel"/>
    <w:tmpl w:val="94C82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4C4D"/>
    <w:multiLevelType w:val="hybridMultilevel"/>
    <w:tmpl w:val="C122C116"/>
    <w:lvl w:ilvl="0" w:tplc="0E3C78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Calibri" w:hAnsi="Times New Roman" w:cs="Times New Roman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B2"/>
    <w:rsid w:val="00182D1D"/>
    <w:rsid w:val="001F6C52"/>
    <w:rsid w:val="00245756"/>
    <w:rsid w:val="00290EC2"/>
    <w:rsid w:val="003405B2"/>
    <w:rsid w:val="00454B85"/>
    <w:rsid w:val="004B45BC"/>
    <w:rsid w:val="005B3D1E"/>
    <w:rsid w:val="00600F9B"/>
    <w:rsid w:val="00604C06"/>
    <w:rsid w:val="0080562A"/>
    <w:rsid w:val="009E5AC9"/>
    <w:rsid w:val="00A0284A"/>
    <w:rsid w:val="00AC7FD6"/>
    <w:rsid w:val="00BB4E2B"/>
    <w:rsid w:val="00CE52E4"/>
    <w:rsid w:val="00D6654A"/>
    <w:rsid w:val="00D97D1B"/>
    <w:rsid w:val="00EB12C7"/>
    <w:rsid w:val="00F4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732F12-112B-4DF3-B45E-3738BE3F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5B2"/>
    <w:pPr>
      <w:spacing w:after="200" w:line="276" w:lineRule="auto"/>
    </w:pPr>
    <w:rPr>
      <w:rFonts w:eastAsia="Calibri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62A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Bezodstpw">
    <w:name w:val="No Spacing"/>
    <w:uiPriority w:val="1"/>
    <w:qFormat/>
    <w:rsid w:val="005B3D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wykłady</vt:lpstr>
    </vt:vector>
  </TitlesOfParts>
  <Company>Uniwersytet Medyczny w Białystoku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wykłady</dc:title>
  <dc:subject/>
  <dc:creator>umb</dc:creator>
  <cp:keywords/>
  <cp:lastModifiedBy>UMB</cp:lastModifiedBy>
  <cp:revision>2</cp:revision>
  <dcterms:created xsi:type="dcterms:W3CDTF">2022-04-19T07:58:00Z</dcterms:created>
  <dcterms:modified xsi:type="dcterms:W3CDTF">2022-04-19T07:58:00Z</dcterms:modified>
</cp:coreProperties>
</file>