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33" w:rsidRDefault="000A6633">
      <w:pPr>
        <w:pStyle w:val="Tekstpodstawowy2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ĆWICZENIE 2</w:t>
      </w:r>
    </w:p>
    <w:p w:rsidR="000A6633" w:rsidRDefault="000A6633">
      <w:pPr>
        <w:pStyle w:val="Tekstpodstawowy2"/>
        <w:rPr>
          <w:rFonts w:ascii="Arial" w:hAnsi="Arial" w:cs="Arial"/>
          <w:b w:val="0"/>
          <w:bCs w:val="0"/>
          <w:sz w:val="32"/>
          <w:szCs w:val="32"/>
        </w:rPr>
      </w:pPr>
    </w:p>
    <w:p w:rsidR="000A6633" w:rsidRPr="004D70A4" w:rsidRDefault="000A6633">
      <w:pPr>
        <w:pStyle w:val="Tekstpodstawowy2"/>
        <w:rPr>
          <w:rFonts w:ascii="Arial" w:hAnsi="Arial" w:cs="Arial"/>
          <w:b w:val="0"/>
          <w:bCs w:val="0"/>
          <w:color w:val="993366"/>
          <w:sz w:val="32"/>
          <w:szCs w:val="32"/>
        </w:rPr>
      </w:pPr>
      <w:r w:rsidRPr="004D70A4">
        <w:rPr>
          <w:rFonts w:ascii="Arial" w:hAnsi="Arial" w:cs="Arial"/>
          <w:b w:val="0"/>
          <w:bCs w:val="0"/>
          <w:color w:val="993366"/>
          <w:sz w:val="32"/>
          <w:szCs w:val="32"/>
        </w:rPr>
        <w:t>Dysocjacja elektrolityczna,  pH roztworów, roztwory buforowe</w:t>
      </w:r>
    </w:p>
    <w:p w:rsidR="000A6633" w:rsidRDefault="000A6633">
      <w:pPr>
        <w:rPr>
          <w:rFonts w:ascii="Arial" w:hAnsi="Arial" w:cs="Arial"/>
          <w:b/>
          <w:bCs/>
          <w:sz w:val="40"/>
          <w:szCs w:val="40"/>
          <w:lang w:val="pl-PL"/>
        </w:rPr>
      </w:pPr>
    </w:p>
    <w:p w:rsidR="000A6633" w:rsidRPr="00B86C79" w:rsidRDefault="000A6633">
      <w:pPr>
        <w:pStyle w:val="Nagwek1"/>
        <w:jc w:val="both"/>
        <w:rPr>
          <w:b/>
          <w:color w:val="333399"/>
          <w:sz w:val="32"/>
          <w:szCs w:val="32"/>
        </w:rPr>
      </w:pPr>
      <w:r w:rsidRPr="00B86C79">
        <w:rPr>
          <w:b/>
          <w:color w:val="333399"/>
          <w:sz w:val="32"/>
          <w:szCs w:val="32"/>
        </w:rPr>
        <w:t>I.   Dysocjacja elektrolityczna</w:t>
      </w:r>
    </w:p>
    <w:p w:rsidR="000A6633" w:rsidRDefault="000A6633">
      <w:pPr>
        <w:pStyle w:val="Tekstpodstawowy"/>
        <w:spacing w:line="360" w:lineRule="auto"/>
        <w:ind w:left="540" w:hanging="540"/>
        <w:jc w:val="both"/>
        <w:rPr>
          <w:color w:val="800000"/>
          <w:sz w:val="16"/>
          <w:szCs w:val="16"/>
        </w:rPr>
      </w:pPr>
    </w:p>
    <w:p w:rsidR="000A6633" w:rsidRDefault="000A6633">
      <w:pPr>
        <w:pStyle w:val="Tekstpodstawowy"/>
        <w:spacing w:line="360" w:lineRule="auto"/>
        <w:ind w:left="540" w:hanging="540"/>
        <w:jc w:val="both"/>
        <w:rPr>
          <w:color w:val="800000"/>
        </w:rPr>
      </w:pPr>
      <w:r>
        <w:rPr>
          <w:color w:val="800000"/>
        </w:rPr>
        <w:t>1.  Wpływ wspólnego jonu na dysocjację słabych kwasów i zasad</w:t>
      </w:r>
    </w:p>
    <w:p w:rsidR="000A6633" w:rsidRDefault="000A6633" w:rsidP="00A76884">
      <w:pPr>
        <w:pStyle w:val="Tekstpodstawowy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Słabe kwasy lub zasady dysocjują w niewielkim stopniu. Po dodaniu soli zawierającej wspólny jon z tym kwasem lub tą słabą zasadą następuje cofnięcie ich dysocjacji zgodnie z regułą przeciwdziałania w stanie równowagi chemicznej.</w:t>
      </w:r>
    </w:p>
    <w:p w:rsidR="000A6633" w:rsidRDefault="000A6633">
      <w:pPr>
        <w:pStyle w:val="Tekstpodstawowy"/>
        <w:jc w:val="both"/>
        <w:rPr>
          <w:sz w:val="16"/>
          <w:szCs w:val="16"/>
        </w:rPr>
      </w:pPr>
    </w:p>
    <w:p w:rsidR="000A6633" w:rsidRPr="00B86C79" w:rsidRDefault="000A6633" w:rsidP="0010383F">
      <w:pPr>
        <w:pStyle w:val="Tekstpodstawowy"/>
        <w:numPr>
          <w:ilvl w:val="0"/>
          <w:numId w:val="29"/>
        </w:numPr>
        <w:spacing w:line="360" w:lineRule="auto"/>
        <w:jc w:val="both"/>
        <w:rPr>
          <w:i/>
          <w:iCs/>
          <w:color w:val="000000" w:themeColor="text1"/>
          <w:sz w:val="26"/>
          <w:szCs w:val="26"/>
        </w:rPr>
      </w:pPr>
      <w:r w:rsidRPr="00B86C79">
        <w:rPr>
          <w:i/>
          <w:iCs/>
          <w:color w:val="000000" w:themeColor="text1"/>
          <w:sz w:val="26"/>
          <w:szCs w:val="26"/>
        </w:rPr>
        <w:t>Wpływ soli słabego kwasu na dysocjację tego kwasu</w:t>
      </w:r>
    </w:p>
    <w:p w:rsidR="000A6633" w:rsidRPr="0010383F" w:rsidRDefault="000A6633" w:rsidP="0010383F">
      <w:pPr>
        <w:pStyle w:val="Tekstpodstawowy"/>
        <w:ind w:left="810"/>
        <w:jc w:val="both"/>
        <w:rPr>
          <w:i/>
          <w:iCs/>
          <w:sz w:val="22"/>
          <w:szCs w:val="22"/>
        </w:rPr>
      </w:pPr>
    </w:p>
    <w:p w:rsidR="000A6633" w:rsidRDefault="000A6633">
      <w:pPr>
        <w:pStyle w:val="Tekstpodstawowy"/>
        <w:spacing w:line="360" w:lineRule="auto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u w:val="single"/>
        </w:rPr>
        <w:t>Wykonanie:</w:t>
      </w:r>
    </w:p>
    <w:p w:rsidR="000A6633" w:rsidRDefault="000A6633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 2 probówek odmierzyć po 5 - 7 kropli 0,1M roztworu kwasu octowego. Do każdej probówki dodać po 1 kropli oranżu metylowego. Roztwór zabarwia się na różowo. Jedną probówkę z kwasem pozostawić jako kontrolną, a do drugiej wsypać szczyptę octanu sodu i zawartość probówki wymieszać. Porównać zabarwienie otrzymanego roztworu z zabarwieniem roztworu w probówce kontrolnej.</w:t>
      </w:r>
    </w:p>
    <w:p w:rsidR="000A6633" w:rsidRDefault="000A6633">
      <w:pPr>
        <w:pStyle w:val="Tekstpodstawowy"/>
        <w:ind w:firstLine="708"/>
        <w:jc w:val="both"/>
        <w:rPr>
          <w:sz w:val="16"/>
          <w:szCs w:val="16"/>
        </w:rPr>
      </w:pPr>
    </w:p>
    <w:p w:rsidR="000A6633" w:rsidRPr="00B86C79" w:rsidRDefault="000A6633" w:rsidP="0010383F">
      <w:pPr>
        <w:pStyle w:val="Tekstpodstawowy"/>
        <w:numPr>
          <w:ilvl w:val="0"/>
          <w:numId w:val="29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B86C79">
        <w:rPr>
          <w:i/>
          <w:iCs/>
          <w:color w:val="000000" w:themeColor="text1"/>
          <w:sz w:val="26"/>
          <w:szCs w:val="26"/>
        </w:rPr>
        <w:t>Wpływ soli słabej zasady na dysocjację tej zasady</w:t>
      </w:r>
    </w:p>
    <w:p w:rsidR="000A6633" w:rsidRPr="0010383F" w:rsidRDefault="000A6633" w:rsidP="0010383F">
      <w:pPr>
        <w:pStyle w:val="Tekstpodstawowy"/>
        <w:ind w:left="810"/>
        <w:jc w:val="both"/>
        <w:rPr>
          <w:sz w:val="22"/>
          <w:szCs w:val="22"/>
        </w:rPr>
      </w:pPr>
    </w:p>
    <w:p w:rsidR="000A6633" w:rsidRDefault="000A6633">
      <w:pPr>
        <w:pStyle w:val="Tekstpodstawowy"/>
        <w:spacing w:line="36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>Wykonanie:</w:t>
      </w:r>
    </w:p>
    <w:p w:rsidR="000A6633" w:rsidRDefault="000A6633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 2 probówek odmierzyć po 5 - 7 kropli 0,1M roztworu amoniaku. Do każdej probówki dodać po 1 kropli fenoloftaleiny. Roztwór zabarwia się na malinowo. Jedną probówkę pozostawić jako kontrolną, a do drugiej wsypać szczyptę chlorku amonu i zawartość probówki wymieszać. Porównać zabarwienie otrzymanego roztworu z zabarwieniem roztworu w probówce kontrolnej.</w:t>
      </w:r>
    </w:p>
    <w:p w:rsidR="000A6633" w:rsidRDefault="000A6633">
      <w:pPr>
        <w:pStyle w:val="Tekstpodstawowy"/>
        <w:jc w:val="both"/>
        <w:rPr>
          <w:sz w:val="16"/>
          <w:szCs w:val="16"/>
        </w:rPr>
      </w:pPr>
    </w:p>
    <w:p w:rsidR="000A6633" w:rsidRDefault="000A6633">
      <w:pPr>
        <w:pStyle w:val="Tekstpodstawowy"/>
        <w:spacing w:line="36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>Odpowiedz na pytania:</w:t>
      </w:r>
    </w:p>
    <w:p w:rsidR="000A6633" w:rsidRDefault="000A6633">
      <w:pPr>
        <w:pStyle w:val="Tekstpodstawowy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które z jonów soli dodanej do roztworu słabego kwasu lub słabej zasady spowodowały zmianę zabarwienia wskaźnika i dlaczego,</w:t>
      </w:r>
    </w:p>
    <w:p w:rsidR="000A6633" w:rsidRDefault="000A6633">
      <w:pPr>
        <w:pStyle w:val="Tekstpodstawowy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przesunęła się równowaga dysocjacji w roztworze </w:t>
      </w:r>
      <w:r>
        <w:rPr>
          <w:i/>
          <w:iCs/>
          <w:sz w:val="24"/>
          <w:szCs w:val="24"/>
        </w:rPr>
        <w:t>a/</w:t>
      </w:r>
      <w:r>
        <w:rPr>
          <w:sz w:val="24"/>
          <w:szCs w:val="24"/>
        </w:rPr>
        <w:t xml:space="preserve"> kwasu octowego po dodaniu octanu sodu i </w:t>
      </w:r>
      <w:r>
        <w:rPr>
          <w:i/>
          <w:iCs/>
          <w:sz w:val="24"/>
          <w:szCs w:val="24"/>
        </w:rPr>
        <w:t>b/</w:t>
      </w:r>
      <w:r>
        <w:rPr>
          <w:sz w:val="24"/>
          <w:szCs w:val="24"/>
        </w:rPr>
        <w:t xml:space="preserve"> amoniaku po dodaniu chlorku amonu i dlaczego,</w:t>
      </w:r>
    </w:p>
    <w:p w:rsidR="000A6633" w:rsidRDefault="000A6633">
      <w:pPr>
        <w:pStyle w:val="Tekstpodstawowy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dlaczego w tych roztworach zmienia się barwa oranżu metylowego  i fenoloftaleiny?</w:t>
      </w:r>
    </w:p>
    <w:p w:rsidR="000A6633" w:rsidRDefault="000A663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0A6633" w:rsidRDefault="000A663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7127A1" w:rsidRDefault="007127A1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7127A1" w:rsidRDefault="007127A1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0A6633" w:rsidRPr="0006722D" w:rsidRDefault="007127A1" w:rsidP="002478A7">
      <w:pPr>
        <w:pStyle w:val="Tekstpodstawowy"/>
        <w:spacing w:line="360" w:lineRule="auto"/>
        <w:jc w:val="both"/>
        <w:rPr>
          <w:color w:val="800000"/>
        </w:rPr>
      </w:pPr>
      <w:r>
        <w:rPr>
          <w:color w:val="800000"/>
        </w:rPr>
        <w:lastRenderedPageBreak/>
        <w:t>2</w:t>
      </w:r>
      <w:r w:rsidR="002478A7">
        <w:rPr>
          <w:color w:val="800000"/>
        </w:rPr>
        <w:t xml:space="preserve">. </w:t>
      </w:r>
      <w:r w:rsidR="000A6633" w:rsidRPr="0006722D">
        <w:rPr>
          <w:color w:val="800000"/>
        </w:rPr>
        <w:t>Oznaczanie stopnia i stałej dysocjacji słab</w:t>
      </w:r>
      <w:r w:rsidR="000A6633">
        <w:rPr>
          <w:color w:val="800000"/>
        </w:rPr>
        <w:t>ych</w:t>
      </w:r>
      <w:r w:rsidR="000A6633" w:rsidRPr="0006722D">
        <w:rPr>
          <w:color w:val="800000"/>
        </w:rPr>
        <w:t xml:space="preserve"> kwas</w:t>
      </w:r>
      <w:r w:rsidR="000A6633">
        <w:rPr>
          <w:color w:val="800000"/>
        </w:rPr>
        <w:t>ów</w:t>
      </w:r>
      <w:r w:rsidR="000A6633" w:rsidRPr="0006722D">
        <w:rPr>
          <w:color w:val="800000"/>
        </w:rPr>
        <w:t xml:space="preserve">: </w:t>
      </w:r>
    </w:p>
    <w:p w:rsidR="000A6633" w:rsidRPr="0006722D" w:rsidRDefault="000A6633">
      <w:pPr>
        <w:pStyle w:val="Tekstpodstawowy"/>
        <w:spacing w:line="360" w:lineRule="auto"/>
        <w:jc w:val="both"/>
      </w:pPr>
      <w:r w:rsidRPr="0006722D">
        <w:rPr>
          <w:color w:val="800000"/>
        </w:rPr>
        <w:t xml:space="preserve">     0,1M i 1M CH</w:t>
      </w:r>
      <w:r w:rsidRPr="0006722D">
        <w:rPr>
          <w:color w:val="800000"/>
          <w:vertAlign w:val="subscript"/>
        </w:rPr>
        <w:t>3</w:t>
      </w:r>
      <w:r w:rsidRPr="0006722D">
        <w:rPr>
          <w:color w:val="800000"/>
        </w:rPr>
        <w:t>COOH oraz 0,1M HCOOH</w:t>
      </w:r>
    </w:p>
    <w:p w:rsidR="000A6633" w:rsidRDefault="000A6633" w:rsidP="0006722D">
      <w:pPr>
        <w:pStyle w:val="Tekstpodstawowy"/>
        <w:spacing w:line="276" w:lineRule="auto"/>
        <w:rPr>
          <w:i/>
          <w:iCs/>
          <w:sz w:val="16"/>
          <w:szCs w:val="16"/>
          <w:u w:val="single"/>
        </w:rPr>
      </w:pPr>
    </w:p>
    <w:p w:rsidR="000A6633" w:rsidRDefault="000A6633">
      <w:pPr>
        <w:pStyle w:val="Tekstpodstawowy"/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>Wykonanie:</w:t>
      </w:r>
    </w:p>
    <w:p w:rsidR="000A6633" w:rsidRDefault="000A6633">
      <w:pPr>
        <w:pStyle w:val="Tekstpodstawowy"/>
        <w:spacing w:line="360" w:lineRule="auto"/>
        <w:ind w:firstLine="708"/>
        <w:jc w:val="both"/>
        <w:rPr>
          <w:sz w:val="16"/>
          <w:szCs w:val="16"/>
        </w:rPr>
      </w:pPr>
      <w:r>
        <w:rPr>
          <w:sz w:val="24"/>
          <w:szCs w:val="24"/>
        </w:rPr>
        <w:t>3 małe zlewki napełnić do połowy roztworami 0,1M i 1M kwasem octowym oraz 0,1M kwasem mrówkowym, po czym zmierzyć ich pH  na pehametrze.</w:t>
      </w:r>
    </w:p>
    <w:p w:rsidR="000A6633" w:rsidRDefault="000A6633">
      <w:pPr>
        <w:pStyle w:val="Tekstpodstawowy"/>
        <w:rPr>
          <w:b/>
          <w:bCs/>
          <w:sz w:val="16"/>
          <w:szCs w:val="16"/>
          <w:u w:val="single"/>
        </w:rPr>
      </w:pPr>
    </w:p>
    <w:p w:rsidR="000A6633" w:rsidRDefault="000A6633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Obliczyć stężenia jonów wodorowych w trzech roztworach, odpowiadające wyznaczonym wartościom pH.</w:t>
      </w:r>
    </w:p>
    <w:p w:rsidR="000A6633" w:rsidRDefault="000A6633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u w:val="single"/>
        </w:rPr>
      </w:pPr>
      <w:r>
        <w:rPr>
          <w:sz w:val="24"/>
          <w:szCs w:val="24"/>
        </w:rPr>
        <w:t>Znając stężenia użytych roztworów kwasów oraz stężenie jonów wodorowych obliczyć stopień dysocjacji dla tych kwasów  (w procentach) i porównać ich wartości w 1M i 0,1M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COOH oraz w 0,1M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COOH  i 0,1M HCOOH. </w:t>
      </w:r>
    </w:p>
    <w:p w:rsidR="000A6633" w:rsidRDefault="000A6633" w:rsidP="00207513">
      <w:pPr>
        <w:pStyle w:val="Tekstpodstawowy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Obliczyć stałą dysocjacji dla każdego roztworu pamiętając, że stężenie anionów równa się stężeniu jonów wodorowych, a stężenie będących w równowadze niezdysocjowanych cząsteczek kwasu jest równe różnicy między początkowym stężeniem kwasu i stężeniem jonów  wodorowych. Wyniki przedstawić w tabeli.</w:t>
      </w:r>
    </w:p>
    <w:p w:rsidR="000A6633" w:rsidRDefault="000A6633">
      <w:pPr>
        <w:pStyle w:val="Tekstpodstawowy"/>
        <w:rPr>
          <w:sz w:val="16"/>
          <w:szCs w:val="16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7"/>
        <w:gridCol w:w="897"/>
        <w:gridCol w:w="1076"/>
        <w:gridCol w:w="1879"/>
        <w:gridCol w:w="1239"/>
        <w:gridCol w:w="1390"/>
      </w:tblGrid>
      <w:tr w:rsidR="00E32B66" w:rsidTr="00E71571">
        <w:trPr>
          <w:trHeight w:val="823"/>
          <w:jc w:val="center"/>
        </w:trPr>
        <w:tc>
          <w:tcPr>
            <w:tcW w:w="2567" w:type="dxa"/>
          </w:tcPr>
          <w:p w:rsidR="00E32B66" w:rsidRDefault="00E32B66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E32B66" w:rsidRDefault="00E32B6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Całkowite stężenie</w:t>
            </w:r>
          </w:p>
          <w:p w:rsidR="00E32B66" w:rsidRDefault="00E32B66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roztworu</w:t>
            </w:r>
          </w:p>
        </w:tc>
        <w:tc>
          <w:tcPr>
            <w:tcW w:w="897" w:type="dxa"/>
          </w:tcPr>
          <w:p w:rsidR="00E32B66" w:rsidRDefault="00E32B66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E32B66" w:rsidRDefault="00E32B6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</w:p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6" w:type="dxa"/>
          </w:tcPr>
          <w:p w:rsidR="00E32B66" w:rsidRDefault="00E32B66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E32B66" w:rsidRDefault="00E32B6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H</w:t>
            </w:r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 xml:space="preserve"> ]</w:t>
            </w:r>
          </w:p>
        </w:tc>
        <w:tc>
          <w:tcPr>
            <w:tcW w:w="1879" w:type="dxa"/>
            <w:vAlign w:val="center"/>
          </w:tcPr>
          <w:p w:rsidR="00E32B66" w:rsidRPr="00F54DB4" w:rsidRDefault="00E32B66" w:rsidP="00132D63">
            <w:pPr>
              <w:pStyle w:val="Tekstpodstawowy"/>
              <w:jc w:val="center"/>
              <w:rPr>
                <w:sz w:val="22"/>
                <w:szCs w:val="22"/>
                <w:highlight w:val="yellow"/>
              </w:rPr>
            </w:pPr>
          </w:p>
          <w:p w:rsidR="00E32B66" w:rsidRPr="00E32B66" w:rsidRDefault="00E32B66" w:rsidP="00132D63">
            <w:pPr>
              <w:pStyle w:val="Tekstpodstawowy"/>
              <w:spacing w:line="360" w:lineRule="auto"/>
              <w:ind w:left="16" w:hanging="16"/>
              <w:jc w:val="center"/>
              <w:rPr>
                <w:sz w:val="22"/>
                <w:szCs w:val="22"/>
              </w:rPr>
            </w:pPr>
            <w:r w:rsidRPr="00E32B66">
              <w:rPr>
                <w:sz w:val="22"/>
                <w:szCs w:val="22"/>
              </w:rPr>
              <w:t>[kwas</w:t>
            </w:r>
          </w:p>
          <w:p w:rsidR="00E32B66" w:rsidRPr="00F54DB4" w:rsidRDefault="00E32B66" w:rsidP="00132D63">
            <w:pPr>
              <w:pStyle w:val="Tekstpodstawowy"/>
              <w:spacing w:line="360" w:lineRule="auto"/>
              <w:ind w:left="16" w:hanging="16"/>
              <w:jc w:val="center"/>
              <w:rPr>
                <w:sz w:val="22"/>
                <w:szCs w:val="22"/>
                <w:highlight w:val="yellow"/>
              </w:rPr>
            </w:pPr>
            <w:r w:rsidRPr="00E32B66">
              <w:rPr>
                <w:sz w:val="22"/>
                <w:szCs w:val="22"/>
              </w:rPr>
              <w:t>niezdysocjowany]</w:t>
            </w:r>
          </w:p>
        </w:tc>
        <w:tc>
          <w:tcPr>
            <w:tcW w:w="1239" w:type="dxa"/>
          </w:tcPr>
          <w:p w:rsidR="00E32B66" w:rsidRDefault="00E32B66">
            <w:pPr>
              <w:pStyle w:val="Tekstpodstawowy"/>
              <w:jc w:val="center"/>
              <w:rPr>
                <w:i/>
                <w:iCs/>
                <w:sz w:val="22"/>
                <w:szCs w:val="22"/>
              </w:rPr>
            </w:pPr>
          </w:p>
          <w:p w:rsidR="00E32B66" w:rsidRDefault="00E32B6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stopień dysocjacji</w:t>
            </w:r>
          </w:p>
        </w:tc>
        <w:tc>
          <w:tcPr>
            <w:tcW w:w="1390" w:type="dxa"/>
          </w:tcPr>
          <w:p w:rsidR="00E32B66" w:rsidRDefault="00E32B66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E32B66" w:rsidRDefault="00E32B6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stała</w:t>
            </w:r>
          </w:p>
          <w:p w:rsidR="00E32B66" w:rsidRDefault="00E32B66">
            <w:pPr>
              <w:pStyle w:val="Tekstpodstawowy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sz w:val="22"/>
                <w:szCs w:val="22"/>
              </w:rPr>
              <w:t>dysocjacji</w:t>
            </w:r>
          </w:p>
        </w:tc>
      </w:tr>
      <w:tr w:rsidR="00E32B66" w:rsidRPr="00DE03C9" w:rsidTr="00E71571">
        <w:trPr>
          <w:trHeight w:val="560"/>
          <w:jc w:val="center"/>
        </w:trPr>
        <w:tc>
          <w:tcPr>
            <w:tcW w:w="2567" w:type="dxa"/>
          </w:tcPr>
          <w:p w:rsidR="00E32B66" w:rsidRPr="00132D63" w:rsidRDefault="00E32B66">
            <w:pPr>
              <w:pStyle w:val="Tekstpodstawowy"/>
              <w:jc w:val="center"/>
              <w:rPr>
                <w:sz w:val="6"/>
                <w:szCs w:val="6"/>
              </w:rPr>
            </w:pPr>
          </w:p>
          <w:p w:rsidR="00E32B66" w:rsidRDefault="00E32B66">
            <w:pPr>
              <w:pStyle w:val="Tekstpodstawowy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1MCH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COOH</w:t>
            </w:r>
          </w:p>
          <w:p w:rsidR="00E32B66" w:rsidRPr="00132D63" w:rsidRDefault="00E32B66">
            <w:pPr>
              <w:pStyle w:val="Tekstpodstawowy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897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076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9" w:type="dxa"/>
          </w:tcPr>
          <w:p w:rsidR="00E32B66" w:rsidRDefault="00E32B66">
            <w:pPr>
              <w:pStyle w:val="Tekstpodstawowy"/>
              <w:spacing w:line="360" w:lineRule="auto"/>
              <w:ind w:right="4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239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390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E32B66" w:rsidTr="00E71571">
        <w:trPr>
          <w:trHeight w:val="554"/>
          <w:jc w:val="center"/>
        </w:trPr>
        <w:tc>
          <w:tcPr>
            <w:tcW w:w="2567" w:type="dxa"/>
          </w:tcPr>
          <w:p w:rsidR="00E32B66" w:rsidRPr="00132D63" w:rsidRDefault="00E32B66">
            <w:pPr>
              <w:pStyle w:val="Tekstpodstawowy"/>
              <w:jc w:val="center"/>
              <w:rPr>
                <w:sz w:val="6"/>
                <w:szCs w:val="6"/>
                <w:lang w:val="en-US"/>
              </w:rPr>
            </w:pPr>
          </w:p>
          <w:p w:rsidR="00E32B66" w:rsidRDefault="00E32B66">
            <w:pPr>
              <w:pStyle w:val="Tekstpodstawowy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0,1M CH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COOH</w:t>
            </w:r>
          </w:p>
          <w:p w:rsidR="00E32B66" w:rsidRPr="00132D63" w:rsidRDefault="00E32B66">
            <w:pPr>
              <w:pStyle w:val="Tekstpodstawowy"/>
              <w:jc w:val="center"/>
              <w:rPr>
                <w:i/>
                <w:iCs/>
                <w:sz w:val="6"/>
                <w:szCs w:val="6"/>
                <w:lang w:val="en-US"/>
              </w:rPr>
            </w:pPr>
          </w:p>
        </w:tc>
        <w:tc>
          <w:tcPr>
            <w:tcW w:w="897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076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9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239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390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E32B66" w:rsidTr="00E71571">
        <w:trPr>
          <w:trHeight w:val="562"/>
          <w:jc w:val="center"/>
        </w:trPr>
        <w:tc>
          <w:tcPr>
            <w:tcW w:w="2567" w:type="dxa"/>
          </w:tcPr>
          <w:p w:rsidR="00E32B66" w:rsidRPr="00132D63" w:rsidRDefault="00E32B66">
            <w:pPr>
              <w:pStyle w:val="Tekstpodstawowy"/>
              <w:jc w:val="center"/>
              <w:rPr>
                <w:sz w:val="6"/>
                <w:szCs w:val="6"/>
                <w:lang w:val="en-US"/>
              </w:rPr>
            </w:pPr>
          </w:p>
          <w:p w:rsidR="00E32B66" w:rsidRDefault="00E32B66" w:rsidP="00E71571">
            <w:pPr>
              <w:pStyle w:val="Tekstpodstawowy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0,1MHCOOH</w:t>
            </w:r>
          </w:p>
        </w:tc>
        <w:tc>
          <w:tcPr>
            <w:tcW w:w="897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076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9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239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390" w:type="dxa"/>
          </w:tcPr>
          <w:p w:rsidR="00E32B66" w:rsidRDefault="00E32B66">
            <w:pPr>
              <w:pStyle w:val="Tekstpodstawowy"/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</w:tr>
    </w:tbl>
    <w:p w:rsidR="000A6633" w:rsidRDefault="000A6633">
      <w:pPr>
        <w:pStyle w:val="Tekstpodstawowy"/>
        <w:spacing w:line="360" w:lineRule="auto"/>
        <w:rPr>
          <w:sz w:val="16"/>
          <w:szCs w:val="16"/>
          <w:lang w:val="en-US"/>
        </w:rPr>
      </w:pPr>
    </w:p>
    <w:p w:rsidR="000A6633" w:rsidRDefault="000A6633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E32B66" w:rsidP="003F3D5B">
      <w:pPr>
        <w:pStyle w:val="Tekstpodstawowy"/>
        <w:jc w:val="both"/>
        <w:rPr>
          <w:i/>
          <w:u w:val="single"/>
        </w:rPr>
      </w:pPr>
      <w:r>
        <w:rPr>
          <w:i/>
          <w:u w:val="single"/>
        </w:rPr>
        <w:t>Odpowied</w:t>
      </w:r>
      <w:r w:rsidR="00D95612">
        <w:rPr>
          <w:i/>
          <w:u w:val="single"/>
        </w:rPr>
        <w:t>z:</w:t>
      </w:r>
    </w:p>
    <w:p w:rsidR="00D95612" w:rsidRPr="00E32B66" w:rsidRDefault="00D95612" w:rsidP="003F3D5B">
      <w:pPr>
        <w:pStyle w:val="Tekstpodstawowy"/>
        <w:jc w:val="both"/>
        <w:rPr>
          <w:i/>
          <w:u w:val="single"/>
        </w:rPr>
      </w:pPr>
    </w:p>
    <w:p w:rsidR="00E71571" w:rsidRPr="004664EA" w:rsidRDefault="00D95612" w:rsidP="004664EA">
      <w:pPr>
        <w:pStyle w:val="Tekstpodstawowy"/>
        <w:numPr>
          <w:ilvl w:val="0"/>
          <w:numId w:val="3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71571">
        <w:rPr>
          <w:color w:val="000000" w:themeColor="text1"/>
          <w:sz w:val="24"/>
          <w:szCs w:val="24"/>
        </w:rPr>
        <w:t xml:space="preserve">Który </w:t>
      </w:r>
      <w:r w:rsidR="00E71571">
        <w:rPr>
          <w:color w:val="000000" w:themeColor="text1"/>
          <w:sz w:val="24"/>
          <w:szCs w:val="24"/>
        </w:rPr>
        <w:t>z kwasów (octowy czy mrówkowy) jest mocniejszy? (porównaj na podstawie otrzymanych wyników)</w:t>
      </w:r>
    </w:p>
    <w:p w:rsidR="00EE44EF" w:rsidRPr="00E71571" w:rsidRDefault="00EE44EF" w:rsidP="00E71571">
      <w:pPr>
        <w:pStyle w:val="Tekstpodstawowy"/>
        <w:numPr>
          <w:ilvl w:val="0"/>
          <w:numId w:val="3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Jaka jest zależność między stężeniem elektrolitu a α i K</w:t>
      </w:r>
      <w:bookmarkStart w:id="0" w:name="_GoBack"/>
      <w:bookmarkEnd w:id="0"/>
      <w:r w:rsidR="004664EA">
        <w:rPr>
          <w:color w:val="000000" w:themeColor="text1"/>
          <w:sz w:val="24"/>
          <w:szCs w:val="24"/>
        </w:rPr>
        <w:t>?</w:t>
      </w:r>
    </w:p>
    <w:p w:rsidR="006505BD" w:rsidRPr="00E71571" w:rsidRDefault="006505BD" w:rsidP="00E71571">
      <w:pPr>
        <w:pStyle w:val="Tekstpodstawowy"/>
        <w:spacing w:line="360" w:lineRule="auto"/>
        <w:jc w:val="both"/>
        <w:rPr>
          <w:color w:val="000000" w:themeColor="text1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6505BD" w:rsidRDefault="006505BD" w:rsidP="003F3D5B">
      <w:pPr>
        <w:pStyle w:val="Tekstpodstawowy"/>
        <w:jc w:val="both"/>
        <w:rPr>
          <w:color w:val="333399"/>
          <w:sz w:val="16"/>
          <w:szCs w:val="16"/>
          <w:u w:val="single"/>
        </w:rPr>
      </w:pPr>
    </w:p>
    <w:p w:rsidR="000A6633" w:rsidRPr="00B86C79" w:rsidRDefault="000A6633" w:rsidP="006505BD">
      <w:pPr>
        <w:pStyle w:val="Tekstpodstawowy"/>
        <w:spacing w:line="360" w:lineRule="auto"/>
        <w:jc w:val="both"/>
        <w:rPr>
          <w:b/>
          <w:color w:val="333399"/>
          <w:sz w:val="32"/>
          <w:szCs w:val="32"/>
        </w:rPr>
      </w:pPr>
      <w:r w:rsidRPr="00B86C79">
        <w:rPr>
          <w:b/>
          <w:color w:val="333399"/>
          <w:sz w:val="32"/>
          <w:szCs w:val="32"/>
        </w:rPr>
        <w:lastRenderedPageBreak/>
        <w:t>II.   Roztwory buforowe</w:t>
      </w:r>
    </w:p>
    <w:p w:rsidR="000A6633" w:rsidRPr="000753F2" w:rsidRDefault="000A6633">
      <w:pPr>
        <w:pStyle w:val="Tekstpodstawowy"/>
        <w:tabs>
          <w:tab w:val="left" w:pos="2775"/>
        </w:tabs>
        <w:jc w:val="both"/>
      </w:pPr>
    </w:p>
    <w:p w:rsidR="000A6633" w:rsidRDefault="000A6633" w:rsidP="006505BD">
      <w:pPr>
        <w:pStyle w:val="Tekstpodstawowy"/>
        <w:ind w:left="426"/>
        <w:jc w:val="both"/>
        <w:rPr>
          <w:color w:val="800000"/>
        </w:rPr>
      </w:pPr>
      <w:r>
        <w:rPr>
          <w:color w:val="800000"/>
        </w:rPr>
        <w:t>Wpływ stężenia buforu na wartość pH  i na pojemność buforową</w:t>
      </w:r>
    </w:p>
    <w:p w:rsidR="000A6633" w:rsidRDefault="000A6633">
      <w:pPr>
        <w:pStyle w:val="Tekstpodstawowy"/>
        <w:jc w:val="both"/>
        <w:rPr>
          <w:sz w:val="16"/>
          <w:szCs w:val="16"/>
          <w:u w:val="single"/>
        </w:rPr>
      </w:pPr>
    </w:p>
    <w:p w:rsidR="000A6633" w:rsidRDefault="000A6633" w:rsidP="00C926F4">
      <w:pPr>
        <w:pStyle w:val="Tekstpodstawowy"/>
        <w:jc w:val="both"/>
        <w:rPr>
          <w:i/>
          <w:iCs/>
          <w:u w:val="single"/>
        </w:rPr>
      </w:pPr>
    </w:p>
    <w:p w:rsidR="000A6633" w:rsidRDefault="000A6633">
      <w:pPr>
        <w:pStyle w:val="Tekstpodstawowy"/>
        <w:spacing w:line="36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>Wykonanie:</w:t>
      </w:r>
    </w:p>
    <w:p w:rsidR="000A6633" w:rsidRDefault="000A6633" w:rsidP="00315442">
      <w:pPr>
        <w:pStyle w:val="Tekstpodstawowy"/>
        <w:numPr>
          <w:ilvl w:val="0"/>
          <w:numId w:val="30"/>
        </w:numPr>
        <w:tabs>
          <w:tab w:val="clear" w:pos="78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Sporządzić roztwory wg tabeli:</w:t>
      </w:r>
    </w:p>
    <w:p w:rsidR="000A6633" w:rsidRDefault="000A6633" w:rsidP="003A51E9">
      <w:pPr>
        <w:pStyle w:val="Tekstpodstawowy"/>
        <w:jc w:val="both"/>
        <w:rPr>
          <w:sz w:val="24"/>
          <w:szCs w:val="24"/>
        </w:rPr>
      </w:pP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44"/>
        <w:gridCol w:w="1136"/>
        <w:gridCol w:w="1145"/>
        <w:gridCol w:w="1137"/>
        <w:gridCol w:w="937"/>
        <w:gridCol w:w="1881"/>
        <w:gridCol w:w="768"/>
        <w:gridCol w:w="768"/>
        <w:gridCol w:w="768"/>
        <w:gridCol w:w="768"/>
      </w:tblGrid>
      <w:tr w:rsidR="000A6633">
        <w:trPr>
          <w:trHeight w:val="338"/>
          <w:jc w:val="center"/>
        </w:trPr>
        <w:tc>
          <w:tcPr>
            <w:tcW w:w="1144" w:type="dxa"/>
            <w:vMerge w:val="restart"/>
            <w:vAlign w:val="center"/>
          </w:tcPr>
          <w:p w:rsidR="000A6633" w:rsidRPr="00DF7A99" w:rsidRDefault="000A6633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numer</w:t>
            </w:r>
          </w:p>
          <w:p w:rsidR="000A6633" w:rsidRPr="00DF7A99" w:rsidRDefault="000A6633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zlewki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 xml:space="preserve">V </w:t>
            </w:r>
            <w:r w:rsidR="00EE44EF">
              <w:rPr>
                <w:sz w:val="24"/>
                <w:szCs w:val="24"/>
              </w:rPr>
              <w:t>(</w:t>
            </w:r>
            <w:r w:rsidRPr="00DF7A99">
              <w:rPr>
                <w:sz w:val="24"/>
                <w:szCs w:val="24"/>
              </w:rPr>
              <w:t>cm</w:t>
            </w:r>
            <w:r w:rsidRPr="00DF7A99">
              <w:rPr>
                <w:sz w:val="24"/>
                <w:szCs w:val="24"/>
                <w:vertAlign w:val="superscript"/>
              </w:rPr>
              <w:t>3</w:t>
            </w:r>
            <w:r w:rsidR="00EE44EF">
              <w:rPr>
                <w:sz w:val="24"/>
                <w:szCs w:val="24"/>
              </w:rPr>
              <w:t>)</w:t>
            </w:r>
          </w:p>
          <w:p w:rsidR="000A6633" w:rsidRPr="00C926F4" w:rsidRDefault="002478A7" w:rsidP="00DF7A99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9F04AA">
              <w:rPr>
                <w:b/>
                <w:bCs/>
                <w:i/>
                <w:iCs/>
                <w:sz w:val="24"/>
                <w:szCs w:val="24"/>
              </w:rPr>
              <w:t>Bufor fosforanowy</w:t>
            </w:r>
          </w:p>
        </w:tc>
        <w:tc>
          <w:tcPr>
            <w:tcW w:w="1137" w:type="dxa"/>
            <w:vMerge w:val="restart"/>
            <w:vAlign w:val="center"/>
          </w:tcPr>
          <w:p w:rsidR="000A6633" w:rsidRPr="00DF7A99" w:rsidRDefault="000A6633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 xml:space="preserve">V </w:t>
            </w:r>
            <w:r w:rsidR="00EE44EF">
              <w:rPr>
                <w:sz w:val="24"/>
                <w:szCs w:val="24"/>
              </w:rPr>
              <w:t>(</w:t>
            </w:r>
            <w:r w:rsidR="00EE44EF" w:rsidRPr="00DF7A99">
              <w:rPr>
                <w:sz w:val="24"/>
                <w:szCs w:val="24"/>
              </w:rPr>
              <w:t>cm</w:t>
            </w:r>
            <w:r w:rsidR="00EE44EF" w:rsidRPr="00DF7A99">
              <w:rPr>
                <w:sz w:val="24"/>
                <w:szCs w:val="24"/>
                <w:vertAlign w:val="superscript"/>
              </w:rPr>
              <w:t>3</w:t>
            </w:r>
            <w:r w:rsidR="00EE44EF">
              <w:rPr>
                <w:sz w:val="24"/>
                <w:szCs w:val="24"/>
              </w:rPr>
              <w:t>)</w:t>
            </w:r>
          </w:p>
          <w:p w:rsidR="000A6633" w:rsidRPr="00DF7A99" w:rsidRDefault="000A6633" w:rsidP="00DF7A99">
            <w:pPr>
              <w:pStyle w:val="Tekstpodstawowy"/>
              <w:jc w:val="center"/>
              <w:rPr>
                <w:i/>
                <w:iCs/>
                <w:sz w:val="24"/>
                <w:szCs w:val="24"/>
              </w:rPr>
            </w:pPr>
            <w:r w:rsidRPr="00DF7A99">
              <w:rPr>
                <w:i/>
                <w:iCs/>
                <w:sz w:val="24"/>
                <w:szCs w:val="24"/>
              </w:rPr>
              <w:t>H</w:t>
            </w:r>
            <w:r w:rsidRPr="00DF7A99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DF7A99">
              <w:rPr>
                <w:i/>
                <w:iCs/>
                <w:sz w:val="24"/>
                <w:szCs w:val="24"/>
              </w:rPr>
              <w:t>O</w:t>
            </w:r>
          </w:p>
        </w:tc>
        <w:tc>
          <w:tcPr>
            <w:tcW w:w="937" w:type="dxa"/>
            <w:vMerge w:val="restart"/>
            <w:vAlign w:val="center"/>
          </w:tcPr>
          <w:p w:rsidR="000A6633" w:rsidRPr="00DF7A99" w:rsidRDefault="000A6633" w:rsidP="00DF7A99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0A6633" w:rsidRPr="00DF7A99" w:rsidRDefault="000A6633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pH</w:t>
            </w:r>
            <w:r w:rsidRPr="00DF7A99">
              <w:rPr>
                <w:sz w:val="24"/>
                <w:szCs w:val="24"/>
                <w:vertAlign w:val="subscript"/>
              </w:rPr>
              <w:t>1</w:t>
            </w:r>
          </w:p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A6633" w:rsidRPr="00DF7A99" w:rsidRDefault="000A6633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 xml:space="preserve">V </w:t>
            </w:r>
            <w:r w:rsidR="00EE44EF">
              <w:rPr>
                <w:sz w:val="24"/>
                <w:szCs w:val="24"/>
              </w:rPr>
              <w:t>(</w:t>
            </w:r>
            <w:r w:rsidR="00EE44EF" w:rsidRPr="00DF7A99">
              <w:rPr>
                <w:sz w:val="24"/>
                <w:szCs w:val="24"/>
              </w:rPr>
              <w:t>cm</w:t>
            </w:r>
            <w:r w:rsidR="00EE44EF" w:rsidRPr="00DF7A99">
              <w:rPr>
                <w:sz w:val="24"/>
                <w:szCs w:val="24"/>
                <w:vertAlign w:val="superscript"/>
              </w:rPr>
              <w:t>3</w:t>
            </w:r>
            <w:r w:rsidR="00EE44EF">
              <w:rPr>
                <w:sz w:val="24"/>
                <w:szCs w:val="24"/>
              </w:rPr>
              <w:t>)</w:t>
            </w:r>
          </w:p>
          <w:p w:rsidR="000A6633" w:rsidRPr="00DF7A99" w:rsidRDefault="000A6633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 xml:space="preserve">dodanego </w:t>
            </w:r>
            <w:r w:rsidRPr="009F04AA">
              <w:rPr>
                <w:i/>
                <w:iCs/>
                <w:sz w:val="24"/>
                <w:szCs w:val="24"/>
              </w:rPr>
              <w:t>0,0</w:t>
            </w:r>
            <w:r w:rsidR="002478A7" w:rsidRPr="009F04AA">
              <w:rPr>
                <w:i/>
                <w:iCs/>
                <w:sz w:val="24"/>
                <w:szCs w:val="24"/>
              </w:rPr>
              <w:t>5</w:t>
            </w:r>
            <w:r w:rsidRPr="009F04AA">
              <w:rPr>
                <w:i/>
                <w:iCs/>
                <w:sz w:val="24"/>
                <w:szCs w:val="24"/>
              </w:rPr>
              <w:t>M HCl</w:t>
            </w:r>
          </w:p>
        </w:tc>
        <w:tc>
          <w:tcPr>
            <w:tcW w:w="768" w:type="dxa"/>
            <w:vMerge w:val="restart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  <w:vertAlign w:val="subscript"/>
              </w:rPr>
            </w:pPr>
            <w:r w:rsidRPr="00DF7A99">
              <w:rPr>
                <w:sz w:val="24"/>
                <w:szCs w:val="24"/>
              </w:rPr>
              <w:t>pH</w:t>
            </w:r>
            <w:r w:rsidRPr="00DF7A9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68" w:type="dxa"/>
            <w:vMerge w:val="restart"/>
            <w:vAlign w:val="center"/>
          </w:tcPr>
          <w:p w:rsidR="000A6633" w:rsidRPr="00DF7A99" w:rsidRDefault="000207B9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 w:rsidR="000A6633" w:rsidRPr="00DF7A99">
              <w:rPr>
                <w:sz w:val="24"/>
                <w:szCs w:val="24"/>
              </w:rPr>
              <w:t>pH</w:t>
            </w:r>
          </w:p>
        </w:tc>
        <w:tc>
          <w:tcPr>
            <w:tcW w:w="768" w:type="dxa"/>
            <w:vMerge w:val="restart"/>
            <w:vAlign w:val="center"/>
          </w:tcPr>
          <w:p w:rsidR="000A6633" w:rsidRPr="00E71571" w:rsidRDefault="000A6633" w:rsidP="00DF7A99">
            <w:pPr>
              <w:pStyle w:val="Tekstpodstawowy"/>
              <w:spacing w:line="360" w:lineRule="auto"/>
              <w:jc w:val="center"/>
              <w:rPr>
                <w:sz w:val="18"/>
                <w:szCs w:val="18"/>
              </w:rPr>
            </w:pPr>
            <w:r w:rsidRPr="00DF7A99">
              <w:rPr>
                <w:sz w:val="24"/>
                <w:szCs w:val="24"/>
              </w:rPr>
              <w:t>n</w:t>
            </w:r>
            <w:r w:rsidR="00E71571" w:rsidRPr="00E71571">
              <w:rPr>
                <w:sz w:val="18"/>
                <w:szCs w:val="18"/>
                <w:vertAlign w:val="subscript"/>
              </w:rPr>
              <w:t>HCl</w:t>
            </w:r>
          </w:p>
        </w:tc>
        <w:tc>
          <w:tcPr>
            <w:tcW w:w="768" w:type="dxa"/>
            <w:vMerge w:val="restart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ind w:left="-257" w:firstLine="257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pB</w:t>
            </w:r>
          </w:p>
        </w:tc>
      </w:tr>
      <w:tr w:rsidR="000A6633">
        <w:trPr>
          <w:trHeight w:val="338"/>
          <w:jc w:val="center"/>
        </w:trPr>
        <w:tc>
          <w:tcPr>
            <w:tcW w:w="1144" w:type="dxa"/>
            <w:vMerge/>
            <w:tcBorders>
              <w:bottom w:val="single" w:sz="12" w:space="0" w:color="auto"/>
            </w:tcBorders>
          </w:tcPr>
          <w:p w:rsidR="000A6633" w:rsidRPr="00DF7A99" w:rsidRDefault="000A6633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color w:val="C00000"/>
                <w:sz w:val="6"/>
                <w:szCs w:val="6"/>
              </w:rPr>
            </w:pPr>
          </w:p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 w:rsidRPr="00DF7A99">
              <w:rPr>
                <w:color w:val="C00000"/>
                <w:sz w:val="24"/>
                <w:szCs w:val="24"/>
              </w:rPr>
              <w:t>0,1M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color w:val="2713BF"/>
                <w:sz w:val="6"/>
                <w:szCs w:val="6"/>
              </w:rPr>
            </w:pPr>
          </w:p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color w:val="2713BF"/>
                <w:sz w:val="24"/>
                <w:szCs w:val="24"/>
              </w:rPr>
            </w:pPr>
            <w:r w:rsidRPr="00DF7A99">
              <w:rPr>
                <w:color w:val="2713BF"/>
                <w:sz w:val="24"/>
                <w:szCs w:val="24"/>
              </w:rPr>
              <w:t>0,01M</w:t>
            </w:r>
          </w:p>
        </w:tc>
        <w:tc>
          <w:tcPr>
            <w:tcW w:w="1137" w:type="dxa"/>
            <w:vMerge/>
            <w:tcBorders>
              <w:bottom w:val="single" w:sz="12" w:space="0" w:color="auto"/>
            </w:tcBorders>
          </w:tcPr>
          <w:p w:rsidR="000A6633" w:rsidRPr="00DF7A99" w:rsidRDefault="000A6633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bottom w:val="single" w:sz="12" w:space="0" w:color="auto"/>
            </w:tcBorders>
          </w:tcPr>
          <w:p w:rsidR="000A6633" w:rsidRPr="00DF7A99" w:rsidRDefault="000A6633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bottom w:val="single" w:sz="12" w:space="0" w:color="auto"/>
            </w:tcBorders>
          </w:tcPr>
          <w:p w:rsidR="000A6633" w:rsidRPr="00DF7A99" w:rsidRDefault="000A6633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</w:tcPr>
          <w:p w:rsidR="000A6633" w:rsidRPr="00DF7A99" w:rsidRDefault="000A6633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</w:tcPr>
          <w:p w:rsidR="000A6633" w:rsidRPr="00DF7A99" w:rsidRDefault="000A6633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</w:tcPr>
          <w:p w:rsidR="000A6633" w:rsidRPr="00DF7A99" w:rsidRDefault="000A6633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</w:tcPr>
          <w:p w:rsidR="000A6633" w:rsidRPr="00DF7A99" w:rsidRDefault="000A6633" w:rsidP="00DF7A99">
            <w:pPr>
              <w:pStyle w:val="Tekstpodstawowy"/>
              <w:spacing w:line="360" w:lineRule="auto"/>
              <w:ind w:left="-257" w:firstLine="257"/>
              <w:jc w:val="both"/>
              <w:rPr>
                <w:sz w:val="24"/>
                <w:szCs w:val="24"/>
              </w:rPr>
            </w:pPr>
          </w:p>
        </w:tc>
      </w:tr>
      <w:tr w:rsidR="000A6633">
        <w:trPr>
          <w:trHeight w:val="621"/>
          <w:jc w:val="center"/>
        </w:trPr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7A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ind w:left="-257" w:firstLine="257"/>
              <w:jc w:val="center"/>
              <w:rPr>
                <w:sz w:val="24"/>
                <w:szCs w:val="24"/>
              </w:rPr>
            </w:pPr>
          </w:p>
        </w:tc>
      </w:tr>
      <w:tr w:rsidR="000A6633">
        <w:trPr>
          <w:trHeight w:val="621"/>
          <w:jc w:val="center"/>
        </w:trPr>
        <w:tc>
          <w:tcPr>
            <w:tcW w:w="1144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7A9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1145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40</w:t>
            </w:r>
          </w:p>
        </w:tc>
        <w:tc>
          <w:tcPr>
            <w:tcW w:w="1137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937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ind w:left="-257" w:firstLine="257"/>
              <w:jc w:val="center"/>
              <w:rPr>
                <w:sz w:val="24"/>
                <w:szCs w:val="24"/>
              </w:rPr>
            </w:pPr>
          </w:p>
        </w:tc>
      </w:tr>
      <w:tr w:rsidR="000A6633">
        <w:trPr>
          <w:trHeight w:val="621"/>
          <w:jc w:val="center"/>
        </w:trPr>
        <w:tc>
          <w:tcPr>
            <w:tcW w:w="1144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7A9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1145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1137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40</w:t>
            </w:r>
          </w:p>
        </w:tc>
        <w:tc>
          <w:tcPr>
            <w:tcW w:w="937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A6633" w:rsidRPr="00DF7A99" w:rsidRDefault="000A6633" w:rsidP="00DF7A99">
            <w:pPr>
              <w:pStyle w:val="Tekstpodstawowy"/>
              <w:spacing w:line="360" w:lineRule="auto"/>
              <w:ind w:left="-257" w:firstLine="257"/>
              <w:jc w:val="center"/>
              <w:rPr>
                <w:sz w:val="24"/>
                <w:szCs w:val="24"/>
              </w:rPr>
            </w:pPr>
          </w:p>
        </w:tc>
      </w:tr>
    </w:tbl>
    <w:p w:rsidR="000A6633" w:rsidRDefault="000A6633">
      <w:pPr>
        <w:pStyle w:val="Tekstpodstawowy"/>
        <w:jc w:val="both"/>
        <w:rPr>
          <w:sz w:val="24"/>
          <w:szCs w:val="24"/>
        </w:rPr>
      </w:pPr>
    </w:p>
    <w:p w:rsidR="000A6633" w:rsidRDefault="000A6633" w:rsidP="001A5460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zmierzyć pH roztworów (pH</w:t>
      </w:r>
      <w:r>
        <w:rPr>
          <w:rFonts w:ascii="Arial" w:hAnsi="Arial" w:cs="Arial"/>
          <w:vertAlign w:val="subscript"/>
          <w:lang w:val="pl-PL"/>
        </w:rPr>
        <w:t>1</w:t>
      </w:r>
      <w:r>
        <w:rPr>
          <w:rFonts w:ascii="Arial" w:hAnsi="Arial" w:cs="Arial"/>
          <w:lang w:val="pl-PL"/>
        </w:rPr>
        <w:t>),</w:t>
      </w:r>
    </w:p>
    <w:p w:rsidR="000A6633" w:rsidRDefault="000A6633" w:rsidP="001A5460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do każdego roztworu dodać po 2ml </w:t>
      </w:r>
      <w:r w:rsidRPr="009F04AA">
        <w:rPr>
          <w:rFonts w:ascii="Arial" w:hAnsi="Arial" w:cs="Arial"/>
          <w:lang w:val="pl-PL"/>
        </w:rPr>
        <w:t>0,0</w:t>
      </w:r>
      <w:r w:rsidR="002478A7" w:rsidRPr="009F04AA">
        <w:rPr>
          <w:rFonts w:ascii="Arial" w:hAnsi="Arial" w:cs="Arial"/>
          <w:lang w:val="pl-PL"/>
        </w:rPr>
        <w:t>5</w:t>
      </w:r>
      <w:r w:rsidRPr="009F04AA">
        <w:rPr>
          <w:rFonts w:ascii="Arial" w:hAnsi="Arial" w:cs="Arial"/>
          <w:lang w:val="pl-PL"/>
        </w:rPr>
        <w:t xml:space="preserve">M HCl, </w:t>
      </w:r>
      <w:r>
        <w:rPr>
          <w:rFonts w:ascii="Arial" w:hAnsi="Arial" w:cs="Arial"/>
          <w:lang w:val="pl-PL"/>
        </w:rPr>
        <w:t>wymieszać i ponownie zmierzyć pH (pH</w:t>
      </w:r>
      <w:r>
        <w:rPr>
          <w:rFonts w:ascii="Arial" w:hAnsi="Arial" w:cs="Arial"/>
          <w:vertAlign w:val="subscript"/>
          <w:lang w:val="pl-PL"/>
        </w:rPr>
        <w:t>2</w:t>
      </w:r>
      <w:r>
        <w:rPr>
          <w:rFonts w:ascii="Arial" w:hAnsi="Arial" w:cs="Arial"/>
          <w:lang w:val="pl-PL"/>
        </w:rPr>
        <w:t xml:space="preserve">), </w:t>
      </w:r>
    </w:p>
    <w:p w:rsidR="000A6633" w:rsidRDefault="000A6633" w:rsidP="001A5460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zanotować zmiany pH i obliczyć pojemność buforową dla obu stężeń buforu,</w:t>
      </w:r>
    </w:p>
    <w:p w:rsidR="000A6633" w:rsidRDefault="004664EA" w:rsidP="001A5460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wyciągnąć wnioski:</w:t>
      </w:r>
    </w:p>
    <w:p w:rsidR="004664EA" w:rsidRPr="004664EA" w:rsidRDefault="004664EA" w:rsidP="004664EA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</w:rPr>
      </w:pPr>
      <w:r w:rsidRPr="004664EA">
        <w:rPr>
          <w:rFonts w:ascii="Arial" w:hAnsi="Arial" w:cs="Arial"/>
          <w:sz w:val="24"/>
        </w:rPr>
        <w:t>zależności między stężeniem buforu a pB</w:t>
      </w:r>
    </w:p>
    <w:p w:rsidR="004664EA" w:rsidRPr="004664EA" w:rsidRDefault="004664EA" w:rsidP="004664EA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</w:rPr>
      </w:pPr>
      <w:r w:rsidRPr="004664EA">
        <w:rPr>
          <w:rFonts w:ascii="Arial" w:hAnsi="Arial" w:cs="Arial"/>
          <w:sz w:val="24"/>
        </w:rPr>
        <w:t>porównać ∆pH po dodaniu mocnego kwasu do buforu i wody</w:t>
      </w:r>
    </w:p>
    <w:p w:rsidR="000A6633" w:rsidRDefault="000A6633" w:rsidP="00BA419B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0A6633" w:rsidRDefault="000A6633" w:rsidP="00BA419B">
      <w:pPr>
        <w:pStyle w:val="Tekstpodstawowy"/>
        <w:spacing w:line="360" w:lineRule="auto"/>
        <w:jc w:val="both"/>
        <w:rPr>
          <w:sz w:val="24"/>
          <w:szCs w:val="24"/>
        </w:rPr>
      </w:pPr>
      <w:r w:rsidRPr="00DF7A99">
        <w:rPr>
          <w:sz w:val="24"/>
          <w:szCs w:val="24"/>
        </w:rPr>
        <w:t>n</w:t>
      </w:r>
      <w:r>
        <w:rPr>
          <w:sz w:val="24"/>
          <w:szCs w:val="24"/>
        </w:rPr>
        <w:t xml:space="preserve"> — liczba moli HCl przypadająca na 1 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buforu</w:t>
      </w:r>
    </w:p>
    <w:p w:rsidR="000A6633" w:rsidRPr="00C926F4" w:rsidRDefault="000A6633" w:rsidP="004C73E2">
      <w:pPr>
        <w:pStyle w:val="Tekstpodstawowy"/>
        <w:spacing w:line="360" w:lineRule="auto"/>
        <w:ind w:left="2832" w:firstLine="708"/>
        <w:jc w:val="both"/>
        <w:rPr>
          <w:sz w:val="24"/>
          <w:szCs w:val="24"/>
        </w:rPr>
      </w:pPr>
    </w:p>
    <w:p w:rsidR="000A6633" w:rsidRDefault="0049691C" w:rsidP="007127A1">
      <w:pPr>
        <w:pStyle w:val="Tekstpodstawowy"/>
        <w:tabs>
          <w:tab w:val="left" w:pos="2775"/>
          <w:tab w:val="left" w:pos="3180"/>
        </w:tabs>
        <w:spacing w:line="360" w:lineRule="auto"/>
      </w:pPr>
      <w:r>
        <w:rPr>
          <w:noProof/>
        </w:rPr>
        <w:pict>
          <v:group id="Grupa 6" o:spid="_x0000_s1026" style="position:absolute;margin-left:144.75pt;margin-top:.9pt;width:114.25pt;height:62.95pt;z-index:251657216" coordsize="14509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0JYgIAAGgHAAAOAAAAZHJzL2Uyb0RvYy54bWzUld1umzAUx+8n7R0s3y9gAiRBIdW2rrmZ&#10;1kpdH8Ax5kMD7NlOIG+/Y0PolFSV2q2TdmPw1/E5v/859vqqb2p04EpXok0xmfkY8ZaJrGqLFD98&#10;v/mwxEgb2ma0Fi1P8ZFrfLV5/27dyYQHohR1xhUCI61OOpni0hiZeJ5mJW+ongnJW5jMhWqoga4q&#10;vEzRDqw3tRf4fux1QmVSCca1htHrYRJvnP0858zc5rnmBtUpBt+Ma5Vrd7b1NmuaFIrKsmKjG/QV&#10;XjS0auHQydQ1NRTtVXVhqqmYElrkZsZE44k8rxh3MUA0xD+LZqvEXrpYiqQr5IQJ0J5xerVZ9u1w&#10;p1CVpTjGqKUNSLRVe0lRbNF0skhgxVbJe3mnxoFi6Nlo+1w19gtxoN5BPU5QeW8Qg0ESRv5qEWHE&#10;YG6xWoVxNFBnJUhzsY2VX57f6J2O9ax3kzOdhATSj4z0nzG6L6nkDr22BEZG4YmRFDVHhv/QRnQc&#10;EZdH1gNYakkh038SNvYBok40DD4BLA6WcQRpeUktDsnczlho8wUJASDgn2KniVTabLlokP1JsYJM&#10;dwlID1+1GZaeltiDW3FT1bUdt24O7tg/0+96p6tOdiI7gusdFEOK9c89VRwjZerPwtXOYOXj3oi8&#10;cgfY7cOe0SrgtynzD3QIntbBMbIOvFCGQQECmAE50KDJKXljsiLBmLvhnCx9N/82MrgqnDLmP1ID&#10;+Aw3x1lVTLG8UI7Y9317YUDqB8toca7JEu4T0MGVRkSgON6wNJwmwamK/44m7t6C69yV8/j02Pfi&#10;976rqMcHcvMLAAD//wMAUEsDBBQABgAIAAAAIQCx6KCf3gAAAAkBAAAPAAAAZHJzL2Rvd25yZXYu&#10;eG1sTI9BS8NAFITvgv9heYI3u0kkNsZsSinqqQi2gnjbZl+T0OzbkN0m6b/3ebLHYYaZb4rVbDsx&#10;4uBbRwriRQQCqXKmpVrB1/7tIQPhgyajO0eo4IIeVuXtTaFz4yb6xHEXasEl5HOtoAmhz6X0VYNW&#10;+4Xrkdg7usHqwHKopRn0xOW2k0kUPUmrW+KFRve4abA67c5Wwfukp/Vj/DpuT8fN5WeffnxvY1Tq&#10;/m5ev4AIOIf/MPzhMzqUzHRwZzJedAqS7DnlKBv8gP00zvjbgXWyXIIsC3n9oPwFAAD//wMAUEsB&#10;Ai0AFAAGAAgAAAAhALaDOJL+AAAA4QEAABMAAAAAAAAAAAAAAAAAAAAAAFtDb250ZW50X1R5cGVz&#10;XS54bWxQSwECLQAUAAYACAAAACEAOP0h/9YAAACUAQAACwAAAAAAAAAAAAAAAAAvAQAAX3JlbHMv&#10;LnJlbHNQSwECLQAUAAYACAAAACEAZlEtCWICAABoBwAADgAAAAAAAAAAAAAAAAAuAgAAZHJzL2Uy&#10;b0RvYy54bWxQSwECLQAUAAYACAAAACEAseign94AAAAJAQAADwAAAAAAAAAAAAAAAAC8BAAAZHJz&#10;L2Rvd25yZXYueG1sUEsFBgAAAAAEAAQA8wAAAMcF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left:6286;width:6414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76AAE" w:rsidRPr="00401A8A" w:rsidRDefault="00476AAE" w:rsidP="00476AAE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01A8A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n</w:t>
                    </w:r>
                    <w:r w:rsidRPr="00401A8A">
                      <w:rPr>
                        <w:rFonts w:ascii="Arial" w:hAnsi="Arial" w:cs="Arial"/>
                        <w:color w:val="000000" w:themeColor="text1"/>
                        <w:kern w:val="24"/>
                        <w:position w:val="-9"/>
                        <w:sz w:val="28"/>
                        <w:szCs w:val="28"/>
                        <w:vertAlign w:val="subscript"/>
                      </w:rPr>
                      <w:t>HCl</w:t>
                    </w:r>
                  </w:p>
                </w:txbxContent>
              </v:textbox>
            </v:shape>
            <v:shape id="pole tekstowe 5" o:spid="_x0000_s1028" type="#_x0000_t202" style="position:absolute;top:1714;width:6191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476AAE" w:rsidRPr="00401A8A" w:rsidRDefault="00476AAE" w:rsidP="00476AAE">
                    <w:pPr>
                      <w:pStyle w:val="NormalnyWeb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w:r w:rsidRPr="00401A8A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pB=</w:t>
                    </w:r>
                  </w:p>
                </w:txbxContent>
              </v:textbox>
            </v:shape>
            <v:shape id="pole tekstowe 11" o:spid="_x0000_s1029" type="#_x0000_t202" style="position:absolute;left:6000;top:2857;width:8509;height:5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76AAE" w:rsidRPr="00401A8A" w:rsidRDefault="00476AAE" w:rsidP="00476AAE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01A8A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ΔpH</w:t>
                    </w:r>
                  </w:p>
                  <w:p w:rsidR="00F15D50" w:rsidRDefault="00F15D50"/>
                </w:txbxContent>
              </v:textbox>
            </v:shape>
          </v:group>
        </w:pict>
      </w:r>
      <w:r w:rsidR="007127A1">
        <w:tab/>
      </w:r>
      <w:r w:rsidR="007127A1">
        <w:tab/>
      </w:r>
    </w:p>
    <w:p w:rsidR="007127A1" w:rsidRDefault="0049691C" w:rsidP="007127A1">
      <w:pPr>
        <w:pStyle w:val="Tekstpodstawowy"/>
        <w:tabs>
          <w:tab w:val="left" w:pos="2775"/>
          <w:tab w:val="left" w:pos="3180"/>
        </w:tabs>
        <w:spacing w:line="360" w:lineRule="auto"/>
      </w:pPr>
      <w:r>
        <w:rPr>
          <w:noProof/>
        </w:rPr>
        <w:pict>
          <v:line id="Łącznik prosty 3" o:spid="_x0000_s1030" style="position:absolute;z-index:251658240;visibility:visible" from="187.5pt,.9pt" to="247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0Q1AEAAAAEAAAOAAAAZHJzL2Uyb0RvYy54bWysU02P0zAQvSPxHyzfadJdaUFR0z3sarkg&#10;qPj4AV5n3Fj4Sx7TJNw48M/gfzF22nQFSIjVXtyOPe/NvDeTzfVoDTtARO1dy9ermjNw0nfa7Vv+&#10;6ePdi1ecYRKuE8Y7aPkEyK+3z59thtDAhe+96SAyInHYDKHlfUqhqSqUPViBKx/A0aPy0YpEYdxX&#10;XRQDsVtTXdT1VTX42IXoJSDS7e38yLeFXymQ6Z1SCImZllNvqZyxnPf5rLYb0eyjCL2WxzbEI7qw&#10;QjsqulDdiiTYl6j/oLJaRo9epZX0tvJKaQlFA6lZ17+p+dCLAEULmYNhsQmfjla+Pewi013LLzlz&#10;wtKIfn778V1+dfozI18xTewyuzQEbCj5xu3iMcKwi1nyqKLNvySGjcXZaXEWxsQkXb68omGR//L0&#10;VJ1xIWJ6Dd5SOaT5GO2yZtGIwxtMVItSTyn52rh8oje6u9PGlCBvC9yYyA6C5pzGde6YcA+yKMrI&#10;KuuYOy//0mRgZn0PinygXteletnAM6eQElw68RpH2RmmqIMFWP8beMzPUCjb+T/gBVEqe5cWsNXO&#10;x79VP1uh5vyTA7PubMG976Yy02INrVlx7vhJ5D1+GBf4+cPd/gIAAP//AwBQSwMEFAAGAAgAAAAh&#10;ADWv/CPaAAAABwEAAA8AAABkcnMvZG93bnJldi54bWxMjzFPwzAQhXck/oN1SGzUAUopIU6FECyI&#10;JaFDu7nxNY6Iz2nsNOHfc+0C46d3eve9bDW5VhyxD40nBbezBARS5U1DtYL11/vNEkSImoxuPaGC&#10;Hwywyi8vMp0aP1KBxzLWgksopFqBjbFLpQyVRafDzHdInO1973Rk7Gtpej1yuWvlXZIspNMN8Qer&#10;O3y1WH2Xg1PwcfgM6/mieCs2h2U5bveDrT0qdX01vTyDiDjFv2M46bM65Oy08wOZIFoF948PvCVy&#10;wAs4nz+deHdmmWfyv3/+CwAA//8DAFBLAQItABQABgAIAAAAIQC2gziS/gAAAOEBAAATAAAAAAAA&#10;AAAAAAAAAAAAAABbQ29udGVudF9UeXBlc10ueG1sUEsBAi0AFAAGAAgAAAAhADj9If/WAAAAlAEA&#10;AAsAAAAAAAAAAAAAAAAALwEAAF9yZWxzLy5yZWxzUEsBAi0AFAAGAAgAAAAhAEZnLRDUAQAAAAQA&#10;AA4AAAAAAAAAAAAAAAAALgIAAGRycy9lMm9Eb2MueG1sUEsBAi0AFAAGAAgAAAAhADWv/CPaAAAA&#10;BwEAAA8AAAAAAAAAAAAAAAAALgQAAGRycy9kb3ducmV2LnhtbFBLBQYAAAAABAAEAPMAAAA1BQAA&#10;AAA=&#10;" strokecolor="black [3213]"/>
        </w:pict>
      </w:r>
    </w:p>
    <w:p w:rsidR="007127A1" w:rsidRDefault="007127A1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5427A6" w:rsidRDefault="005427A6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5427A6" w:rsidRDefault="005427A6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5427A6" w:rsidRDefault="005427A6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5427A6" w:rsidRDefault="005427A6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5427A6" w:rsidRDefault="005427A6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5427A6" w:rsidRDefault="005427A6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5427A6" w:rsidRDefault="005427A6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5427A6" w:rsidRDefault="005427A6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7127A1" w:rsidRDefault="007127A1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EA4B52" w:rsidRDefault="00EA4B52" w:rsidP="007127A1">
      <w:pPr>
        <w:pStyle w:val="Tekstpodstawowy"/>
        <w:tabs>
          <w:tab w:val="left" w:pos="2775"/>
          <w:tab w:val="left" w:pos="3180"/>
        </w:tabs>
        <w:spacing w:line="360" w:lineRule="auto"/>
      </w:pPr>
    </w:p>
    <w:p w:rsidR="000A6633" w:rsidRDefault="000A6633">
      <w:pPr>
        <w:pStyle w:val="Tekstpodstawowy"/>
        <w:tabs>
          <w:tab w:val="left" w:pos="277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Zadania rachunkowe</w:t>
      </w:r>
    </w:p>
    <w:p w:rsidR="00446572" w:rsidRDefault="00446572" w:rsidP="003B5308">
      <w:pPr>
        <w:pStyle w:val="Akapitzlist"/>
        <w:numPr>
          <w:ilvl w:val="0"/>
          <w:numId w:val="2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46572">
        <w:rPr>
          <w:rFonts w:ascii="Arial" w:hAnsi="Arial" w:cs="Arial"/>
          <w:sz w:val="24"/>
          <w:szCs w:val="24"/>
        </w:rPr>
        <w:t>Oblicz pH 0,1 mol/l roztworu NH</w:t>
      </w:r>
      <w:r w:rsidRPr="00446572">
        <w:rPr>
          <w:rFonts w:ascii="Arial" w:hAnsi="Arial" w:cs="Arial"/>
          <w:sz w:val="24"/>
          <w:szCs w:val="24"/>
          <w:vertAlign w:val="subscript"/>
        </w:rPr>
        <w:t>3</w:t>
      </w:r>
      <w:r w:rsidR="004D1472" w:rsidRPr="002A4405">
        <w:rPr>
          <w:sz w:val="24"/>
          <w:szCs w:val="24"/>
        </w:rPr>
        <w:sym w:font="Symbol" w:char="F0D7"/>
      </w:r>
      <w:r w:rsidRPr="00446572">
        <w:rPr>
          <w:rFonts w:ascii="Arial" w:hAnsi="Arial" w:cs="Arial"/>
          <w:sz w:val="24"/>
          <w:szCs w:val="24"/>
        </w:rPr>
        <w:t>H</w:t>
      </w:r>
      <w:r w:rsidRPr="00446572">
        <w:rPr>
          <w:rFonts w:ascii="Arial" w:hAnsi="Arial" w:cs="Arial"/>
          <w:sz w:val="24"/>
          <w:szCs w:val="24"/>
          <w:vertAlign w:val="subscript"/>
        </w:rPr>
        <w:t>2</w:t>
      </w:r>
      <w:r w:rsidRPr="00446572">
        <w:rPr>
          <w:rFonts w:ascii="Arial" w:hAnsi="Arial" w:cs="Arial"/>
          <w:sz w:val="24"/>
          <w:szCs w:val="24"/>
        </w:rPr>
        <w:t xml:space="preserve">O zakładając, że stopień dysocjacji α równa się 1%. </w:t>
      </w:r>
      <w:r w:rsidR="00012059">
        <w:rPr>
          <w:rFonts w:ascii="Arial" w:hAnsi="Arial" w:cs="Arial"/>
          <w:sz w:val="24"/>
          <w:szCs w:val="24"/>
        </w:rPr>
        <w:t>(Odp. pH=11,0)</w:t>
      </w:r>
    </w:p>
    <w:p w:rsidR="00A756A1" w:rsidRPr="002A4405" w:rsidRDefault="00A756A1" w:rsidP="003B5308">
      <w:pPr>
        <w:pStyle w:val="Tekstpodstawowy"/>
        <w:numPr>
          <w:ilvl w:val="0"/>
          <w:numId w:val="27"/>
        </w:numPr>
        <w:tabs>
          <w:tab w:val="clear" w:pos="720"/>
          <w:tab w:val="left" w:pos="2775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A4405">
        <w:rPr>
          <w:sz w:val="24"/>
          <w:szCs w:val="24"/>
        </w:rPr>
        <w:t xml:space="preserve">Czy zmieni się i o ile pH i </w:t>
      </w:r>
      <w:r w:rsidR="004D1472">
        <w:rPr>
          <w:sz w:val="24"/>
          <w:szCs w:val="24"/>
        </w:rPr>
        <w:t xml:space="preserve">stała dysocjacji </w:t>
      </w:r>
      <w:r w:rsidRPr="002A4405">
        <w:rPr>
          <w:sz w:val="24"/>
          <w:szCs w:val="24"/>
        </w:rPr>
        <w:t>K roztworu CH</w:t>
      </w:r>
      <w:r w:rsidRPr="002A4405">
        <w:rPr>
          <w:sz w:val="24"/>
          <w:szCs w:val="24"/>
          <w:vertAlign w:val="subscript"/>
        </w:rPr>
        <w:t>3</w:t>
      </w:r>
      <w:r w:rsidRPr="002A4405">
        <w:rPr>
          <w:sz w:val="24"/>
          <w:szCs w:val="24"/>
        </w:rPr>
        <w:t>COOH o stężeniu 0,1 mol/l po tysiąckrotnym rozcieńczeniu? K</w:t>
      </w:r>
      <w:r w:rsidRPr="002A4405">
        <w:rPr>
          <w:sz w:val="24"/>
          <w:szCs w:val="24"/>
          <w:vertAlign w:val="subscript"/>
        </w:rPr>
        <w:t>a</w:t>
      </w:r>
      <w:r w:rsidRPr="002A4405">
        <w:rPr>
          <w:sz w:val="24"/>
          <w:szCs w:val="24"/>
        </w:rPr>
        <w:t xml:space="preserve"> = 1,8 </w:t>
      </w:r>
      <w:r w:rsidRPr="002A4405">
        <w:rPr>
          <w:sz w:val="24"/>
          <w:szCs w:val="24"/>
        </w:rPr>
        <w:sym w:font="Symbol" w:char="F0D7"/>
      </w:r>
      <w:r w:rsidRPr="002A4405">
        <w:rPr>
          <w:sz w:val="24"/>
          <w:szCs w:val="24"/>
        </w:rPr>
        <w:t xml:space="preserve"> 10</w:t>
      </w:r>
      <w:r w:rsidRPr="002A4405">
        <w:rPr>
          <w:sz w:val="24"/>
          <w:szCs w:val="24"/>
          <w:vertAlign w:val="superscript"/>
        </w:rPr>
        <w:t>-5</w:t>
      </w:r>
      <w:r w:rsidR="00012059">
        <w:rPr>
          <w:sz w:val="24"/>
          <w:szCs w:val="24"/>
        </w:rPr>
        <w:t>(Odp. K=const., ΔpH=1,5)</w:t>
      </w:r>
    </w:p>
    <w:p w:rsidR="00A756A1" w:rsidRPr="009E36C8" w:rsidRDefault="00A756A1" w:rsidP="003B5308">
      <w:pPr>
        <w:pStyle w:val="Tekstpodstawowy"/>
        <w:numPr>
          <w:ilvl w:val="0"/>
          <w:numId w:val="27"/>
        </w:numPr>
        <w:tabs>
          <w:tab w:val="clear" w:pos="720"/>
          <w:tab w:val="left" w:pos="900"/>
          <w:tab w:val="left" w:pos="2775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9E36C8">
        <w:rPr>
          <w:sz w:val="24"/>
          <w:szCs w:val="24"/>
        </w:rPr>
        <w:t>Jak zmieni się pH</w:t>
      </w:r>
      <w:r w:rsidR="00A40BDF">
        <w:rPr>
          <w:sz w:val="24"/>
          <w:szCs w:val="24"/>
        </w:rPr>
        <w:t xml:space="preserve"> H</w:t>
      </w:r>
      <w:r w:rsidR="00A40BDF" w:rsidRPr="00A40BDF">
        <w:rPr>
          <w:sz w:val="24"/>
          <w:szCs w:val="24"/>
          <w:vertAlign w:val="subscript"/>
        </w:rPr>
        <w:t>2</w:t>
      </w:r>
      <w:r w:rsidR="00A40BDF">
        <w:rPr>
          <w:sz w:val="24"/>
          <w:szCs w:val="24"/>
        </w:rPr>
        <w:t>O</w:t>
      </w:r>
      <w:r w:rsidRPr="009E36C8">
        <w:rPr>
          <w:sz w:val="24"/>
          <w:szCs w:val="24"/>
        </w:rPr>
        <w:t xml:space="preserve">, gdy do 1 l wody wpadnie kropla 2 mol/l roztworu HCl? Objętość kropli 0,05 ml. </w:t>
      </w:r>
      <w:r w:rsidR="00012059">
        <w:rPr>
          <w:sz w:val="24"/>
          <w:szCs w:val="24"/>
        </w:rPr>
        <w:t>(Odp. ΔpH=3,0)</w:t>
      </w:r>
    </w:p>
    <w:p w:rsidR="00A756A1" w:rsidRPr="00B74672" w:rsidRDefault="00A756A1" w:rsidP="003B5308">
      <w:pPr>
        <w:pStyle w:val="Tekstpodstawowy"/>
        <w:numPr>
          <w:ilvl w:val="0"/>
          <w:numId w:val="27"/>
        </w:numPr>
        <w:tabs>
          <w:tab w:val="clear" w:pos="720"/>
          <w:tab w:val="left" w:pos="2775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74672">
        <w:rPr>
          <w:sz w:val="24"/>
          <w:szCs w:val="24"/>
        </w:rPr>
        <w:t>Ile ml wody należy dodać do 5 ml roztworu HNO</w:t>
      </w:r>
      <w:r w:rsidRPr="00B74672">
        <w:rPr>
          <w:sz w:val="24"/>
          <w:szCs w:val="24"/>
          <w:vertAlign w:val="subscript"/>
        </w:rPr>
        <w:t>3</w:t>
      </w:r>
      <w:r w:rsidRPr="00B74672">
        <w:rPr>
          <w:sz w:val="24"/>
          <w:szCs w:val="24"/>
        </w:rPr>
        <w:t xml:space="preserve"> o pH = 1,5, aby pH zmieniło się o jedną jednostkę? </w:t>
      </w:r>
      <w:r w:rsidR="00012059">
        <w:rPr>
          <w:sz w:val="24"/>
          <w:szCs w:val="24"/>
        </w:rPr>
        <w:t>(Odp.45ml)</w:t>
      </w:r>
    </w:p>
    <w:p w:rsidR="00A756A1" w:rsidRPr="002A4405" w:rsidRDefault="00A756A1" w:rsidP="003B5308">
      <w:pPr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lang w:val="pl-PL"/>
        </w:rPr>
      </w:pPr>
      <w:r w:rsidRPr="006205B0">
        <w:rPr>
          <w:rFonts w:ascii="Arial" w:hAnsi="Arial" w:cs="Arial"/>
          <w:lang w:val="pl-PL"/>
        </w:rPr>
        <w:t xml:space="preserve">W 1 ml soku żołądkowego znajduje się 3 mg HCl. </w:t>
      </w:r>
      <w:r w:rsidRPr="002A4405">
        <w:rPr>
          <w:rFonts w:ascii="Arial" w:hAnsi="Arial" w:cs="Arial"/>
          <w:lang w:val="pl-PL"/>
        </w:rPr>
        <w:t>Jakie jest jego pH?</w:t>
      </w:r>
      <w:r w:rsidR="00012059">
        <w:rPr>
          <w:rFonts w:ascii="Arial" w:hAnsi="Arial" w:cs="Arial"/>
          <w:lang w:val="pl-PL"/>
        </w:rPr>
        <w:t xml:space="preserve"> ( pH=1,09)</w:t>
      </w:r>
    </w:p>
    <w:p w:rsidR="00A756A1" w:rsidRPr="00291B7F" w:rsidRDefault="00A756A1" w:rsidP="003B5308">
      <w:pPr>
        <w:pStyle w:val="Tekstpodstawowy"/>
        <w:numPr>
          <w:ilvl w:val="0"/>
          <w:numId w:val="27"/>
        </w:numPr>
        <w:tabs>
          <w:tab w:val="clear" w:pos="720"/>
          <w:tab w:val="left" w:pos="2775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91B7F">
        <w:rPr>
          <w:sz w:val="24"/>
          <w:szCs w:val="24"/>
        </w:rPr>
        <w:t>Ile wynosi [H</w:t>
      </w:r>
      <w:r w:rsidRPr="00291B7F">
        <w:rPr>
          <w:sz w:val="24"/>
          <w:szCs w:val="24"/>
          <w:vertAlign w:val="superscript"/>
        </w:rPr>
        <w:t>+</w:t>
      </w:r>
      <w:r w:rsidRPr="00291B7F">
        <w:rPr>
          <w:sz w:val="24"/>
          <w:szCs w:val="24"/>
        </w:rPr>
        <w:t>] w mieszaninie składającej się z 20 g NaOH oraz 1 litra</w:t>
      </w:r>
      <w:r>
        <w:rPr>
          <w:sz w:val="24"/>
          <w:szCs w:val="24"/>
        </w:rPr>
        <w:t xml:space="preserve"> 2 mol/l kwasu octowego?</w:t>
      </w:r>
      <w:r w:rsidRPr="009E36C8">
        <w:rPr>
          <w:sz w:val="24"/>
          <w:szCs w:val="24"/>
        </w:rPr>
        <w:t>K</w:t>
      </w:r>
      <w:r w:rsidRPr="008634CA">
        <w:rPr>
          <w:sz w:val="24"/>
          <w:szCs w:val="24"/>
          <w:vertAlign w:val="subscript"/>
        </w:rPr>
        <w:t>a</w:t>
      </w:r>
      <w:r w:rsidRPr="009E36C8">
        <w:rPr>
          <w:sz w:val="24"/>
          <w:szCs w:val="24"/>
        </w:rPr>
        <w:t xml:space="preserve"> = 1,8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10</w:t>
      </w:r>
      <w:r w:rsidRPr="009E36C8">
        <w:rPr>
          <w:sz w:val="24"/>
          <w:szCs w:val="24"/>
          <w:vertAlign w:val="superscript"/>
        </w:rPr>
        <w:t>-5</w:t>
      </w:r>
      <w:r w:rsidR="00012059">
        <w:rPr>
          <w:sz w:val="24"/>
          <w:szCs w:val="24"/>
        </w:rPr>
        <w:t>(</w:t>
      </w:r>
      <w:r w:rsidR="00012059" w:rsidRPr="00291B7F">
        <w:rPr>
          <w:sz w:val="24"/>
          <w:szCs w:val="24"/>
        </w:rPr>
        <w:t>[H</w:t>
      </w:r>
      <w:r w:rsidR="00012059" w:rsidRPr="00291B7F">
        <w:rPr>
          <w:sz w:val="24"/>
          <w:szCs w:val="24"/>
          <w:vertAlign w:val="superscript"/>
        </w:rPr>
        <w:t>+</w:t>
      </w:r>
      <w:r w:rsidR="00012059" w:rsidRPr="00291B7F">
        <w:rPr>
          <w:sz w:val="24"/>
          <w:szCs w:val="24"/>
        </w:rPr>
        <w:t>]</w:t>
      </w:r>
      <w:r w:rsidR="009C3667">
        <w:rPr>
          <w:sz w:val="24"/>
          <w:szCs w:val="24"/>
        </w:rPr>
        <w:t>=5,4</w:t>
      </w:r>
      <w:r w:rsidR="009C3667" w:rsidRPr="002A4405">
        <w:rPr>
          <w:sz w:val="24"/>
          <w:szCs w:val="24"/>
        </w:rPr>
        <w:sym w:font="Symbol" w:char="F0D7"/>
      </w:r>
      <w:r w:rsidR="009C3667">
        <w:rPr>
          <w:sz w:val="24"/>
          <w:szCs w:val="24"/>
        </w:rPr>
        <w:t xml:space="preserve"> 10</w:t>
      </w:r>
      <w:r w:rsidR="009C3667">
        <w:rPr>
          <w:sz w:val="24"/>
          <w:szCs w:val="24"/>
          <w:vertAlign w:val="superscript"/>
        </w:rPr>
        <w:t>-</w:t>
      </w:r>
      <w:r w:rsidR="00356789">
        <w:rPr>
          <w:sz w:val="24"/>
          <w:szCs w:val="24"/>
          <w:vertAlign w:val="superscript"/>
        </w:rPr>
        <w:t>5</w:t>
      </w:r>
      <w:r w:rsidR="009C3667">
        <w:rPr>
          <w:sz w:val="24"/>
          <w:szCs w:val="24"/>
        </w:rPr>
        <w:t>)</w:t>
      </w:r>
    </w:p>
    <w:p w:rsidR="00A756A1" w:rsidRDefault="00A756A1" w:rsidP="003B5308">
      <w:pPr>
        <w:pStyle w:val="Tekstpodstawowy"/>
        <w:numPr>
          <w:ilvl w:val="0"/>
          <w:numId w:val="27"/>
        </w:numPr>
        <w:tabs>
          <w:tab w:val="clear" w:pos="720"/>
          <w:tab w:val="left" w:pos="2775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Ile gramów NaOH należy dodać do 2 litrów 1 mol/l kwasu octowego, aby [H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] było równe stałej dysocjacji kwasu octowego?</w:t>
      </w:r>
      <w:r w:rsidR="009C3667">
        <w:rPr>
          <w:sz w:val="24"/>
          <w:szCs w:val="24"/>
        </w:rPr>
        <w:t xml:space="preserve"> (Odp. 40g)</w:t>
      </w:r>
    </w:p>
    <w:p w:rsidR="00A756A1" w:rsidRPr="00A756A1" w:rsidRDefault="00A756A1" w:rsidP="003B5308">
      <w:pPr>
        <w:pStyle w:val="Akapitzlist"/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6A1">
        <w:rPr>
          <w:rFonts w:ascii="Arial" w:hAnsi="Arial" w:cs="Arial"/>
          <w:sz w:val="24"/>
          <w:szCs w:val="24"/>
        </w:rPr>
        <w:t>Jak zmieni się pH, jeżeli do 100 ml 0,2 mol/l buforu amoniakalnego o pH = 9,25 dodano 50 ml 0,1 mol/l roztworu KOH?  K</w:t>
      </w:r>
      <w:r w:rsidRPr="00A756A1">
        <w:rPr>
          <w:rFonts w:ascii="Arial" w:hAnsi="Arial" w:cs="Arial"/>
          <w:sz w:val="24"/>
          <w:szCs w:val="24"/>
          <w:vertAlign w:val="subscript"/>
        </w:rPr>
        <w:t>b</w:t>
      </w:r>
      <w:r w:rsidRPr="00A756A1">
        <w:rPr>
          <w:rFonts w:ascii="Arial" w:hAnsi="Arial" w:cs="Arial"/>
          <w:sz w:val="24"/>
          <w:szCs w:val="24"/>
        </w:rPr>
        <w:t xml:space="preserve">= 1,8 </w:t>
      </w:r>
      <w:r w:rsidR="00FF1872" w:rsidRPr="002A4405">
        <w:rPr>
          <w:sz w:val="24"/>
          <w:szCs w:val="24"/>
        </w:rPr>
        <w:sym w:font="Symbol" w:char="F0D7"/>
      </w:r>
      <w:r w:rsidRPr="00A756A1">
        <w:rPr>
          <w:rFonts w:ascii="Arial" w:hAnsi="Arial" w:cs="Arial"/>
          <w:sz w:val="24"/>
          <w:szCs w:val="24"/>
        </w:rPr>
        <w:t>10</w:t>
      </w:r>
      <w:r w:rsidRPr="00A756A1">
        <w:rPr>
          <w:rFonts w:ascii="Arial" w:hAnsi="Arial" w:cs="Arial"/>
          <w:sz w:val="24"/>
          <w:szCs w:val="24"/>
          <w:vertAlign w:val="superscript"/>
        </w:rPr>
        <w:t>-5</w:t>
      </w:r>
      <w:r w:rsidR="009C3667">
        <w:rPr>
          <w:rFonts w:ascii="Arial" w:hAnsi="Arial" w:cs="Arial"/>
          <w:sz w:val="24"/>
          <w:szCs w:val="24"/>
        </w:rPr>
        <w:t>(Odp. pH wzrośnie o 0,47)</w:t>
      </w:r>
    </w:p>
    <w:p w:rsidR="00A756A1" w:rsidRPr="00A756A1" w:rsidRDefault="00A756A1" w:rsidP="003B5308">
      <w:pPr>
        <w:pStyle w:val="Akapitzlist"/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6A1">
        <w:rPr>
          <w:rFonts w:ascii="Arial" w:hAnsi="Arial" w:cs="Arial"/>
          <w:sz w:val="24"/>
          <w:szCs w:val="24"/>
        </w:rPr>
        <w:t xml:space="preserve"> Reakcję enzymatyczną przeprowadzono w 0,25 mol/l buforze fosforanowym o pH 6,8. Jakie było pH po zakończeniu reakcji, jeżeli w jej wyniku powstało 0,05 mola jonów H</w:t>
      </w:r>
      <w:r w:rsidRPr="00A756A1">
        <w:rPr>
          <w:rFonts w:ascii="Arial" w:hAnsi="Arial" w:cs="Arial"/>
          <w:sz w:val="24"/>
          <w:szCs w:val="24"/>
          <w:vertAlign w:val="superscript"/>
        </w:rPr>
        <w:t>+</w:t>
      </w:r>
      <w:r w:rsidRPr="00A756A1">
        <w:rPr>
          <w:rFonts w:ascii="Arial" w:hAnsi="Arial" w:cs="Arial"/>
          <w:sz w:val="24"/>
          <w:szCs w:val="24"/>
        </w:rPr>
        <w:t xml:space="preserve"> na 1 litr roztworu. Jakie byłoby pH gdyby nie było buforu? K</w:t>
      </w:r>
      <w:r w:rsidRPr="00A756A1">
        <w:rPr>
          <w:rFonts w:ascii="Arial" w:hAnsi="Arial" w:cs="Arial"/>
          <w:sz w:val="24"/>
          <w:szCs w:val="24"/>
          <w:vertAlign w:val="subscript"/>
        </w:rPr>
        <w:t>2</w:t>
      </w:r>
      <w:r w:rsidRPr="00A756A1">
        <w:rPr>
          <w:rFonts w:ascii="Arial" w:hAnsi="Arial" w:cs="Arial"/>
          <w:sz w:val="24"/>
          <w:szCs w:val="24"/>
        </w:rPr>
        <w:t xml:space="preserve"> = 1,6 </w:t>
      </w:r>
      <w:r w:rsidRPr="00A756A1">
        <w:rPr>
          <w:rFonts w:ascii="Arial" w:hAnsi="Arial" w:cs="Arial"/>
          <w:sz w:val="24"/>
          <w:szCs w:val="24"/>
        </w:rPr>
        <w:sym w:font="Symbol" w:char="F0D7"/>
      </w:r>
      <w:r w:rsidRPr="00A756A1">
        <w:rPr>
          <w:rFonts w:ascii="Arial" w:hAnsi="Arial" w:cs="Arial"/>
          <w:sz w:val="24"/>
          <w:szCs w:val="24"/>
        </w:rPr>
        <w:t xml:space="preserve"> 10</w:t>
      </w:r>
      <w:r w:rsidRPr="00A756A1">
        <w:rPr>
          <w:rFonts w:ascii="Arial" w:hAnsi="Arial" w:cs="Arial"/>
          <w:sz w:val="24"/>
          <w:szCs w:val="24"/>
          <w:vertAlign w:val="superscript"/>
        </w:rPr>
        <w:t>-7</w:t>
      </w:r>
      <w:r w:rsidRPr="00A756A1">
        <w:rPr>
          <w:rFonts w:ascii="Arial" w:hAnsi="Arial" w:cs="Arial"/>
          <w:sz w:val="24"/>
          <w:szCs w:val="24"/>
        </w:rPr>
        <w:t xml:space="preserve">.  </w:t>
      </w:r>
      <w:r w:rsidR="009C3667">
        <w:rPr>
          <w:rFonts w:ascii="Arial" w:hAnsi="Arial" w:cs="Arial"/>
          <w:sz w:val="24"/>
          <w:szCs w:val="24"/>
        </w:rPr>
        <w:t>(Odp. pH</w:t>
      </w:r>
      <w:r w:rsidR="009C3667" w:rsidRPr="009C3667">
        <w:rPr>
          <w:rFonts w:ascii="Arial" w:hAnsi="Arial" w:cs="Arial"/>
          <w:sz w:val="24"/>
          <w:szCs w:val="24"/>
          <w:vertAlign w:val="subscript"/>
        </w:rPr>
        <w:t>1</w:t>
      </w:r>
      <w:r w:rsidR="009C3667">
        <w:rPr>
          <w:rFonts w:ascii="Arial" w:hAnsi="Arial" w:cs="Arial"/>
          <w:sz w:val="24"/>
          <w:szCs w:val="24"/>
        </w:rPr>
        <w:t>=6,44;pH</w:t>
      </w:r>
      <w:r w:rsidR="009C3667">
        <w:rPr>
          <w:rFonts w:ascii="Arial" w:hAnsi="Arial" w:cs="Arial"/>
          <w:sz w:val="24"/>
          <w:szCs w:val="24"/>
          <w:vertAlign w:val="subscript"/>
        </w:rPr>
        <w:t>2</w:t>
      </w:r>
      <w:r w:rsidR="009C3667">
        <w:rPr>
          <w:rFonts w:ascii="Arial" w:hAnsi="Arial" w:cs="Arial"/>
          <w:sz w:val="24"/>
          <w:szCs w:val="24"/>
        </w:rPr>
        <w:t>=1,3)</w:t>
      </w:r>
    </w:p>
    <w:p w:rsidR="00A756A1" w:rsidRPr="00A756A1" w:rsidRDefault="00A756A1" w:rsidP="003B5308">
      <w:pPr>
        <w:pStyle w:val="Akapitzlist"/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56A1">
        <w:rPr>
          <w:rFonts w:ascii="Arial" w:hAnsi="Arial" w:cs="Arial"/>
          <w:sz w:val="24"/>
          <w:szCs w:val="24"/>
        </w:rPr>
        <w:t>Stężenie H</w:t>
      </w:r>
      <w:r w:rsidRPr="00A756A1">
        <w:rPr>
          <w:rFonts w:ascii="Arial" w:hAnsi="Arial" w:cs="Arial"/>
          <w:sz w:val="24"/>
          <w:szCs w:val="24"/>
          <w:vertAlign w:val="subscript"/>
        </w:rPr>
        <w:t>2</w:t>
      </w:r>
      <w:r w:rsidRPr="00A756A1">
        <w:rPr>
          <w:rFonts w:ascii="Arial" w:hAnsi="Arial" w:cs="Arial"/>
          <w:sz w:val="24"/>
          <w:szCs w:val="24"/>
        </w:rPr>
        <w:t>CO</w:t>
      </w:r>
      <w:r w:rsidRPr="00A756A1">
        <w:rPr>
          <w:rFonts w:ascii="Arial" w:hAnsi="Arial" w:cs="Arial"/>
          <w:sz w:val="24"/>
          <w:szCs w:val="24"/>
          <w:vertAlign w:val="subscript"/>
        </w:rPr>
        <w:t>3</w:t>
      </w:r>
      <w:r w:rsidRPr="00A756A1">
        <w:rPr>
          <w:rFonts w:ascii="Arial" w:hAnsi="Arial" w:cs="Arial"/>
          <w:sz w:val="24"/>
          <w:szCs w:val="24"/>
        </w:rPr>
        <w:t xml:space="preserve"> w osoczu krwi wynosi 1,25 </w:t>
      </w:r>
      <w:r w:rsidR="00FF1872" w:rsidRPr="002A4405">
        <w:rPr>
          <w:sz w:val="24"/>
          <w:szCs w:val="24"/>
        </w:rPr>
        <w:sym w:font="Symbol" w:char="F0D7"/>
      </w:r>
      <w:r w:rsidRPr="00A756A1">
        <w:rPr>
          <w:rFonts w:ascii="Arial" w:hAnsi="Arial" w:cs="Arial"/>
          <w:sz w:val="24"/>
          <w:szCs w:val="24"/>
        </w:rPr>
        <w:t>10</w:t>
      </w:r>
      <w:r w:rsidRPr="00A756A1">
        <w:rPr>
          <w:rFonts w:ascii="Arial" w:hAnsi="Arial" w:cs="Arial"/>
          <w:sz w:val="24"/>
          <w:szCs w:val="24"/>
          <w:vertAlign w:val="superscript"/>
        </w:rPr>
        <w:t>-3</w:t>
      </w:r>
      <w:r w:rsidRPr="00A756A1">
        <w:rPr>
          <w:rFonts w:ascii="Arial" w:hAnsi="Arial" w:cs="Arial"/>
          <w:sz w:val="24"/>
          <w:szCs w:val="24"/>
        </w:rPr>
        <w:t xml:space="preserve"> mol/l. Oblicz stężenie wodorowęglanu HCO</w:t>
      </w:r>
      <w:r w:rsidRPr="00A756A1">
        <w:rPr>
          <w:rFonts w:ascii="Arial" w:hAnsi="Arial" w:cs="Arial"/>
          <w:sz w:val="24"/>
          <w:szCs w:val="24"/>
          <w:vertAlign w:val="subscript"/>
        </w:rPr>
        <w:t>3</w:t>
      </w:r>
      <w:r w:rsidRPr="00A756A1">
        <w:rPr>
          <w:rFonts w:ascii="Arial" w:hAnsi="Arial" w:cs="Arial"/>
          <w:sz w:val="24"/>
          <w:szCs w:val="24"/>
        </w:rPr>
        <w:t>ˉ w surowicy krwi o pH = 7,4.K</w:t>
      </w:r>
      <w:r w:rsidRPr="00A756A1">
        <w:rPr>
          <w:rFonts w:ascii="Arial" w:hAnsi="Arial" w:cs="Arial"/>
          <w:sz w:val="24"/>
          <w:szCs w:val="24"/>
          <w:vertAlign w:val="subscript"/>
        </w:rPr>
        <w:t>a</w:t>
      </w:r>
      <w:r w:rsidRPr="00A756A1">
        <w:rPr>
          <w:rFonts w:ascii="Arial" w:hAnsi="Arial" w:cs="Arial"/>
          <w:sz w:val="24"/>
          <w:szCs w:val="24"/>
        </w:rPr>
        <w:t xml:space="preserve"> = 8 </w:t>
      </w:r>
      <w:r w:rsidR="00FF1872" w:rsidRPr="002A4405">
        <w:rPr>
          <w:sz w:val="24"/>
          <w:szCs w:val="24"/>
        </w:rPr>
        <w:sym w:font="Symbol" w:char="F0D7"/>
      </w:r>
      <w:r w:rsidRPr="00A756A1">
        <w:rPr>
          <w:rFonts w:ascii="Arial" w:hAnsi="Arial" w:cs="Arial"/>
          <w:sz w:val="24"/>
          <w:szCs w:val="24"/>
        </w:rPr>
        <w:t>10</w:t>
      </w:r>
      <w:r w:rsidRPr="00A756A1">
        <w:rPr>
          <w:rFonts w:ascii="Arial" w:hAnsi="Arial" w:cs="Arial"/>
          <w:sz w:val="24"/>
          <w:szCs w:val="24"/>
          <w:vertAlign w:val="superscript"/>
        </w:rPr>
        <w:t>-7</w:t>
      </w:r>
      <w:r w:rsidR="009C3667">
        <w:rPr>
          <w:rFonts w:ascii="Arial" w:hAnsi="Arial" w:cs="Arial"/>
          <w:sz w:val="24"/>
          <w:szCs w:val="24"/>
        </w:rPr>
        <w:t xml:space="preserve">. (Odp. </w:t>
      </w:r>
      <w:r w:rsidR="009C3667" w:rsidRPr="00A756A1">
        <w:rPr>
          <w:rFonts w:ascii="Arial" w:hAnsi="Arial" w:cs="Arial"/>
          <w:sz w:val="24"/>
          <w:szCs w:val="24"/>
        </w:rPr>
        <w:t>HCO</w:t>
      </w:r>
      <w:r w:rsidR="009C3667" w:rsidRPr="00A756A1">
        <w:rPr>
          <w:rFonts w:ascii="Arial" w:hAnsi="Arial" w:cs="Arial"/>
          <w:sz w:val="24"/>
          <w:szCs w:val="24"/>
          <w:vertAlign w:val="subscript"/>
        </w:rPr>
        <w:t>3</w:t>
      </w:r>
      <w:r w:rsidR="009C3667" w:rsidRPr="00A756A1">
        <w:rPr>
          <w:rFonts w:ascii="Arial" w:hAnsi="Arial" w:cs="Arial"/>
          <w:sz w:val="24"/>
          <w:szCs w:val="24"/>
        </w:rPr>
        <w:t>ˉ</w:t>
      </w:r>
      <w:r w:rsidR="009C3667">
        <w:rPr>
          <w:rFonts w:ascii="Arial" w:hAnsi="Arial" w:cs="Arial"/>
          <w:sz w:val="24"/>
          <w:szCs w:val="24"/>
        </w:rPr>
        <w:t>=25mmol/l)</w:t>
      </w:r>
    </w:p>
    <w:p w:rsidR="00A756A1" w:rsidRPr="00A756A1" w:rsidRDefault="00A756A1" w:rsidP="003B5308">
      <w:pPr>
        <w:pStyle w:val="Akapitzlist"/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56A1">
        <w:rPr>
          <w:rFonts w:ascii="Arial" w:hAnsi="Arial" w:cs="Arial"/>
          <w:sz w:val="24"/>
          <w:szCs w:val="24"/>
        </w:rPr>
        <w:t>W osoczu krwi głównym roztworem buforowym regulującym pH krwi jest bufor wodorowęglanowy. Przy pH = 7,4 stężenie jonów HCO</w:t>
      </w:r>
      <w:r w:rsidRPr="00A756A1">
        <w:rPr>
          <w:rFonts w:ascii="Arial" w:hAnsi="Arial" w:cs="Arial"/>
          <w:sz w:val="24"/>
          <w:szCs w:val="24"/>
          <w:vertAlign w:val="subscript"/>
        </w:rPr>
        <w:t>3</w:t>
      </w:r>
      <w:r w:rsidRPr="00A756A1">
        <w:rPr>
          <w:rFonts w:ascii="Arial" w:hAnsi="Arial" w:cs="Arial"/>
          <w:sz w:val="24"/>
          <w:szCs w:val="24"/>
        </w:rPr>
        <w:t>ˉ wynosi 25 mM, a stężenie CO</w:t>
      </w:r>
      <w:r w:rsidRPr="00A756A1">
        <w:rPr>
          <w:rFonts w:ascii="Arial" w:hAnsi="Arial" w:cs="Arial"/>
          <w:sz w:val="24"/>
          <w:szCs w:val="24"/>
          <w:vertAlign w:val="subscript"/>
        </w:rPr>
        <w:t>2</w:t>
      </w:r>
      <w:r w:rsidRPr="00A756A1">
        <w:rPr>
          <w:rFonts w:ascii="Arial" w:hAnsi="Arial" w:cs="Arial"/>
          <w:sz w:val="24"/>
          <w:szCs w:val="24"/>
        </w:rPr>
        <w:t xml:space="preserve"> 1,2mM. Jak zmieni się pH krwi po dodaniu 0,005 mola jonów H</w:t>
      </w:r>
      <w:r w:rsidRPr="00A756A1">
        <w:rPr>
          <w:rFonts w:ascii="Arial" w:hAnsi="Arial" w:cs="Arial"/>
          <w:sz w:val="24"/>
          <w:szCs w:val="24"/>
          <w:vertAlign w:val="superscript"/>
        </w:rPr>
        <w:t>+</w:t>
      </w:r>
      <w:r w:rsidRPr="00A756A1">
        <w:rPr>
          <w:rFonts w:ascii="Arial" w:hAnsi="Arial" w:cs="Arial"/>
          <w:sz w:val="24"/>
          <w:szCs w:val="24"/>
        </w:rPr>
        <w:t xml:space="preserve"> do 1 l krwi? pK = 6,1 (w organizmie nadmiar CO</w:t>
      </w:r>
      <w:r w:rsidRPr="00A756A1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A756A1">
        <w:rPr>
          <w:rFonts w:ascii="Arial" w:hAnsi="Arial" w:cs="Arial"/>
          <w:sz w:val="24"/>
          <w:szCs w:val="24"/>
        </w:rPr>
        <w:t>zostaje usunięty wraz z wydychanym powietrzem i stężenia CO</w:t>
      </w:r>
      <w:r w:rsidRPr="00A756A1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9C3667">
        <w:rPr>
          <w:rFonts w:ascii="Arial" w:hAnsi="Arial" w:cs="Arial"/>
          <w:sz w:val="24"/>
          <w:szCs w:val="24"/>
        </w:rPr>
        <w:t xml:space="preserve">nie zmienia się). (Odp. </w:t>
      </w:r>
      <w:r w:rsidR="009C3667" w:rsidRPr="009C3667">
        <w:rPr>
          <w:rFonts w:ascii="Arial" w:hAnsi="Arial" w:cs="Arial"/>
          <w:sz w:val="24"/>
          <w:szCs w:val="24"/>
        </w:rPr>
        <w:t>ΔpH</w:t>
      </w:r>
      <w:r w:rsidR="009C3667">
        <w:rPr>
          <w:rFonts w:ascii="Arial" w:hAnsi="Arial" w:cs="Arial"/>
          <w:sz w:val="24"/>
          <w:szCs w:val="24"/>
        </w:rPr>
        <w:t>=0,1)</w:t>
      </w:r>
    </w:p>
    <w:p w:rsidR="00A756A1" w:rsidRPr="00A756A1" w:rsidRDefault="00A756A1" w:rsidP="003B5308">
      <w:pPr>
        <w:pStyle w:val="Akapitzlist"/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6A1">
        <w:rPr>
          <w:rFonts w:ascii="Arial" w:hAnsi="Arial" w:cs="Arial"/>
          <w:sz w:val="24"/>
          <w:szCs w:val="24"/>
        </w:rPr>
        <w:t>Jakie jest stężenie wodorowęglanu we krwi pacjenta z kwasicą oddechową, jeśli pH krwi wynosi 7,27, a Pco</w:t>
      </w:r>
      <w:r w:rsidRPr="00A756A1">
        <w:rPr>
          <w:rFonts w:ascii="Arial" w:hAnsi="Arial" w:cs="Arial"/>
          <w:sz w:val="24"/>
          <w:szCs w:val="24"/>
          <w:vertAlign w:val="subscript"/>
        </w:rPr>
        <w:t>2</w:t>
      </w:r>
      <w:r w:rsidRPr="00A756A1">
        <w:rPr>
          <w:rFonts w:ascii="Arial" w:hAnsi="Arial" w:cs="Arial"/>
          <w:sz w:val="24"/>
          <w:szCs w:val="24"/>
        </w:rPr>
        <w:t xml:space="preserve"> = 57 mmHg w temperaturze 37</w:t>
      </w:r>
      <w:r w:rsidRPr="00A756A1">
        <w:rPr>
          <w:rFonts w:ascii="Arial" w:hAnsi="Arial" w:cs="Arial"/>
          <w:sz w:val="24"/>
          <w:szCs w:val="24"/>
          <w:vertAlign w:val="superscript"/>
        </w:rPr>
        <w:t>o</w:t>
      </w:r>
      <w:r w:rsidRPr="00A756A1">
        <w:rPr>
          <w:rFonts w:ascii="Arial" w:hAnsi="Arial" w:cs="Arial"/>
          <w:sz w:val="24"/>
          <w:szCs w:val="24"/>
        </w:rPr>
        <w:t>C? K</w:t>
      </w:r>
      <w:r w:rsidRPr="00A756A1">
        <w:rPr>
          <w:rFonts w:ascii="Arial" w:hAnsi="Arial" w:cs="Arial"/>
          <w:sz w:val="24"/>
          <w:szCs w:val="24"/>
          <w:vertAlign w:val="subscript"/>
        </w:rPr>
        <w:t>a</w:t>
      </w:r>
      <w:r w:rsidRPr="00A756A1">
        <w:rPr>
          <w:rFonts w:ascii="Arial" w:hAnsi="Arial" w:cs="Arial"/>
          <w:sz w:val="24"/>
          <w:szCs w:val="24"/>
        </w:rPr>
        <w:t xml:space="preserve"> = 8 </w:t>
      </w:r>
      <w:r w:rsidR="00FF1872" w:rsidRPr="002A4405">
        <w:rPr>
          <w:sz w:val="24"/>
          <w:szCs w:val="24"/>
        </w:rPr>
        <w:sym w:font="Symbol" w:char="F0D7"/>
      </w:r>
      <w:r w:rsidRPr="00A756A1">
        <w:rPr>
          <w:rFonts w:ascii="Arial" w:hAnsi="Arial" w:cs="Arial"/>
          <w:sz w:val="24"/>
          <w:szCs w:val="24"/>
        </w:rPr>
        <w:t>10</w:t>
      </w:r>
      <w:r w:rsidRPr="00A756A1">
        <w:rPr>
          <w:rFonts w:ascii="Arial" w:hAnsi="Arial" w:cs="Arial"/>
          <w:sz w:val="24"/>
          <w:szCs w:val="24"/>
          <w:vertAlign w:val="superscript"/>
        </w:rPr>
        <w:t>-7</w:t>
      </w:r>
      <w:r w:rsidR="00B86C79">
        <w:rPr>
          <w:rFonts w:ascii="Arial" w:hAnsi="Arial" w:cs="Arial"/>
          <w:sz w:val="24"/>
          <w:szCs w:val="24"/>
        </w:rPr>
        <w:t>,</w:t>
      </w:r>
      <w:r w:rsidRPr="00A756A1">
        <w:rPr>
          <w:rFonts w:ascii="Arial" w:hAnsi="Arial" w:cs="Arial"/>
          <w:sz w:val="24"/>
          <w:szCs w:val="24"/>
        </w:rPr>
        <w:t>pK</w:t>
      </w:r>
      <w:r w:rsidRPr="00A756A1">
        <w:rPr>
          <w:rFonts w:ascii="Arial" w:hAnsi="Arial" w:cs="Arial"/>
          <w:sz w:val="24"/>
          <w:szCs w:val="24"/>
          <w:vertAlign w:val="subscript"/>
        </w:rPr>
        <w:t>a</w:t>
      </w:r>
      <w:r w:rsidRPr="00A756A1">
        <w:rPr>
          <w:rFonts w:ascii="Arial" w:hAnsi="Arial" w:cs="Arial"/>
          <w:sz w:val="24"/>
          <w:szCs w:val="24"/>
        </w:rPr>
        <w:t xml:space="preserve"> = 6,1, α = 0,03 mmol/l</w:t>
      </w:r>
      <w:r w:rsidR="005427A6">
        <w:rPr>
          <w:rFonts w:ascii="Arial" w:hAnsi="Arial" w:cs="Arial"/>
          <w:sz w:val="24"/>
          <w:szCs w:val="24"/>
        </w:rPr>
        <w:t xml:space="preserve"> · </w:t>
      </w:r>
      <w:r w:rsidRPr="00A756A1">
        <w:rPr>
          <w:rFonts w:ascii="Arial" w:hAnsi="Arial" w:cs="Arial"/>
          <w:sz w:val="24"/>
          <w:szCs w:val="24"/>
        </w:rPr>
        <w:t>mmHg</w:t>
      </w:r>
      <w:r w:rsidR="009C3667">
        <w:rPr>
          <w:rFonts w:ascii="Arial" w:hAnsi="Arial" w:cs="Arial"/>
          <w:sz w:val="24"/>
          <w:szCs w:val="24"/>
        </w:rPr>
        <w:t xml:space="preserve">. (Odp. </w:t>
      </w:r>
      <w:r w:rsidR="009C3667" w:rsidRPr="00A756A1">
        <w:rPr>
          <w:rFonts w:ascii="Arial" w:hAnsi="Arial" w:cs="Arial"/>
          <w:sz w:val="24"/>
          <w:szCs w:val="24"/>
        </w:rPr>
        <w:t>HCO</w:t>
      </w:r>
      <w:r w:rsidR="009C3667" w:rsidRPr="00A756A1">
        <w:rPr>
          <w:rFonts w:ascii="Arial" w:hAnsi="Arial" w:cs="Arial"/>
          <w:sz w:val="24"/>
          <w:szCs w:val="24"/>
          <w:vertAlign w:val="subscript"/>
        </w:rPr>
        <w:t>3</w:t>
      </w:r>
      <w:r w:rsidR="009C3667" w:rsidRPr="00A756A1">
        <w:rPr>
          <w:rFonts w:ascii="Arial" w:hAnsi="Arial" w:cs="Arial"/>
          <w:sz w:val="24"/>
          <w:szCs w:val="24"/>
        </w:rPr>
        <w:t>ˉ</w:t>
      </w:r>
      <w:r w:rsidR="009C3667">
        <w:rPr>
          <w:rFonts w:ascii="Arial" w:hAnsi="Arial" w:cs="Arial"/>
          <w:sz w:val="24"/>
          <w:szCs w:val="24"/>
        </w:rPr>
        <w:t>= 2</w:t>
      </w:r>
      <w:r w:rsidR="003B5308">
        <w:rPr>
          <w:rFonts w:ascii="Arial" w:hAnsi="Arial" w:cs="Arial"/>
          <w:sz w:val="24"/>
          <w:szCs w:val="24"/>
        </w:rPr>
        <w:t>5,</w:t>
      </w:r>
      <w:r w:rsidR="009C3667">
        <w:rPr>
          <w:rFonts w:ascii="Arial" w:hAnsi="Arial" w:cs="Arial"/>
          <w:sz w:val="24"/>
          <w:szCs w:val="24"/>
        </w:rPr>
        <w:t>1</w:t>
      </w:r>
      <w:r w:rsidR="003B5308">
        <w:rPr>
          <w:rFonts w:ascii="Arial" w:hAnsi="Arial" w:cs="Arial"/>
          <w:sz w:val="24"/>
          <w:szCs w:val="24"/>
        </w:rPr>
        <w:t>2</w:t>
      </w:r>
      <w:r w:rsidR="009C3667">
        <w:rPr>
          <w:rFonts w:ascii="Arial" w:hAnsi="Arial" w:cs="Arial"/>
          <w:sz w:val="24"/>
          <w:szCs w:val="24"/>
        </w:rPr>
        <w:t xml:space="preserve">mmol/l) </w:t>
      </w:r>
    </w:p>
    <w:p w:rsidR="00B52F27" w:rsidRDefault="00A756A1" w:rsidP="003B5308">
      <w:pPr>
        <w:pStyle w:val="Akapitzlist"/>
        <w:numPr>
          <w:ilvl w:val="0"/>
          <w:numId w:val="2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6A1">
        <w:rPr>
          <w:rFonts w:ascii="Arial" w:hAnsi="Arial" w:cs="Arial"/>
          <w:sz w:val="24"/>
          <w:szCs w:val="24"/>
        </w:rPr>
        <w:t>Ile ml 2% m/v NaHCO</w:t>
      </w:r>
      <w:r w:rsidRPr="00A756A1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Pr="00A756A1">
        <w:rPr>
          <w:rFonts w:ascii="Arial" w:hAnsi="Arial" w:cs="Arial"/>
          <w:sz w:val="24"/>
          <w:szCs w:val="24"/>
        </w:rPr>
        <w:t>podasz pacjentowi, aby dokonać korekty pH krwi z 7,05 na 7,45 przy Pco</w:t>
      </w:r>
      <w:r w:rsidRPr="00A756A1">
        <w:rPr>
          <w:rFonts w:ascii="Arial" w:hAnsi="Arial" w:cs="Arial"/>
          <w:sz w:val="24"/>
          <w:szCs w:val="24"/>
          <w:vertAlign w:val="subscript"/>
        </w:rPr>
        <w:t>2</w:t>
      </w:r>
      <w:r w:rsidRPr="00A756A1">
        <w:rPr>
          <w:rFonts w:ascii="Arial" w:hAnsi="Arial" w:cs="Arial"/>
          <w:sz w:val="24"/>
          <w:szCs w:val="24"/>
        </w:rPr>
        <w:t xml:space="preserve"> = 35 mmHg? Objętość osocza 3 l.</w:t>
      </w:r>
      <w:r w:rsidR="00B52F27" w:rsidRPr="00A756A1">
        <w:rPr>
          <w:rFonts w:ascii="Arial" w:hAnsi="Arial" w:cs="Arial"/>
          <w:sz w:val="24"/>
          <w:szCs w:val="24"/>
        </w:rPr>
        <w:t>K</w:t>
      </w:r>
      <w:r w:rsidR="00B52F27" w:rsidRPr="00A756A1">
        <w:rPr>
          <w:rFonts w:ascii="Arial" w:hAnsi="Arial" w:cs="Arial"/>
          <w:sz w:val="24"/>
          <w:szCs w:val="24"/>
          <w:vertAlign w:val="subscript"/>
        </w:rPr>
        <w:t>a</w:t>
      </w:r>
      <w:r w:rsidR="00B52F27" w:rsidRPr="00A756A1">
        <w:rPr>
          <w:rFonts w:ascii="Arial" w:hAnsi="Arial" w:cs="Arial"/>
          <w:sz w:val="24"/>
          <w:szCs w:val="24"/>
        </w:rPr>
        <w:t xml:space="preserve"> = 8 </w:t>
      </w:r>
      <w:r w:rsidR="00B52F27" w:rsidRPr="002A4405">
        <w:rPr>
          <w:sz w:val="24"/>
          <w:szCs w:val="24"/>
        </w:rPr>
        <w:sym w:font="Symbol" w:char="F0D7"/>
      </w:r>
      <w:r w:rsidR="00B52F27" w:rsidRPr="00A756A1">
        <w:rPr>
          <w:rFonts w:ascii="Arial" w:hAnsi="Arial" w:cs="Arial"/>
          <w:sz w:val="24"/>
          <w:szCs w:val="24"/>
        </w:rPr>
        <w:t>10</w:t>
      </w:r>
      <w:r w:rsidR="00B52F27" w:rsidRPr="00A756A1">
        <w:rPr>
          <w:rFonts w:ascii="Arial" w:hAnsi="Arial" w:cs="Arial"/>
          <w:sz w:val="24"/>
          <w:szCs w:val="24"/>
          <w:vertAlign w:val="superscript"/>
        </w:rPr>
        <w:t>-7</w:t>
      </w:r>
      <w:r w:rsidR="00B52F27">
        <w:rPr>
          <w:rFonts w:ascii="Arial" w:hAnsi="Arial" w:cs="Arial"/>
          <w:sz w:val="24"/>
          <w:szCs w:val="24"/>
        </w:rPr>
        <w:t>,</w:t>
      </w:r>
      <w:r w:rsidR="00B52F27" w:rsidRPr="00A756A1">
        <w:rPr>
          <w:rFonts w:ascii="Arial" w:hAnsi="Arial" w:cs="Arial"/>
          <w:sz w:val="24"/>
          <w:szCs w:val="24"/>
        </w:rPr>
        <w:t>pK</w:t>
      </w:r>
      <w:r w:rsidR="00B52F27" w:rsidRPr="00A756A1">
        <w:rPr>
          <w:rFonts w:ascii="Arial" w:hAnsi="Arial" w:cs="Arial"/>
          <w:sz w:val="24"/>
          <w:szCs w:val="24"/>
          <w:vertAlign w:val="subscript"/>
        </w:rPr>
        <w:t>a</w:t>
      </w:r>
      <w:r w:rsidR="00B52F27" w:rsidRPr="00A756A1">
        <w:rPr>
          <w:rFonts w:ascii="Arial" w:hAnsi="Arial" w:cs="Arial"/>
          <w:sz w:val="24"/>
          <w:szCs w:val="24"/>
        </w:rPr>
        <w:t xml:space="preserve"> = 6,1, α = 0,03 mmol/l</w:t>
      </w:r>
      <w:r w:rsidR="00B52F27">
        <w:rPr>
          <w:rFonts w:ascii="Arial" w:hAnsi="Arial" w:cs="Arial"/>
          <w:sz w:val="24"/>
          <w:szCs w:val="24"/>
        </w:rPr>
        <w:t xml:space="preserve"> · </w:t>
      </w:r>
      <w:r w:rsidR="00B52F27" w:rsidRPr="00A756A1">
        <w:rPr>
          <w:rFonts w:ascii="Arial" w:hAnsi="Arial" w:cs="Arial"/>
          <w:sz w:val="24"/>
          <w:szCs w:val="24"/>
        </w:rPr>
        <w:t>mmHg</w:t>
      </w:r>
    </w:p>
    <w:p w:rsidR="00A756A1" w:rsidRPr="00A756A1" w:rsidRDefault="009C3667" w:rsidP="00B52F27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(Odp. </w:t>
      </w:r>
      <w:r w:rsidR="003B5308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=178,2ml)</w:t>
      </w:r>
    </w:p>
    <w:p w:rsidR="00A756A1" w:rsidRPr="00A756A1" w:rsidRDefault="00A756A1" w:rsidP="003B5308">
      <w:pPr>
        <w:pStyle w:val="Tekstpodstawowy"/>
        <w:numPr>
          <w:ilvl w:val="0"/>
          <w:numId w:val="27"/>
        </w:numPr>
        <w:tabs>
          <w:tab w:val="clear" w:pos="720"/>
          <w:tab w:val="left" w:pos="2775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Oblicz pojemność buforową buforu białczanowego wobec zasady, wiedząc, że na przesunięcie pH o jedną jednostkę na 10 ml roztworu zużyto 3,2 ml 0,1 mol/l NaOH.</w:t>
      </w:r>
      <w:r w:rsidR="009C3667">
        <w:rPr>
          <w:sz w:val="24"/>
          <w:szCs w:val="24"/>
        </w:rPr>
        <w:t xml:space="preserve"> (pB=0,0</w:t>
      </w:r>
      <w:r w:rsidR="0060567F">
        <w:rPr>
          <w:sz w:val="24"/>
          <w:szCs w:val="24"/>
        </w:rPr>
        <w:t>32)</w:t>
      </w:r>
    </w:p>
    <w:p w:rsidR="00A756A1" w:rsidRPr="003B5308" w:rsidRDefault="00A756A1" w:rsidP="003B5308">
      <w:pPr>
        <w:pStyle w:val="Akapitzlist"/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</w:pPr>
      <w:r w:rsidRPr="003B5308">
        <w:rPr>
          <w:rFonts w:ascii="Arial" w:hAnsi="Arial" w:cs="Arial"/>
          <w:sz w:val="24"/>
          <w:szCs w:val="24"/>
        </w:rPr>
        <w:t>Oblicz, jaka jest pojemność buforowa, jeżeli do 100 ml 0,3 molowego buforu octanowego o pH = 5,05 i pK = 4,75 dodamy 10 ml 1 mol/l kwasu solnego. K</w:t>
      </w:r>
      <w:r w:rsidRPr="003B5308">
        <w:rPr>
          <w:rFonts w:ascii="Arial" w:hAnsi="Arial" w:cs="Arial"/>
          <w:sz w:val="24"/>
          <w:szCs w:val="24"/>
          <w:vertAlign w:val="subscript"/>
        </w:rPr>
        <w:t>a</w:t>
      </w:r>
      <w:r w:rsidRPr="003B5308">
        <w:rPr>
          <w:rFonts w:ascii="Arial" w:hAnsi="Arial" w:cs="Arial"/>
          <w:sz w:val="24"/>
          <w:szCs w:val="24"/>
        </w:rPr>
        <w:t xml:space="preserve"> = 1,8 </w:t>
      </w:r>
      <w:r w:rsidR="00FF1872" w:rsidRPr="002A4405">
        <w:rPr>
          <w:sz w:val="24"/>
          <w:szCs w:val="24"/>
        </w:rPr>
        <w:sym w:font="Symbol" w:char="F0D7"/>
      </w:r>
      <w:r w:rsidRPr="003B5308">
        <w:rPr>
          <w:rFonts w:ascii="Arial" w:hAnsi="Arial" w:cs="Arial"/>
          <w:sz w:val="24"/>
          <w:szCs w:val="24"/>
        </w:rPr>
        <w:t>10</w:t>
      </w:r>
      <w:r w:rsidRPr="003B5308">
        <w:rPr>
          <w:rFonts w:ascii="Arial" w:hAnsi="Arial" w:cs="Arial"/>
          <w:sz w:val="24"/>
          <w:szCs w:val="24"/>
          <w:vertAlign w:val="superscript"/>
        </w:rPr>
        <w:t>-5</w:t>
      </w:r>
      <w:r w:rsidRPr="003B5308">
        <w:rPr>
          <w:rFonts w:ascii="Arial" w:hAnsi="Arial" w:cs="Arial"/>
          <w:sz w:val="24"/>
          <w:szCs w:val="24"/>
        </w:rPr>
        <w:t xml:space="preserve">. </w:t>
      </w:r>
      <w:r w:rsidR="0060567F" w:rsidRPr="003B5308">
        <w:rPr>
          <w:rFonts w:ascii="Arial" w:hAnsi="Arial" w:cs="Arial"/>
          <w:sz w:val="24"/>
          <w:szCs w:val="24"/>
        </w:rPr>
        <w:t>(pB=0,166)</w:t>
      </w:r>
    </w:p>
    <w:sectPr w:rsidR="00A756A1" w:rsidRPr="003B5308" w:rsidSect="007127A1">
      <w:footerReference w:type="default" r:id="rId7"/>
      <w:pgSz w:w="11907" w:h="16840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1F" w:rsidRDefault="00A9501F">
      <w:r>
        <w:separator/>
      </w:r>
    </w:p>
  </w:endnote>
  <w:endnote w:type="continuationSeparator" w:id="1">
    <w:p w:rsidR="00A9501F" w:rsidRDefault="00A9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33" w:rsidRDefault="0049691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A663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64E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A6633" w:rsidRDefault="000A66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1F" w:rsidRDefault="00A9501F">
      <w:r>
        <w:separator/>
      </w:r>
    </w:p>
  </w:footnote>
  <w:footnote w:type="continuationSeparator" w:id="1">
    <w:p w:rsidR="00A9501F" w:rsidRDefault="00A95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6DA"/>
    <w:multiLevelType w:val="hybridMultilevel"/>
    <w:tmpl w:val="2B4ED688"/>
    <w:lvl w:ilvl="0" w:tplc="C2F4A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D47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>
    <w:nsid w:val="06951FC8"/>
    <w:multiLevelType w:val="hybridMultilevel"/>
    <w:tmpl w:val="04404C98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>
    <w:nsid w:val="08427F26"/>
    <w:multiLevelType w:val="hybridMultilevel"/>
    <w:tmpl w:val="643010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9933FE"/>
    <w:multiLevelType w:val="hybridMultilevel"/>
    <w:tmpl w:val="8C8C4E02"/>
    <w:lvl w:ilvl="0" w:tplc="A07C2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D28C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E560F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7808D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B9078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3FE41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50EE3C9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62A6C0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547D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F8217A2"/>
    <w:multiLevelType w:val="hybridMultilevel"/>
    <w:tmpl w:val="39943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A6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A41A6"/>
    <w:multiLevelType w:val="hybridMultilevel"/>
    <w:tmpl w:val="99221D2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10F549BA"/>
    <w:multiLevelType w:val="hybridMultilevel"/>
    <w:tmpl w:val="2B6062AA"/>
    <w:lvl w:ilvl="0" w:tplc="7DD6FCB4">
      <w:start w:val="1"/>
      <w:numFmt w:val="lowerLetter"/>
      <w:lvlText w:val="%1)"/>
      <w:lvlJc w:val="left"/>
      <w:pPr>
        <w:ind w:left="810" w:hanging="45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A45A5"/>
    <w:multiLevelType w:val="hybridMultilevel"/>
    <w:tmpl w:val="0B6C97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BC6CDE"/>
    <w:multiLevelType w:val="singleLevel"/>
    <w:tmpl w:val="093EE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0">
    <w:nsid w:val="22C632EC"/>
    <w:multiLevelType w:val="hybridMultilevel"/>
    <w:tmpl w:val="9E2EF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D3569"/>
    <w:multiLevelType w:val="hybridMultilevel"/>
    <w:tmpl w:val="8CE24482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2F784D8E"/>
    <w:multiLevelType w:val="hybridMultilevel"/>
    <w:tmpl w:val="30360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FA453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5DA1E3F"/>
    <w:multiLevelType w:val="hybridMultilevel"/>
    <w:tmpl w:val="08D425F2"/>
    <w:lvl w:ilvl="0" w:tplc="959296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A5E35"/>
    <w:multiLevelType w:val="hybridMultilevel"/>
    <w:tmpl w:val="C84EEA88"/>
    <w:lvl w:ilvl="0" w:tplc="F9D4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82A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C7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E6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9244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07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F86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94EF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A2F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58083B"/>
    <w:multiLevelType w:val="hybridMultilevel"/>
    <w:tmpl w:val="DB6A1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BA796E"/>
    <w:multiLevelType w:val="hybridMultilevel"/>
    <w:tmpl w:val="A4CA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E048F"/>
    <w:multiLevelType w:val="singleLevel"/>
    <w:tmpl w:val="1E842B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418B2AA1"/>
    <w:multiLevelType w:val="hybridMultilevel"/>
    <w:tmpl w:val="21CCF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B142A5"/>
    <w:multiLevelType w:val="hybridMultilevel"/>
    <w:tmpl w:val="FA8A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D2BB0"/>
    <w:multiLevelType w:val="hybridMultilevel"/>
    <w:tmpl w:val="8D7A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63F64"/>
    <w:multiLevelType w:val="hybridMultilevel"/>
    <w:tmpl w:val="53E283DC"/>
    <w:lvl w:ilvl="0" w:tplc="D368D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D7432"/>
    <w:multiLevelType w:val="singleLevel"/>
    <w:tmpl w:val="CB88D5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8"/>
        <w:szCs w:val="28"/>
      </w:rPr>
    </w:lvl>
  </w:abstractNum>
  <w:abstractNum w:abstractNumId="24">
    <w:nsid w:val="4D31282B"/>
    <w:multiLevelType w:val="singleLevel"/>
    <w:tmpl w:val="093EE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5">
    <w:nsid w:val="4DC42142"/>
    <w:multiLevelType w:val="hybridMultilevel"/>
    <w:tmpl w:val="A4EEE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E0029A4"/>
    <w:multiLevelType w:val="singleLevel"/>
    <w:tmpl w:val="093EE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7">
    <w:nsid w:val="4EEA251E"/>
    <w:multiLevelType w:val="hybridMultilevel"/>
    <w:tmpl w:val="448C2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8188C"/>
    <w:multiLevelType w:val="multilevel"/>
    <w:tmpl w:val="67C66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F01E0"/>
    <w:multiLevelType w:val="hybridMultilevel"/>
    <w:tmpl w:val="A80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92C3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5E9A0D69"/>
    <w:multiLevelType w:val="hybridMultilevel"/>
    <w:tmpl w:val="6E0C5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03CF8"/>
    <w:multiLevelType w:val="hybridMultilevel"/>
    <w:tmpl w:val="36E2ED4E"/>
    <w:lvl w:ilvl="0" w:tplc="7E9A7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72DF"/>
    <w:multiLevelType w:val="hybridMultilevel"/>
    <w:tmpl w:val="44F040C0"/>
    <w:lvl w:ilvl="0" w:tplc="959296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A17F42"/>
    <w:multiLevelType w:val="hybridMultilevel"/>
    <w:tmpl w:val="72FE1DE4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5">
    <w:nsid w:val="6C54342E"/>
    <w:multiLevelType w:val="hybridMultilevel"/>
    <w:tmpl w:val="F0FEF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25A54"/>
    <w:multiLevelType w:val="hybridMultilevel"/>
    <w:tmpl w:val="19505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F430BA0"/>
    <w:multiLevelType w:val="hybridMultilevel"/>
    <w:tmpl w:val="47D881F0"/>
    <w:lvl w:ilvl="0" w:tplc="DACED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326E2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EB0F3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CA98B6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AD22D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CF6F9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6C4280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1400B17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74E73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7FE545EC"/>
    <w:multiLevelType w:val="hybridMultilevel"/>
    <w:tmpl w:val="6F580ADC"/>
    <w:lvl w:ilvl="0" w:tplc="7F8E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2182F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2B84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9F870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9360491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CDE99B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34FAC43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3AE618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CC20B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30"/>
  </w:num>
  <w:num w:numId="4">
    <w:abstractNumId w:val="15"/>
  </w:num>
  <w:num w:numId="5">
    <w:abstractNumId w:val="38"/>
  </w:num>
  <w:num w:numId="6">
    <w:abstractNumId w:val="4"/>
  </w:num>
  <w:num w:numId="7">
    <w:abstractNumId w:val="37"/>
  </w:num>
  <w:num w:numId="8">
    <w:abstractNumId w:val="18"/>
  </w:num>
  <w:num w:numId="9">
    <w:abstractNumId w:val="23"/>
  </w:num>
  <w:num w:numId="10">
    <w:abstractNumId w:val="24"/>
  </w:num>
  <w:num w:numId="11">
    <w:abstractNumId w:val="9"/>
  </w:num>
  <w:num w:numId="12">
    <w:abstractNumId w:val="26"/>
  </w:num>
  <w:num w:numId="13">
    <w:abstractNumId w:val="5"/>
  </w:num>
  <w:num w:numId="14">
    <w:abstractNumId w:val="33"/>
  </w:num>
  <w:num w:numId="15">
    <w:abstractNumId w:val="25"/>
  </w:num>
  <w:num w:numId="16">
    <w:abstractNumId w:val="36"/>
  </w:num>
  <w:num w:numId="17">
    <w:abstractNumId w:val="29"/>
  </w:num>
  <w:num w:numId="18">
    <w:abstractNumId w:val="21"/>
  </w:num>
  <w:num w:numId="19">
    <w:abstractNumId w:val="14"/>
  </w:num>
  <w:num w:numId="20">
    <w:abstractNumId w:val="20"/>
  </w:num>
  <w:num w:numId="21">
    <w:abstractNumId w:val="8"/>
  </w:num>
  <w:num w:numId="22">
    <w:abstractNumId w:val="35"/>
  </w:num>
  <w:num w:numId="23">
    <w:abstractNumId w:val="16"/>
  </w:num>
  <w:num w:numId="24">
    <w:abstractNumId w:val="19"/>
  </w:num>
  <w:num w:numId="25">
    <w:abstractNumId w:val="12"/>
  </w:num>
  <w:num w:numId="26">
    <w:abstractNumId w:val="27"/>
  </w:num>
  <w:num w:numId="27">
    <w:abstractNumId w:val="32"/>
  </w:num>
  <w:num w:numId="28">
    <w:abstractNumId w:val="3"/>
  </w:num>
  <w:num w:numId="29">
    <w:abstractNumId w:val="7"/>
  </w:num>
  <w:num w:numId="30">
    <w:abstractNumId w:val="6"/>
  </w:num>
  <w:num w:numId="31">
    <w:abstractNumId w:val="28"/>
  </w:num>
  <w:num w:numId="32">
    <w:abstractNumId w:val="0"/>
  </w:num>
  <w:num w:numId="33">
    <w:abstractNumId w:val="34"/>
  </w:num>
  <w:num w:numId="34">
    <w:abstractNumId w:val="2"/>
  </w:num>
  <w:num w:numId="35">
    <w:abstractNumId w:val="17"/>
  </w:num>
  <w:num w:numId="36">
    <w:abstractNumId w:val="31"/>
  </w:num>
  <w:num w:numId="37">
    <w:abstractNumId w:val="11"/>
  </w:num>
  <w:num w:numId="38">
    <w:abstractNumId w:val="1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722D"/>
    <w:rsid w:val="00003EF6"/>
    <w:rsid w:val="00012059"/>
    <w:rsid w:val="000207B9"/>
    <w:rsid w:val="000440CB"/>
    <w:rsid w:val="00056B86"/>
    <w:rsid w:val="0006722D"/>
    <w:rsid w:val="000753F2"/>
    <w:rsid w:val="00081FCD"/>
    <w:rsid w:val="00087346"/>
    <w:rsid w:val="000A6633"/>
    <w:rsid w:val="000A72D1"/>
    <w:rsid w:val="000B4230"/>
    <w:rsid w:val="000B6162"/>
    <w:rsid w:val="000F4E57"/>
    <w:rsid w:val="000F4EFB"/>
    <w:rsid w:val="0010383F"/>
    <w:rsid w:val="00132D63"/>
    <w:rsid w:val="00134CBC"/>
    <w:rsid w:val="001463CE"/>
    <w:rsid w:val="00160447"/>
    <w:rsid w:val="001A5460"/>
    <w:rsid w:val="001B1431"/>
    <w:rsid w:val="001D79C3"/>
    <w:rsid w:val="00207513"/>
    <w:rsid w:val="00211ED3"/>
    <w:rsid w:val="002161BE"/>
    <w:rsid w:val="0024005F"/>
    <w:rsid w:val="002478A7"/>
    <w:rsid w:val="00257CBD"/>
    <w:rsid w:val="00266D63"/>
    <w:rsid w:val="002863AF"/>
    <w:rsid w:val="00287804"/>
    <w:rsid w:val="00291B7F"/>
    <w:rsid w:val="002943C9"/>
    <w:rsid w:val="002A4405"/>
    <w:rsid w:val="00311D94"/>
    <w:rsid w:val="00315442"/>
    <w:rsid w:val="00352986"/>
    <w:rsid w:val="00356789"/>
    <w:rsid w:val="00364862"/>
    <w:rsid w:val="003A51E9"/>
    <w:rsid w:val="003B5308"/>
    <w:rsid w:val="003F3D5B"/>
    <w:rsid w:val="00401A8A"/>
    <w:rsid w:val="004445AC"/>
    <w:rsid w:val="00446572"/>
    <w:rsid w:val="004664EA"/>
    <w:rsid w:val="00476AAE"/>
    <w:rsid w:val="0048726F"/>
    <w:rsid w:val="00490CE2"/>
    <w:rsid w:val="0049691C"/>
    <w:rsid w:val="004C73E2"/>
    <w:rsid w:val="004D1472"/>
    <w:rsid w:val="004D70A4"/>
    <w:rsid w:val="005211D4"/>
    <w:rsid w:val="005427A6"/>
    <w:rsid w:val="005B4893"/>
    <w:rsid w:val="0060567F"/>
    <w:rsid w:val="006205B0"/>
    <w:rsid w:val="00630725"/>
    <w:rsid w:val="006505BD"/>
    <w:rsid w:val="00653F9B"/>
    <w:rsid w:val="00654379"/>
    <w:rsid w:val="00656EEC"/>
    <w:rsid w:val="006608FF"/>
    <w:rsid w:val="00673326"/>
    <w:rsid w:val="00681DF1"/>
    <w:rsid w:val="006B1785"/>
    <w:rsid w:val="006C0E37"/>
    <w:rsid w:val="006D32C0"/>
    <w:rsid w:val="007127A1"/>
    <w:rsid w:val="00774FFF"/>
    <w:rsid w:val="007D7890"/>
    <w:rsid w:val="007E0D98"/>
    <w:rsid w:val="00803EA6"/>
    <w:rsid w:val="008410C4"/>
    <w:rsid w:val="008634CA"/>
    <w:rsid w:val="0086473F"/>
    <w:rsid w:val="0088344C"/>
    <w:rsid w:val="008E5B56"/>
    <w:rsid w:val="008F221D"/>
    <w:rsid w:val="00927D1D"/>
    <w:rsid w:val="009C3667"/>
    <w:rsid w:val="009E36C8"/>
    <w:rsid w:val="009E4973"/>
    <w:rsid w:val="009F04AA"/>
    <w:rsid w:val="00A12632"/>
    <w:rsid w:val="00A409F0"/>
    <w:rsid w:val="00A40BDF"/>
    <w:rsid w:val="00A5596F"/>
    <w:rsid w:val="00A756A1"/>
    <w:rsid w:val="00A76884"/>
    <w:rsid w:val="00A9501F"/>
    <w:rsid w:val="00AB1247"/>
    <w:rsid w:val="00AC21DB"/>
    <w:rsid w:val="00AD1A3E"/>
    <w:rsid w:val="00B37FE4"/>
    <w:rsid w:val="00B52F27"/>
    <w:rsid w:val="00B55809"/>
    <w:rsid w:val="00B67999"/>
    <w:rsid w:val="00B74672"/>
    <w:rsid w:val="00B8317B"/>
    <w:rsid w:val="00B86C79"/>
    <w:rsid w:val="00BA419B"/>
    <w:rsid w:val="00BD0D55"/>
    <w:rsid w:val="00BD49B7"/>
    <w:rsid w:val="00BE4C0B"/>
    <w:rsid w:val="00C3547F"/>
    <w:rsid w:val="00C373BD"/>
    <w:rsid w:val="00C9198A"/>
    <w:rsid w:val="00C926F4"/>
    <w:rsid w:val="00CA5528"/>
    <w:rsid w:val="00CB3CEB"/>
    <w:rsid w:val="00CD2DB9"/>
    <w:rsid w:val="00D4740B"/>
    <w:rsid w:val="00D8185F"/>
    <w:rsid w:val="00D95612"/>
    <w:rsid w:val="00DC2DE8"/>
    <w:rsid w:val="00DE03C9"/>
    <w:rsid w:val="00DE328A"/>
    <w:rsid w:val="00DF7A99"/>
    <w:rsid w:val="00E070C0"/>
    <w:rsid w:val="00E16781"/>
    <w:rsid w:val="00E2619A"/>
    <w:rsid w:val="00E32B66"/>
    <w:rsid w:val="00E42BFF"/>
    <w:rsid w:val="00E4517C"/>
    <w:rsid w:val="00E474C8"/>
    <w:rsid w:val="00E71571"/>
    <w:rsid w:val="00E7290F"/>
    <w:rsid w:val="00EA4B52"/>
    <w:rsid w:val="00EC2A60"/>
    <w:rsid w:val="00ED3425"/>
    <w:rsid w:val="00EE1740"/>
    <w:rsid w:val="00EE44EF"/>
    <w:rsid w:val="00EE49F2"/>
    <w:rsid w:val="00EF4A34"/>
    <w:rsid w:val="00F06BC5"/>
    <w:rsid w:val="00F07265"/>
    <w:rsid w:val="00F15D50"/>
    <w:rsid w:val="00F171D5"/>
    <w:rsid w:val="00F43897"/>
    <w:rsid w:val="00F54DB4"/>
    <w:rsid w:val="00F60BBA"/>
    <w:rsid w:val="00F96E6F"/>
    <w:rsid w:val="00FA57BE"/>
    <w:rsid w:val="00FA5EA9"/>
    <w:rsid w:val="00FF01A9"/>
    <w:rsid w:val="00FF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B9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2DB9"/>
    <w:pPr>
      <w:keepNext/>
      <w:spacing w:line="360" w:lineRule="auto"/>
      <w:outlineLvl w:val="0"/>
    </w:pPr>
    <w:rPr>
      <w:rFonts w:ascii="Arial" w:hAnsi="Arial" w:cs="Arial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98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rsid w:val="00CD2DB9"/>
    <w:pPr>
      <w:autoSpaceDE w:val="0"/>
      <w:autoSpaceDN w:val="0"/>
    </w:pPr>
    <w:rPr>
      <w:rFonts w:ascii="Arial" w:hAnsi="Arial" w:cs="Arial"/>
      <w:sz w:val="28"/>
      <w:szCs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1985"/>
    <w:rPr>
      <w:sz w:val="24"/>
      <w:szCs w:val="24"/>
      <w:lang w:val="en-US"/>
    </w:rPr>
  </w:style>
  <w:style w:type="paragraph" w:styleId="Tytu">
    <w:name w:val="Title"/>
    <w:basedOn w:val="Normalny"/>
    <w:link w:val="TytuZnak"/>
    <w:uiPriority w:val="99"/>
    <w:qFormat/>
    <w:rsid w:val="00CD2DB9"/>
    <w:pPr>
      <w:jc w:val="center"/>
    </w:pPr>
    <w:rPr>
      <w:b/>
      <w:bCs/>
      <w:sz w:val="32"/>
      <w:szCs w:val="3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3198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CD2DB9"/>
    <w:pPr>
      <w:jc w:val="center"/>
    </w:pPr>
    <w:rPr>
      <w:b/>
      <w:bCs/>
      <w:sz w:val="40"/>
      <w:szCs w:val="4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1985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semiHidden/>
    <w:rsid w:val="00CD2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985"/>
    <w:rPr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semiHidden/>
    <w:rsid w:val="00CD2DB9"/>
  </w:style>
  <w:style w:type="table" w:styleId="Tabela-Siatka">
    <w:name w:val="Table Grid"/>
    <w:basedOn w:val="Standardowy"/>
    <w:uiPriority w:val="99"/>
    <w:rsid w:val="00F06B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572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4465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76AAE"/>
    <w:pPr>
      <w:spacing w:before="100" w:beforeAutospacing="1" w:after="100" w:afterAutospacing="1"/>
    </w:pPr>
    <w:rPr>
      <w:rFonts w:eastAsiaTheme="minorEastAsi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user</cp:lastModifiedBy>
  <cp:revision>2</cp:revision>
  <cp:lastPrinted>2022-10-05T08:28:00Z</cp:lastPrinted>
  <dcterms:created xsi:type="dcterms:W3CDTF">2022-10-25T17:53:00Z</dcterms:created>
  <dcterms:modified xsi:type="dcterms:W3CDTF">2022-10-25T17:53:00Z</dcterms:modified>
</cp:coreProperties>
</file>