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BD1" w:rsidRPr="008134A2" w:rsidRDefault="00C55BD1" w:rsidP="00C55BD1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8134A2">
        <w:rPr>
          <w:rFonts w:ascii="Times New Roman" w:hAnsi="Times New Roman" w:cs="Times New Roman"/>
          <w:b/>
        </w:rPr>
        <w:t xml:space="preserve">III </w:t>
      </w:r>
      <w:r w:rsidR="00C26E61">
        <w:rPr>
          <w:rFonts w:ascii="Times New Roman" w:hAnsi="Times New Roman" w:cs="Times New Roman"/>
          <w:b/>
        </w:rPr>
        <w:t xml:space="preserve">I IV </w:t>
      </w:r>
      <w:r w:rsidRPr="008134A2">
        <w:rPr>
          <w:rFonts w:ascii="Times New Roman" w:hAnsi="Times New Roman" w:cs="Times New Roman"/>
          <w:b/>
        </w:rPr>
        <w:t xml:space="preserve">ROK KIERUNEK </w:t>
      </w:r>
      <w:r w:rsidR="00FA30A5">
        <w:rPr>
          <w:rFonts w:ascii="Times New Roman" w:hAnsi="Times New Roman" w:cs="Times New Roman"/>
          <w:b/>
        </w:rPr>
        <w:t>ANALITYKA MEDYCZNA</w:t>
      </w:r>
    </w:p>
    <w:p w:rsidR="00C55BD1" w:rsidRPr="008134A2" w:rsidRDefault="00FA30A5" w:rsidP="00C55BD1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BIOCHEMIA KLINICZNA, CHEMIA KLINICZNA, PRAKTYCZNA NAUKA ZAWODU CHEMIA KLINICZNA</w:t>
      </w:r>
    </w:p>
    <w:p w:rsidR="00B90ED3" w:rsidRPr="008134A2" w:rsidRDefault="00B90ED3" w:rsidP="00C55BD1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8134A2">
        <w:rPr>
          <w:rFonts w:ascii="Times New Roman" w:hAnsi="Times New Roman" w:cs="Times New Roman"/>
          <w:b/>
        </w:rPr>
        <w:t>REGULAMIN</w:t>
      </w:r>
      <w:r w:rsidR="008134A2" w:rsidRPr="008134A2">
        <w:rPr>
          <w:rFonts w:ascii="Times New Roman" w:hAnsi="Times New Roman" w:cs="Times New Roman"/>
          <w:b/>
        </w:rPr>
        <w:t xml:space="preserve"> </w:t>
      </w:r>
      <w:r w:rsidRPr="008134A2">
        <w:rPr>
          <w:rFonts w:ascii="Times New Roman" w:hAnsi="Times New Roman" w:cs="Times New Roman"/>
          <w:b/>
        </w:rPr>
        <w:t>DYDAKTYCZNY</w:t>
      </w:r>
      <w:r w:rsidR="008108A2" w:rsidRPr="008134A2">
        <w:rPr>
          <w:rFonts w:ascii="Times New Roman" w:hAnsi="Times New Roman" w:cs="Times New Roman"/>
          <w:b/>
        </w:rPr>
        <w:t xml:space="preserve"> </w:t>
      </w:r>
      <w:r w:rsidRPr="008134A2">
        <w:rPr>
          <w:rFonts w:ascii="Times New Roman" w:hAnsi="Times New Roman" w:cs="Times New Roman"/>
          <w:b/>
        </w:rPr>
        <w:t>W</w:t>
      </w:r>
      <w:r w:rsidR="008108A2" w:rsidRPr="008134A2">
        <w:rPr>
          <w:rFonts w:ascii="Times New Roman" w:hAnsi="Times New Roman" w:cs="Times New Roman"/>
          <w:b/>
        </w:rPr>
        <w:t xml:space="preserve"> </w:t>
      </w:r>
      <w:r w:rsidRPr="008134A2">
        <w:rPr>
          <w:rFonts w:ascii="Times New Roman" w:hAnsi="Times New Roman" w:cs="Times New Roman"/>
          <w:b/>
        </w:rPr>
        <w:t>ROKU</w:t>
      </w:r>
      <w:r w:rsidR="008108A2" w:rsidRPr="008134A2">
        <w:rPr>
          <w:rFonts w:ascii="Times New Roman" w:hAnsi="Times New Roman" w:cs="Times New Roman"/>
          <w:b/>
        </w:rPr>
        <w:t xml:space="preserve"> </w:t>
      </w:r>
      <w:r w:rsidRPr="008134A2">
        <w:rPr>
          <w:rFonts w:ascii="Times New Roman" w:hAnsi="Times New Roman" w:cs="Times New Roman"/>
          <w:b/>
        </w:rPr>
        <w:t>AKADEMICKIM</w:t>
      </w:r>
      <w:r w:rsidR="008108A2" w:rsidRPr="008134A2">
        <w:rPr>
          <w:rFonts w:ascii="Times New Roman" w:hAnsi="Times New Roman" w:cs="Times New Roman"/>
          <w:b/>
        </w:rPr>
        <w:t xml:space="preserve"> </w:t>
      </w:r>
      <w:r w:rsidR="0012086C">
        <w:rPr>
          <w:rFonts w:ascii="Times New Roman" w:hAnsi="Times New Roman" w:cs="Times New Roman"/>
          <w:b/>
        </w:rPr>
        <w:t>2019/2020</w:t>
      </w:r>
    </w:p>
    <w:p w:rsidR="001202D3" w:rsidRPr="008134A2" w:rsidRDefault="001202D3" w:rsidP="00177755">
      <w:pPr>
        <w:jc w:val="both"/>
        <w:rPr>
          <w:rFonts w:ascii="Times New Roman" w:hAnsi="Times New Roman" w:cs="Times New Roman"/>
        </w:rPr>
      </w:pPr>
    </w:p>
    <w:p w:rsidR="001A4B9A" w:rsidRPr="008134A2" w:rsidRDefault="001A4B9A" w:rsidP="00177755">
      <w:pPr>
        <w:jc w:val="both"/>
        <w:rPr>
          <w:rFonts w:ascii="Times New Roman" w:hAnsi="Times New Roman" w:cs="Times New Roman"/>
        </w:rPr>
      </w:pPr>
      <w:r w:rsidRPr="008134A2">
        <w:rPr>
          <w:rFonts w:ascii="Times New Roman" w:hAnsi="Times New Roman" w:cs="Times New Roman"/>
        </w:rPr>
        <w:t xml:space="preserve">Regulamin zajęć dydaktycznych obowiązujący </w:t>
      </w:r>
      <w:r w:rsidR="006213DD" w:rsidRPr="008134A2">
        <w:rPr>
          <w:rFonts w:ascii="Times New Roman" w:hAnsi="Times New Roman" w:cs="Times New Roman"/>
        </w:rPr>
        <w:t xml:space="preserve">w Zakładzie </w:t>
      </w:r>
      <w:r w:rsidR="005027FB" w:rsidRPr="008134A2">
        <w:rPr>
          <w:rFonts w:ascii="Times New Roman" w:hAnsi="Times New Roman" w:cs="Times New Roman"/>
        </w:rPr>
        <w:t xml:space="preserve">Diagnostyki </w:t>
      </w:r>
      <w:r w:rsidR="00FA30A5">
        <w:rPr>
          <w:rFonts w:ascii="Times New Roman" w:hAnsi="Times New Roman" w:cs="Times New Roman"/>
        </w:rPr>
        <w:t>Biochemicznej</w:t>
      </w:r>
      <w:r w:rsidRPr="008134A2">
        <w:rPr>
          <w:rFonts w:ascii="Times New Roman" w:hAnsi="Times New Roman" w:cs="Times New Roman"/>
        </w:rPr>
        <w:t xml:space="preserve"> jest zg</w:t>
      </w:r>
      <w:r w:rsidR="005027FB" w:rsidRPr="008134A2">
        <w:rPr>
          <w:rFonts w:ascii="Times New Roman" w:hAnsi="Times New Roman" w:cs="Times New Roman"/>
        </w:rPr>
        <w:t xml:space="preserve">odny </w:t>
      </w:r>
      <w:r w:rsidR="00625102" w:rsidRPr="008134A2">
        <w:rPr>
          <w:rFonts w:ascii="Times New Roman" w:hAnsi="Times New Roman" w:cs="Times New Roman"/>
        </w:rPr>
        <w:t>z Regulaminem S</w:t>
      </w:r>
      <w:r w:rsidRPr="008134A2">
        <w:rPr>
          <w:rFonts w:ascii="Times New Roman" w:hAnsi="Times New Roman" w:cs="Times New Roman"/>
        </w:rPr>
        <w:t>tudiów Uniwersytetu Medycznego w Białymstoku.</w:t>
      </w:r>
    </w:p>
    <w:p w:rsidR="00C737A7" w:rsidRPr="008134A2" w:rsidRDefault="001A4B9A" w:rsidP="00177755">
      <w:pPr>
        <w:jc w:val="both"/>
        <w:rPr>
          <w:rFonts w:ascii="Times New Roman" w:hAnsi="Times New Roman" w:cs="Times New Roman"/>
        </w:rPr>
      </w:pPr>
      <w:r w:rsidRPr="008134A2">
        <w:rPr>
          <w:rFonts w:ascii="Times New Roman" w:hAnsi="Times New Roman" w:cs="Times New Roman"/>
        </w:rPr>
        <w:t>Student na pierwszym ćwiczeniu zapoznaje się z Regulaminem dydaktycznym</w:t>
      </w:r>
      <w:r w:rsidR="00625102" w:rsidRPr="008134A2">
        <w:rPr>
          <w:rFonts w:ascii="Times New Roman" w:hAnsi="Times New Roman" w:cs="Times New Roman"/>
        </w:rPr>
        <w:t>, określanym dalej jako Regulamin</w:t>
      </w:r>
      <w:r w:rsidRPr="008134A2">
        <w:rPr>
          <w:rFonts w:ascii="Times New Roman" w:hAnsi="Times New Roman" w:cs="Times New Roman"/>
        </w:rPr>
        <w:t xml:space="preserve"> i przepisami </w:t>
      </w:r>
      <w:r w:rsidR="00625102" w:rsidRPr="008134A2">
        <w:rPr>
          <w:rFonts w:ascii="Times New Roman" w:hAnsi="Times New Roman" w:cs="Times New Roman"/>
        </w:rPr>
        <w:t xml:space="preserve">BHP </w:t>
      </w:r>
      <w:r w:rsidR="00B90ED3" w:rsidRPr="008134A2">
        <w:rPr>
          <w:rFonts w:ascii="Times New Roman" w:hAnsi="Times New Roman" w:cs="Times New Roman"/>
        </w:rPr>
        <w:t>obowiązującymi na zajęciach oraz zobowiązuje się do ich przestrzegania</w:t>
      </w:r>
      <w:r w:rsidR="00625102" w:rsidRPr="008134A2">
        <w:rPr>
          <w:rFonts w:ascii="Times New Roman" w:hAnsi="Times New Roman" w:cs="Times New Roman"/>
        </w:rPr>
        <w:t xml:space="preserve"> poprzez podpisanie oświadczenia o zapoznaniu się z treścią Regulaminu. </w:t>
      </w:r>
      <w:r w:rsidR="00433EF0" w:rsidRPr="008134A2">
        <w:rPr>
          <w:rFonts w:ascii="Times New Roman" w:hAnsi="Times New Roman" w:cs="Times New Roman"/>
        </w:rPr>
        <w:t>Osoby nieprzestrzegające powyższych zasad nie będą mogły uczestniczyć w zajęciach.</w:t>
      </w:r>
      <w:r w:rsidR="00625102" w:rsidRPr="008134A2">
        <w:rPr>
          <w:rFonts w:ascii="Times New Roman" w:hAnsi="Times New Roman" w:cs="Times New Roman"/>
        </w:rPr>
        <w:t xml:space="preserve"> </w:t>
      </w:r>
    </w:p>
    <w:p w:rsidR="00C26E61" w:rsidRDefault="001A4B9A" w:rsidP="00177755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C26E61">
        <w:rPr>
          <w:rFonts w:ascii="Times New Roman" w:hAnsi="Times New Roman" w:cs="Times New Roman"/>
        </w:rPr>
        <w:t xml:space="preserve">Wykłady i ćwiczenia prowadzone są w wymiarze godzin </w:t>
      </w:r>
      <w:r w:rsidR="00FC65C3" w:rsidRPr="00C26E61">
        <w:rPr>
          <w:rFonts w:ascii="Times New Roman" w:hAnsi="Times New Roman" w:cs="Times New Roman"/>
        </w:rPr>
        <w:t>przewidzianym</w:t>
      </w:r>
      <w:r w:rsidR="00625102" w:rsidRPr="00C26E61">
        <w:rPr>
          <w:rFonts w:ascii="Times New Roman" w:hAnsi="Times New Roman" w:cs="Times New Roman"/>
        </w:rPr>
        <w:t xml:space="preserve"> programem studiów tj. </w:t>
      </w:r>
      <w:r w:rsidR="00C26E61" w:rsidRPr="00C26E61">
        <w:rPr>
          <w:rFonts w:ascii="Times New Roman" w:hAnsi="Times New Roman" w:cs="Times New Roman"/>
        </w:rPr>
        <w:t xml:space="preserve">rok III – Biochemia kliniczna- </w:t>
      </w:r>
      <w:r w:rsidR="00625102" w:rsidRPr="00C26E61">
        <w:rPr>
          <w:rFonts w:ascii="Times New Roman" w:hAnsi="Times New Roman" w:cs="Times New Roman"/>
        </w:rPr>
        <w:t xml:space="preserve">wykłady </w:t>
      </w:r>
      <w:r w:rsidR="00C26E61" w:rsidRPr="00C26E61">
        <w:rPr>
          <w:rFonts w:ascii="Times New Roman" w:hAnsi="Times New Roman" w:cs="Times New Roman"/>
        </w:rPr>
        <w:t>–</w:t>
      </w:r>
      <w:r w:rsidR="00625102" w:rsidRPr="00C26E61">
        <w:rPr>
          <w:rFonts w:ascii="Times New Roman" w:hAnsi="Times New Roman" w:cs="Times New Roman"/>
        </w:rPr>
        <w:t xml:space="preserve"> </w:t>
      </w:r>
      <w:r w:rsidR="00C26E61" w:rsidRPr="00C26E61">
        <w:rPr>
          <w:rFonts w:ascii="Times New Roman" w:hAnsi="Times New Roman" w:cs="Times New Roman"/>
        </w:rPr>
        <w:t>15 h, seminaria 15 h i ćwiczenia - 15</w:t>
      </w:r>
      <w:r w:rsidR="00625102" w:rsidRPr="00C26E61">
        <w:rPr>
          <w:rFonts w:ascii="Times New Roman" w:hAnsi="Times New Roman" w:cs="Times New Roman"/>
        </w:rPr>
        <w:t xml:space="preserve"> h</w:t>
      </w:r>
    </w:p>
    <w:p w:rsidR="00C26E61" w:rsidRDefault="00C26E61" w:rsidP="00C26E61">
      <w:pPr>
        <w:pStyle w:val="Akapitzlist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- Chemia kliniczna – wykłady- 20 h i ćwiczenia 30 h </w:t>
      </w:r>
    </w:p>
    <w:p w:rsidR="00C26E61" w:rsidRDefault="00C26E61" w:rsidP="00C26E61">
      <w:pPr>
        <w:pStyle w:val="Akapitzlist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rok IV</w:t>
      </w:r>
      <w:r w:rsidR="00FC65C3" w:rsidRPr="00C26E61">
        <w:rPr>
          <w:rFonts w:ascii="Times New Roman" w:hAnsi="Times New Roman" w:cs="Times New Roman"/>
        </w:rPr>
        <w:t xml:space="preserve"> </w:t>
      </w:r>
      <w:r w:rsidRPr="00C26E61">
        <w:rPr>
          <w:rFonts w:ascii="Times New Roman" w:hAnsi="Times New Roman" w:cs="Times New Roman"/>
        </w:rPr>
        <w:t>– Bioch</w:t>
      </w:r>
      <w:r>
        <w:rPr>
          <w:rFonts w:ascii="Times New Roman" w:hAnsi="Times New Roman" w:cs="Times New Roman"/>
        </w:rPr>
        <w:t>emia kliniczna- wykłady – 15 h i ćwiczenia - 30 h</w:t>
      </w:r>
    </w:p>
    <w:p w:rsidR="00C26E61" w:rsidRDefault="00C26E61" w:rsidP="00C26E61">
      <w:pPr>
        <w:pStyle w:val="Akapitzlist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-</w:t>
      </w:r>
      <w:r w:rsidRPr="00C26E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Chemia kliniczna – wykłady- 30 h i ćwiczenia 60 h</w:t>
      </w:r>
    </w:p>
    <w:p w:rsidR="00C26E61" w:rsidRPr="00C26E61" w:rsidRDefault="00C26E61" w:rsidP="00C26E61">
      <w:pPr>
        <w:pStyle w:val="Akapitzlist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- Praktyczna nauka zawodu Chemia kliniczna – ćwiczenia 30 h </w:t>
      </w:r>
    </w:p>
    <w:p w:rsidR="00177755" w:rsidRPr="00C26E61" w:rsidRDefault="009758B9" w:rsidP="00177755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C26E61">
        <w:rPr>
          <w:rFonts w:ascii="Times New Roman" w:hAnsi="Times New Roman" w:cs="Times New Roman"/>
        </w:rPr>
        <w:t>Na ćwiczeniach studentów obowiązuje</w:t>
      </w:r>
      <w:r w:rsidR="008108A2" w:rsidRPr="00C26E61">
        <w:rPr>
          <w:rFonts w:ascii="Times New Roman" w:hAnsi="Times New Roman" w:cs="Times New Roman"/>
        </w:rPr>
        <w:t xml:space="preserve"> </w:t>
      </w:r>
      <w:r w:rsidRPr="00C26E61">
        <w:rPr>
          <w:rFonts w:ascii="Times New Roman" w:hAnsi="Times New Roman" w:cs="Times New Roman"/>
        </w:rPr>
        <w:t xml:space="preserve">fartuch ochronny i obuwie na zmianę. </w:t>
      </w:r>
    </w:p>
    <w:p w:rsidR="00177755" w:rsidRPr="008134A2" w:rsidRDefault="001A4B9A" w:rsidP="00177755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8134A2">
        <w:rPr>
          <w:rFonts w:ascii="Times New Roman" w:hAnsi="Times New Roman" w:cs="Times New Roman"/>
        </w:rPr>
        <w:t>Obecność na zajęciach jest obowiązkowa</w:t>
      </w:r>
      <w:r w:rsidR="00B64C4D" w:rsidRPr="008134A2">
        <w:rPr>
          <w:rFonts w:ascii="Times New Roman" w:hAnsi="Times New Roman" w:cs="Times New Roman"/>
        </w:rPr>
        <w:t xml:space="preserve"> (wykłady</w:t>
      </w:r>
      <w:r w:rsidR="00514E9A" w:rsidRPr="008134A2">
        <w:rPr>
          <w:rFonts w:ascii="Times New Roman" w:hAnsi="Times New Roman" w:cs="Times New Roman"/>
        </w:rPr>
        <w:t xml:space="preserve"> i </w:t>
      </w:r>
      <w:r w:rsidR="00B64C4D" w:rsidRPr="008134A2">
        <w:rPr>
          <w:rFonts w:ascii="Times New Roman" w:hAnsi="Times New Roman" w:cs="Times New Roman"/>
        </w:rPr>
        <w:t>ćwiczenia)</w:t>
      </w:r>
      <w:r w:rsidRPr="008134A2">
        <w:rPr>
          <w:rFonts w:ascii="Times New Roman" w:hAnsi="Times New Roman" w:cs="Times New Roman"/>
        </w:rPr>
        <w:t xml:space="preserve">. </w:t>
      </w:r>
    </w:p>
    <w:p w:rsidR="00177755" w:rsidRPr="008134A2" w:rsidRDefault="00FC65C3" w:rsidP="006D165A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8134A2">
        <w:rPr>
          <w:rFonts w:ascii="Times New Roman" w:hAnsi="Times New Roman" w:cs="Times New Roman"/>
        </w:rPr>
        <w:t>Studenci odbywają ćwiczenia tylko w grupach</w:t>
      </w:r>
      <w:r w:rsidR="007A2F04" w:rsidRPr="008134A2">
        <w:rPr>
          <w:rFonts w:ascii="Times New Roman" w:hAnsi="Times New Roman" w:cs="Times New Roman"/>
        </w:rPr>
        <w:t>,</w:t>
      </w:r>
      <w:r w:rsidRPr="008134A2">
        <w:rPr>
          <w:rFonts w:ascii="Times New Roman" w:hAnsi="Times New Roman" w:cs="Times New Roman"/>
        </w:rPr>
        <w:t xml:space="preserve"> do których zostali przypisani zgodnie z harmonogramem zajęć. W sytuacjach losowych odbycie ćwiczeń z inną grupą możliwe jest je</w:t>
      </w:r>
      <w:r w:rsidR="00625102" w:rsidRPr="008134A2">
        <w:rPr>
          <w:rFonts w:ascii="Times New Roman" w:hAnsi="Times New Roman" w:cs="Times New Roman"/>
        </w:rPr>
        <w:t xml:space="preserve">dynie po </w:t>
      </w:r>
      <w:r w:rsidR="00A6461F" w:rsidRPr="008134A2">
        <w:rPr>
          <w:rFonts w:ascii="Times New Roman" w:hAnsi="Times New Roman" w:cs="Times New Roman"/>
        </w:rPr>
        <w:t>uzgodnieniu</w:t>
      </w:r>
      <w:r w:rsidR="00625102" w:rsidRPr="008134A2">
        <w:rPr>
          <w:rFonts w:ascii="Times New Roman" w:hAnsi="Times New Roman" w:cs="Times New Roman"/>
        </w:rPr>
        <w:t xml:space="preserve"> z Koordynatorem P</w:t>
      </w:r>
      <w:r w:rsidRPr="008134A2">
        <w:rPr>
          <w:rFonts w:ascii="Times New Roman" w:hAnsi="Times New Roman" w:cs="Times New Roman"/>
        </w:rPr>
        <w:t>rzedmiotu.</w:t>
      </w:r>
    </w:p>
    <w:p w:rsidR="008108A2" w:rsidRPr="008134A2" w:rsidRDefault="00731C37" w:rsidP="006D165A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 w:rsidRPr="008134A2">
        <w:rPr>
          <w:rFonts w:ascii="Times New Roman" w:hAnsi="Times New Roman" w:cs="Times New Roman"/>
        </w:rPr>
        <w:t>Kryteria oceniania</w:t>
      </w:r>
      <w:r w:rsidR="00CF3A19" w:rsidRPr="008134A2">
        <w:rPr>
          <w:rFonts w:ascii="Times New Roman" w:hAnsi="Times New Roman" w:cs="Times New Roman"/>
        </w:rPr>
        <w:t xml:space="preserve"> (ćwiczenia i egzamin)</w:t>
      </w:r>
      <w:r w:rsidRPr="008134A2">
        <w:rPr>
          <w:rFonts w:ascii="Times New Roman" w:hAnsi="Times New Roman" w:cs="Times New Roman"/>
        </w:rPr>
        <w:t>:</w:t>
      </w:r>
    </w:p>
    <w:p w:rsidR="006D165A" w:rsidRPr="006D165A" w:rsidRDefault="006D165A" w:rsidP="006D165A">
      <w:pPr>
        <w:spacing w:after="0"/>
        <w:ind w:left="141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60-67 % - o</w:t>
      </w:r>
      <w:r w:rsidRPr="006D165A">
        <w:rPr>
          <w:rFonts w:ascii="Times New Roman" w:hAnsi="Times New Roman" w:cs="Times New Roman"/>
        </w:rPr>
        <w:t>cena dostateczna</w:t>
      </w:r>
    </w:p>
    <w:p w:rsidR="006D165A" w:rsidRPr="006D165A" w:rsidRDefault="006D165A" w:rsidP="006D165A">
      <w:pPr>
        <w:spacing w:after="0"/>
        <w:ind w:left="141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68-75%  </w:t>
      </w:r>
      <w:r w:rsidRPr="006D165A">
        <w:rPr>
          <w:rFonts w:ascii="Times New Roman" w:hAnsi="Times New Roman" w:cs="Times New Roman"/>
        </w:rPr>
        <w:t>- ocena dostateczna plus</w:t>
      </w:r>
    </w:p>
    <w:p w:rsidR="006D165A" w:rsidRPr="006D165A" w:rsidRDefault="006D165A" w:rsidP="006D165A">
      <w:pPr>
        <w:spacing w:after="0"/>
        <w:ind w:left="1416"/>
        <w:jc w:val="both"/>
        <w:rPr>
          <w:rFonts w:ascii="Times New Roman" w:hAnsi="Times New Roman" w:cs="Times New Roman"/>
        </w:rPr>
      </w:pPr>
      <w:r w:rsidRPr="006D165A">
        <w:rPr>
          <w:rFonts w:ascii="Times New Roman" w:hAnsi="Times New Roman" w:cs="Times New Roman"/>
        </w:rPr>
        <w:t>76-84%</w:t>
      </w:r>
      <w:r>
        <w:rPr>
          <w:rFonts w:ascii="Times New Roman" w:hAnsi="Times New Roman" w:cs="Times New Roman"/>
        </w:rPr>
        <w:t xml:space="preserve">  </w:t>
      </w:r>
      <w:r w:rsidRPr="006D165A">
        <w:rPr>
          <w:rFonts w:ascii="Times New Roman" w:hAnsi="Times New Roman" w:cs="Times New Roman"/>
        </w:rPr>
        <w:t>- ocena dobra</w:t>
      </w:r>
    </w:p>
    <w:p w:rsidR="006D165A" w:rsidRPr="006D165A" w:rsidRDefault="006D165A" w:rsidP="006D165A">
      <w:pPr>
        <w:spacing w:after="0"/>
        <w:ind w:left="1416"/>
        <w:jc w:val="both"/>
        <w:rPr>
          <w:rFonts w:ascii="Times New Roman" w:hAnsi="Times New Roman" w:cs="Times New Roman"/>
        </w:rPr>
      </w:pPr>
      <w:r w:rsidRPr="006D165A">
        <w:rPr>
          <w:rFonts w:ascii="Times New Roman" w:hAnsi="Times New Roman" w:cs="Times New Roman"/>
        </w:rPr>
        <w:t>85-92%</w:t>
      </w:r>
      <w:r>
        <w:rPr>
          <w:rFonts w:ascii="Times New Roman" w:hAnsi="Times New Roman" w:cs="Times New Roman"/>
        </w:rPr>
        <w:t xml:space="preserve"> </w:t>
      </w:r>
      <w:r w:rsidR="002A681F">
        <w:rPr>
          <w:rFonts w:ascii="Times New Roman" w:hAnsi="Times New Roman" w:cs="Times New Roman"/>
        </w:rPr>
        <w:t xml:space="preserve"> </w:t>
      </w:r>
      <w:r w:rsidRPr="006D165A">
        <w:rPr>
          <w:rFonts w:ascii="Times New Roman" w:hAnsi="Times New Roman" w:cs="Times New Roman"/>
        </w:rPr>
        <w:t>- ocena dobra plus</w:t>
      </w:r>
    </w:p>
    <w:p w:rsidR="006D165A" w:rsidRPr="006D165A" w:rsidRDefault="008E66C5" w:rsidP="006D165A">
      <w:pPr>
        <w:spacing w:after="0"/>
        <w:ind w:left="141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93</w:t>
      </w:r>
      <w:r w:rsidR="006D165A" w:rsidRPr="006D165A">
        <w:rPr>
          <w:rFonts w:ascii="Times New Roman" w:hAnsi="Times New Roman" w:cs="Times New Roman"/>
        </w:rPr>
        <w:t>-100%    - ocena bardzo dobra</w:t>
      </w:r>
    </w:p>
    <w:p w:rsidR="00177755" w:rsidRPr="008134A2" w:rsidRDefault="00514E9A" w:rsidP="006D165A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8134A2">
        <w:rPr>
          <w:rFonts w:ascii="Times New Roman" w:hAnsi="Times New Roman" w:cs="Times New Roman"/>
        </w:rPr>
        <w:t>Na wszystkie zajęcia (ćwiczenia i</w:t>
      </w:r>
      <w:r w:rsidR="008108A2" w:rsidRPr="008134A2">
        <w:rPr>
          <w:rFonts w:ascii="Times New Roman" w:hAnsi="Times New Roman" w:cs="Times New Roman"/>
        </w:rPr>
        <w:t xml:space="preserve"> </w:t>
      </w:r>
      <w:r w:rsidR="001202D3" w:rsidRPr="008134A2">
        <w:rPr>
          <w:rFonts w:ascii="Times New Roman" w:hAnsi="Times New Roman" w:cs="Times New Roman"/>
        </w:rPr>
        <w:t xml:space="preserve">wykłady) studenci powinni zgłaszać się punktualnie. </w:t>
      </w:r>
      <w:r w:rsidRPr="008134A2">
        <w:rPr>
          <w:rFonts w:ascii="Times New Roman" w:hAnsi="Times New Roman" w:cs="Times New Roman"/>
        </w:rPr>
        <w:t>Trzy spóźnienia</w:t>
      </w:r>
      <w:r w:rsidR="008108A2" w:rsidRPr="008134A2">
        <w:rPr>
          <w:rFonts w:ascii="Times New Roman" w:hAnsi="Times New Roman" w:cs="Times New Roman"/>
        </w:rPr>
        <w:t xml:space="preserve"> </w:t>
      </w:r>
      <w:r w:rsidR="00FE6197" w:rsidRPr="008134A2">
        <w:rPr>
          <w:rFonts w:ascii="Times New Roman" w:hAnsi="Times New Roman" w:cs="Times New Roman"/>
        </w:rPr>
        <w:t>równoważne są</w:t>
      </w:r>
      <w:r w:rsidRPr="008134A2">
        <w:rPr>
          <w:rFonts w:ascii="Times New Roman" w:hAnsi="Times New Roman" w:cs="Times New Roman"/>
        </w:rPr>
        <w:t xml:space="preserve"> jednej nieobecności.</w:t>
      </w:r>
      <w:r w:rsidR="00C32B1F" w:rsidRPr="008134A2">
        <w:rPr>
          <w:rFonts w:ascii="Times New Roman" w:hAnsi="Times New Roman" w:cs="Times New Roman"/>
        </w:rPr>
        <w:t xml:space="preserve"> </w:t>
      </w:r>
      <w:r w:rsidR="00C213D6" w:rsidRPr="008134A2">
        <w:rPr>
          <w:rFonts w:ascii="Times New Roman" w:hAnsi="Times New Roman" w:cs="Times New Roman"/>
        </w:rPr>
        <w:t xml:space="preserve">Obecność nieusprawiedliwiona równoważna jest z niezaliczeniem </w:t>
      </w:r>
      <w:r w:rsidR="00FC65C3" w:rsidRPr="008134A2">
        <w:rPr>
          <w:rFonts w:ascii="Times New Roman" w:hAnsi="Times New Roman" w:cs="Times New Roman"/>
        </w:rPr>
        <w:t>danego ćwiczenia</w:t>
      </w:r>
      <w:r w:rsidR="00C213D6" w:rsidRPr="008134A2">
        <w:rPr>
          <w:rFonts w:ascii="Times New Roman" w:hAnsi="Times New Roman" w:cs="Times New Roman"/>
        </w:rPr>
        <w:t>.</w:t>
      </w:r>
    </w:p>
    <w:p w:rsidR="00177755" w:rsidRPr="008134A2" w:rsidRDefault="009758B9" w:rsidP="006D165A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8134A2">
        <w:rPr>
          <w:rFonts w:ascii="Times New Roman" w:hAnsi="Times New Roman" w:cs="Times New Roman"/>
        </w:rPr>
        <w:t>Odpracowanie opu</w:t>
      </w:r>
      <w:r w:rsidR="00F448D6" w:rsidRPr="008134A2">
        <w:rPr>
          <w:rFonts w:ascii="Times New Roman" w:hAnsi="Times New Roman" w:cs="Times New Roman"/>
        </w:rPr>
        <w:t>szczonych ćwiczeń</w:t>
      </w:r>
      <w:r w:rsidRPr="008134A2">
        <w:rPr>
          <w:rFonts w:ascii="Times New Roman" w:hAnsi="Times New Roman" w:cs="Times New Roman"/>
        </w:rPr>
        <w:t xml:space="preserve"> jest możliwe po uprzednim przedstawieniu asystentowi zwolnienia lekarskiego lub zaświadczenia o urlopie dziekańskim najpóźniej do 7 dni od zakończenia okresu zwolnienia.</w:t>
      </w:r>
    </w:p>
    <w:p w:rsidR="00F448D6" w:rsidRPr="008134A2" w:rsidRDefault="00F448D6" w:rsidP="006D165A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8134A2">
        <w:rPr>
          <w:rFonts w:ascii="Times New Roman" w:hAnsi="Times New Roman" w:cs="Times New Roman"/>
        </w:rPr>
        <w:t xml:space="preserve">W sytuacjach losowych zaliczenie opuszczonych zajęć odbywa się po </w:t>
      </w:r>
      <w:r w:rsidR="00A6461F" w:rsidRPr="008134A2">
        <w:rPr>
          <w:rFonts w:ascii="Times New Roman" w:hAnsi="Times New Roman" w:cs="Times New Roman"/>
        </w:rPr>
        <w:t>uzgodnieniu</w:t>
      </w:r>
      <w:r w:rsidRPr="008134A2">
        <w:rPr>
          <w:rFonts w:ascii="Times New Roman" w:hAnsi="Times New Roman" w:cs="Times New Roman"/>
        </w:rPr>
        <w:t xml:space="preserve"> z Koordynatorem Przedmiotu.</w:t>
      </w:r>
    </w:p>
    <w:p w:rsidR="00177755" w:rsidRPr="008134A2" w:rsidRDefault="00B64C4D" w:rsidP="006D165A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8134A2">
        <w:rPr>
          <w:rFonts w:ascii="Times New Roman" w:hAnsi="Times New Roman" w:cs="Times New Roman"/>
        </w:rPr>
        <w:t>Studenci są zobowiązani do przygotowywania się do ćwiczeń z obowiązujących podręczników</w:t>
      </w:r>
      <w:r w:rsidR="008108A2" w:rsidRPr="008134A2">
        <w:rPr>
          <w:rFonts w:ascii="Times New Roman" w:hAnsi="Times New Roman" w:cs="Times New Roman"/>
        </w:rPr>
        <w:t xml:space="preserve"> </w:t>
      </w:r>
      <w:r w:rsidR="00625102" w:rsidRPr="008134A2">
        <w:rPr>
          <w:rFonts w:ascii="Times New Roman" w:hAnsi="Times New Roman" w:cs="Times New Roman"/>
        </w:rPr>
        <w:t xml:space="preserve">oraz wykładów </w:t>
      </w:r>
      <w:r w:rsidR="00BF4990" w:rsidRPr="008134A2">
        <w:rPr>
          <w:rFonts w:ascii="Times New Roman" w:hAnsi="Times New Roman" w:cs="Times New Roman"/>
        </w:rPr>
        <w:t>zgodnie z harmonogramem</w:t>
      </w:r>
      <w:r w:rsidRPr="008134A2">
        <w:rPr>
          <w:rFonts w:ascii="Times New Roman" w:hAnsi="Times New Roman" w:cs="Times New Roman"/>
        </w:rPr>
        <w:t xml:space="preserve">. Na każdym </w:t>
      </w:r>
      <w:r w:rsidR="00FF53EE">
        <w:rPr>
          <w:rFonts w:ascii="Times New Roman" w:hAnsi="Times New Roman" w:cs="Times New Roman"/>
        </w:rPr>
        <w:t xml:space="preserve">pierwszym </w:t>
      </w:r>
      <w:r w:rsidRPr="008134A2">
        <w:rPr>
          <w:rFonts w:ascii="Times New Roman" w:hAnsi="Times New Roman" w:cs="Times New Roman"/>
        </w:rPr>
        <w:t xml:space="preserve">ćwiczeniu </w:t>
      </w:r>
      <w:r w:rsidR="00FF53EE">
        <w:rPr>
          <w:rFonts w:ascii="Times New Roman" w:hAnsi="Times New Roman" w:cs="Times New Roman"/>
        </w:rPr>
        <w:t>z Biochemii w danym bloku tematycznym zostanie</w:t>
      </w:r>
      <w:r w:rsidRPr="008134A2">
        <w:rPr>
          <w:rFonts w:ascii="Times New Roman" w:hAnsi="Times New Roman" w:cs="Times New Roman"/>
        </w:rPr>
        <w:t xml:space="preserve"> przeprowadzony sprawdzian pisemny.</w:t>
      </w:r>
      <w:r w:rsidR="00FF53EE">
        <w:rPr>
          <w:rFonts w:ascii="Times New Roman" w:hAnsi="Times New Roman" w:cs="Times New Roman"/>
        </w:rPr>
        <w:t xml:space="preserve"> Na ostatnim ćwiczeniu z Chemii klinicznej w danym bloku zostanie przeprowadzone zaliczenie praktyczne oraz sprawdzian pisemny. </w:t>
      </w:r>
    </w:p>
    <w:p w:rsidR="00625102" w:rsidRPr="008134A2" w:rsidRDefault="00D410D1" w:rsidP="006D165A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8134A2">
        <w:rPr>
          <w:rFonts w:ascii="Times New Roman" w:hAnsi="Times New Roman" w:cs="Times New Roman"/>
        </w:rPr>
        <w:t xml:space="preserve">Warunkiem </w:t>
      </w:r>
      <w:r w:rsidR="007A2F04" w:rsidRPr="008134A2">
        <w:rPr>
          <w:rFonts w:ascii="Times New Roman" w:hAnsi="Times New Roman" w:cs="Times New Roman"/>
        </w:rPr>
        <w:t>zaliczenia</w:t>
      </w:r>
      <w:r w:rsidR="007F06BA" w:rsidRPr="008134A2">
        <w:rPr>
          <w:rFonts w:ascii="Times New Roman" w:hAnsi="Times New Roman" w:cs="Times New Roman"/>
        </w:rPr>
        <w:t xml:space="preserve"> ć</w:t>
      </w:r>
      <w:r w:rsidRPr="008134A2">
        <w:rPr>
          <w:rFonts w:ascii="Times New Roman" w:hAnsi="Times New Roman" w:cs="Times New Roman"/>
        </w:rPr>
        <w:t>w</w:t>
      </w:r>
      <w:r w:rsidR="00625102" w:rsidRPr="008134A2">
        <w:rPr>
          <w:rFonts w:ascii="Times New Roman" w:hAnsi="Times New Roman" w:cs="Times New Roman"/>
        </w:rPr>
        <w:t xml:space="preserve">iczeń jest </w:t>
      </w:r>
      <w:r w:rsidR="00FE6197" w:rsidRPr="008134A2">
        <w:rPr>
          <w:rFonts w:ascii="Times New Roman" w:hAnsi="Times New Roman" w:cs="Times New Roman"/>
        </w:rPr>
        <w:t>zrealizowanie</w:t>
      </w:r>
      <w:r w:rsidR="00625102" w:rsidRPr="008134A2">
        <w:rPr>
          <w:rFonts w:ascii="Times New Roman" w:hAnsi="Times New Roman" w:cs="Times New Roman"/>
        </w:rPr>
        <w:t xml:space="preserve"> </w:t>
      </w:r>
      <w:r w:rsidR="00FE6197" w:rsidRPr="008134A2">
        <w:rPr>
          <w:rFonts w:ascii="Times New Roman" w:hAnsi="Times New Roman" w:cs="Times New Roman"/>
        </w:rPr>
        <w:t xml:space="preserve">co najmniej w stopniu dostatecznym </w:t>
      </w:r>
      <w:r w:rsidR="00625102" w:rsidRPr="008134A2">
        <w:rPr>
          <w:rFonts w:ascii="Times New Roman" w:hAnsi="Times New Roman" w:cs="Times New Roman"/>
        </w:rPr>
        <w:t>zakładanych efektów ksz</w:t>
      </w:r>
      <w:r w:rsidR="00F448D6" w:rsidRPr="008134A2">
        <w:rPr>
          <w:rFonts w:ascii="Times New Roman" w:hAnsi="Times New Roman" w:cs="Times New Roman"/>
        </w:rPr>
        <w:t>tałcenia, opisanych w sylabusie</w:t>
      </w:r>
      <w:r w:rsidR="0074014E" w:rsidRPr="008134A2">
        <w:rPr>
          <w:rFonts w:ascii="Times New Roman" w:hAnsi="Times New Roman" w:cs="Times New Roman"/>
        </w:rPr>
        <w:t xml:space="preserve">. </w:t>
      </w:r>
    </w:p>
    <w:p w:rsidR="00177755" w:rsidRPr="008134A2" w:rsidRDefault="00AA01D0" w:rsidP="00177755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8134A2">
        <w:rPr>
          <w:rFonts w:ascii="Times New Roman" w:hAnsi="Times New Roman" w:cs="Times New Roman"/>
        </w:rPr>
        <w:lastRenderedPageBreak/>
        <w:t>Każdorazowo</w:t>
      </w:r>
      <w:r w:rsidR="008108A2" w:rsidRPr="008134A2">
        <w:rPr>
          <w:rFonts w:ascii="Times New Roman" w:hAnsi="Times New Roman" w:cs="Times New Roman"/>
        </w:rPr>
        <w:t xml:space="preserve"> </w:t>
      </w:r>
      <w:r w:rsidRPr="008134A2">
        <w:rPr>
          <w:rFonts w:ascii="Times New Roman" w:hAnsi="Times New Roman" w:cs="Times New Roman"/>
        </w:rPr>
        <w:t>uzyskaną o</w:t>
      </w:r>
      <w:r w:rsidR="0074014E" w:rsidRPr="008134A2">
        <w:rPr>
          <w:rFonts w:ascii="Times New Roman" w:hAnsi="Times New Roman" w:cs="Times New Roman"/>
        </w:rPr>
        <w:t>cenę wpisuje się do karty studenta.</w:t>
      </w:r>
      <w:r w:rsidR="008A0C0D" w:rsidRPr="008134A2">
        <w:rPr>
          <w:rFonts w:ascii="Times New Roman" w:hAnsi="Times New Roman" w:cs="Times New Roman"/>
        </w:rPr>
        <w:t xml:space="preserve"> Student jest informowany o wynikach swoich prac pisemnych oraz ocenie końcowej bezpośrednio przez prowadzącego zajęcia.</w:t>
      </w:r>
    </w:p>
    <w:p w:rsidR="00177755" w:rsidRPr="008134A2" w:rsidRDefault="00547D58" w:rsidP="00177755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8134A2">
        <w:rPr>
          <w:rFonts w:ascii="Times New Roman" w:hAnsi="Times New Roman" w:cs="Times New Roman"/>
        </w:rPr>
        <w:t xml:space="preserve">Warunkiem dopuszczenia do egzaminu końcowego jest </w:t>
      </w:r>
      <w:r w:rsidR="00C213D6" w:rsidRPr="008134A2">
        <w:rPr>
          <w:rFonts w:ascii="Times New Roman" w:hAnsi="Times New Roman" w:cs="Times New Roman"/>
        </w:rPr>
        <w:t>pozytywne zalicz</w:t>
      </w:r>
      <w:r w:rsidR="00D410D1" w:rsidRPr="008134A2">
        <w:rPr>
          <w:rFonts w:ascii="Times New Roman" w:hAnsi="Times New Roman" w:cs="Times New Roman"/>
        </w:rPr>
        <w:t>e</w:t>
      </w:r>
      <w:r w:rsidR="00C213D6" w:rsidRPr="008134A2">
        <w:rPr>
          <w:rFonts w:ascii="Times New Roman" w:hAnsi="Times New Roman" w:cs="Times New Roman"/>
        </w:rPr>
        <w:t>n</w:t>
      </w:r>
      <w:r w:rsidR="00D410D1" w:rsidRPr="008134A2">
        <w:rPr>
          <w:rFonts w:ascii="Times New Roman" w:hAnsi="Times New Roman" w:cs="Times New Roman"/>
        </w:rPr>
        <w:t>ie</w:t>
      </w:r>
      <w:r w:rsidR="007F06BA" w:rsidRPr="008134A2">
        <w:rPr>
          <w:rFonts w:ascii="Times New Roman" w:hAnsi="Times New Roman" w:cs="Times New Roman"/>
        </w:rPr>
        <w:t xml:space="preserve"> </w:t>
      </w:r>
      <w:r w:rsidR="00C213D6" w:rsidRPr="008134A2">
        <w:rPr>
          <w:rFonts w:ascii="Times New Roman" w:hAnsi="Times New Roman" w:cs="Times New Roman"/>
        </w:rPr>
        <w:t>ćwiczeń</w:t>
      </w:r>
      <w:r w:rsidR="007F06BA" w:rsidRPr="008134A2">
        <w:rPr>
          <w:rFonts w:ascii="Times New Roman" w:hAnsi="Times New Roman" w:cs="Times New Roman"/>
        </w:rPr>
        <w:t>.</w:t>
      </w:r>
      <w:r w:rsidR="007966A5">
        <w:rPr>
          <w:rFonts w:ascii="Times New Roman" w:hAnsi="Times New Roman" w:cs="Times New Roman"/>
        </w:rPr>
        <w:t xml:space="preserve"> Dopuszcza się niezaliczenie 1 ćwiczenia (1 ocena niedostateczna lub 1 nieobecność nieusprawiedliwiona) z danego przedmiotu.</w:t>
      </w:r>
    </w:p>
    <w:p w:rsidR="00177755" w:rsidRPr="006430BB" w:rsidRDefault="0074014E" w:rsidP="00177755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8134A2">
        <w:rPr>
          <w:rFonts w:ascii="Times New Roman" w:hAnsi="Times New Roman" w:cs="Times New Roman"/>
        </w:rPr>
        <w:t xml:space="preserve">Egzamin końcowy </w:t>
      </w:r>
      <w:r w:rsidR="00F448D6" w:rsidRPr="008134A2">
        <w:rPr>
          <w:rFonts w:ascii="Times New Roman" w:hAnsi="Times New Roman" w:cs="Times New Roman"/>
        </w:rPr>
        <w:t>(pisemny test)</w:t>
      </w:r>
      <w:r w:rsidR="007F06BA" w:rsidRPr="008134A2">
        <w:rPr>
          <w:rFonts w:ascii="Times New Roman" w:hAnsi="Times New Roman" w:cs="Times New Roman"/>
        </w:rPr>
        <w:t xml:space="preserve"> </w:t>
      </w:r>
      <w:r w:rsidRPr="008134A2">
        <w:rPr>
          <w:rFonts w:ascii="Times New Roman" w:hAnsi="Times New Roman" w:cs="Times New Roman"/>
        </w:rPr>
        <w:t>obejmuje</w:t>
      </w:r>
      <w:r w:rsidR="00625102" w:rsidRPr="008134A2">
        <w:rPr>
          <w:rFonts w:ascii="Times New Roman" w:hAnsi="Times New Roman" w:cs="Times New Roman"/>
        </w:rPr>
        <w:t xml:space="preserve"> weryfikację uzyskanych efektów ksz</w:t>
      </w:r>
      <w:r w:rsidR="00F448D6" w:rsidRPr="008134A2">
        <w:rPr>
          <w:rFonts w:ascii="Times New Roman" w:hAnsi="Times New Roman" w:cs="Times New Roman"/>
        </w:rPr>
        <w:t xml:space="preserve">tałcenia, </w:t>
      </w:r>
      <w:r w:rsidR="00F448D6" w:rsidRPr="006430BB">
        <w:rPr>
          <w:rFonts w:ascii="Times New Roman" w:hAnsi="Times New Roman" w:cs="Times New Roman"/>
        </w:rPr>
        <w:t>opisanych w sylabusie.</w:t>
      </w:r>
      <w:bookmarkStart w:id="0" w:name="_GoBack"/>
      <w:bookmarkEnd w:id="0"/>
    </w:p>
    <w:p w:rsidR="00177755" w:rsidRPr="006430BB" w:rsidRDefault="00371891" w:rsidP="00177755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6430BB">
        <w:rPr>
          <w:rFonts w:ascii="Times New Roman" w:hAnsi="Times New Roman" w:cs="Times New Roman"/>
        </w:rPr>
        <w:t xml:space="preserve">Wyniki egzaminów i zaliczeń będą publikowane w gablotce Zakładu Diagnostyki </w:t>
      </w:r>
      <w:r w:rsidR="007966A5" w:rsidRPr="006430BB">
        <w:rPr>
          <w:rFonts w:ascii="Times New Roman" w:hAnsi="Times New Roman" w:cs="Times New Roman"/>
        </w:rPr>
        <w:t>Biochemicznej UMB (4.</w:t>
      </w:r>
      <w:r w:rsidRPr="006430BB">
        <w:rPr>
          <w:rFonts w:ascii="Times New Roman" w:hAnsi="Times New Roman" w:cs="Times New Roman"/>
        </w:rPr>
        <w:t xml:space="preserve"> piętro, blok M</w:t>
      </w:r>
      <w:r w:rsidR="0097687A" w:rsidRPr="006430BB">
        <w:rPr>
          <w:rFonts w:ascii="Times New Roman" w:hAnsi="Times New Roman" w:cs="Times New Roman"/>
        </w:rPr>
        <w:t xml:space="preserve">, Waszyngtona 15A) oraz </w:t>
      </w:r>
      <w:r w:rsidR="00625102" w:rsidRPr="006430BB">
        <w:rPr>
          <w:rFonts w:ascii="Times New Roman" w:hAnsi="Times New Roman" w:cs="Times New Roman"/>
        </w:rPr>
        <w:t xml:space="preserve">na </w:t>
      </w:r>
      <w:r w:rsidR="0097687A" w:rsidRPr="006430BB">
        <w:rPr>
          <w:rFonts w:ascii="Times New Roman" w:hAnsi="Times New Roman" w:cs="Times New Roman"/>
        </w:rPr>
        <w:t xml:space="preserve">stronie </w:t>
      </w:r>
      <w:r w:rsidR="00FE6197" w:rsidRPr="006430BB">
        <w:rPr>
          <w:rFonts w:ascii="Times New Roman" w:hAnsi="Times New Roman" w:cs="Times New Roman"/>
        </w:rPr>
        <w:t>internetowej Zakładu w terminie 7 dni od daty egzaminu.</w:t>
      </w:r>
    </w:p>
    <w:p w:rsidR="00CF3A19" w:rsidRPr="006430BB" w:rsidRDefault="00CF3A19" w:rsidP="00CF3A19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6430BB">
        <w:rPr>
          <w:rFonts w:ascii="Times New Roman" w:hAnsi="Times New Roman" w:cs="Times New Roman"/>
        </w:rPr>
        <w:t xml:space="preserve">Student, który uzyskał z ćwiczeń średnią ocenę co najmniej 4,5 </w:t>
      </w:r>
      <w:r w:rsidR="00F73D18" w:rsidRPr="006430BB">
        <w:rPr>
          <w:rFonts w:ascii="Times New Roman" w:hAnsi="Times New Roman"/>
        </w:rPr>
        <w:t xml:space="preserve">oraz uczestniczył w co najmniej 90% wykładów, </w:t>
      </w:r>
      <w:r w:rsidRPr="006430BB">
        <w:rPr>
          <w:rFonts w:ascii="Times New Roman" w:hAnsi="Times New Roman" w:cs="Times New Roman"/>
        </w:rPr>
        <w:t xml:space="preserve">uzyskuje podwyższenie końcowej </w:t>
      </w:r>
      <w:r w:rsidR="007B2FAF" w:rsidRPr="006430BB">
        <w:rPr>
          <w:rFonts w:ascii="Times New Roman" w:hAnsi="Times New Roman" w:cs="Times New Roman"/>
        </w:rPr>
        <w:t xml:space="preserve">(pozytywnej) </w:t>
      </w:r>
      <w:r w:rsidRPr="006430BB">
        <w:rPr>
          <w:rFonts w:ascii="Times New Roman" w:hAnsi="Times New Roman" w:cs="Times New Roman"/>
        </w:rPr>
        <w:t>oceny z egzaminu o pół stopnia.</w:t>
      </w:r>
    </w:p>
    <w:p w:rsidR="00177755" w:rsidRPr="008134A2" w:rsidRDefault="00673355" w:rsidP="00177755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8134A2">
        <w:rPr>
          <w:rFonts w:ascii="Times New Roman" w:hAnsi="Times New Roman" w:cs="Times New Roman"/>
        </w:rPr>
        <w:t>Student ma prawo wglądu do pra</w:t>
      </w:r>
      <w:r w:rsidR="007A2F04" w:rsidRPr="008134A2">
        <w:rPr>
          <w:rFonts w:ascii="Times New Roman" w:hAnsi="Times New Roman" w:cs="Times New Roman"/>
        </w:rPr>
        <w:t>cy egzaminacyjnej</w:t>
      </w:r>
      <w:r w:rsidR="008108A2" w:rsidRPr="008134A2">
        <w:rPr>
          <w:rFonts w:ascii="Times New Roman" w:hAnsi="Times New Roman" w:cs="Times New Roman"/>
        </w:rPr>
        <w:t xml:space="preserve"> </w:t>
      </w:r>
      <w:r w:rsidRPr="008134A2">
        <w:rPr>
          <w:rFonts w:ascii="Times New Roman" w:hAnsi="Times New Roman" w:cs="Times New Roman"/>
        </w:rPr>
        <w:t>przez okres nie dłuższy niż siedem dni od daty podania jej wyniku. Prace egzaminacyjne pozostają w archiwum Zakładu przez okres 3 lat, a następnie są niszczone.</w:t>
      </w:r>
    </w:p>
    <w:p w:rsidR="00177755" w:rsidRPr="008134A2" w:rsidRDefault="000E4FAE" w:rsidP="00177755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8134A2">
        <w:rPr>
          <w:rFonts w:ascii="Times New Roman" w:hAnsi="Times New Roman" w:cs="Times New Roman"/>
        </w:rPr>
        <w:t>Nieobecność usprawiedliwiona na egzaminie upoważnia do przystąpienia do kolejnego terminu</w:t>
      </w:r>
      <w:r w:rsidR="008108A2" w:rsidRPr="008134A2">
        <w:rPr>
          <w:rFonts w:ascii="Times New Roman" w:hAnsi="Times New Roman" w:cs="Times New Roman"/>
        </w:rPr>
        <w:t xml:space="preserve"> </w:t>
      </w:r>
      <w:r w:rsidRPr="008134A2">
        <w:rPr>
          <w:rFonts w:ascii="Times New Roman" w:hAnsi="Times New Roman" w:cs="Times New Roman"/>
        </w:rPr>
        <w:t>egzaminu – usprawiedliwienie musi być dostarczone</w:t>
      </w:r>
      <w:r w:rsidR="006E1091">
        <w:rPr>
          <w:rFonts w:ascii="Times New Roman" w:hAnsi="Times New Roman" w:cs="Times New Roman"/>
        </w:rPr>
        <w:t xml:space="preserve"> </w:t>
      </w:r>
      <w:r w:rsidRPr="008134A2">
        <w:rPr>
          <w:rFonts w:ascii="Times New Roman" w:hAnsi="Times New Roman" w:cs="Times New Roman"/>
        </w:rPr>
        <w:t>w terminie 7 dni od daty egzaminu (zwolnienie</w:t>
      </w:r>
      <w:r w:rsidR="008134A2" w:rsidRPr="008134A2">
        <w:rPr>
          <w:rFonts w:ascii="Times New Roman" w:hAnsi="Times New Roman" w:cs="Times New Roman"/>
        </w:rPr>
        <w:t xml:space="preserve"> </w:t>
      </w:r>
      <w:r w:rsidRPr="008134A2">
        <w:rPr>
          <w:rFonts w:ascii="Times New Roman" w:hAnsi="Times New Roman" w:cs="Times New Roman"/>
        </w:rPr>
        <w:t>lekarskie lub potwierdzone przez Dziekana zaświadczenie o wypadku losowym).</w:t>
      </w:r>
      <w:r w:rsidR="008108A2" w:rsidRPr="008134A2">
        <w:rPr>
          <w:rFonts w:ascii="Times New Roman" w:hAnsi="Times New Roman" w:cs="Times New Roman"/>
        </w:rPr>
        <w:t xml:space="preserve"> </w:t>
      </w:r>
      <w:r w:rsidRPr="008134A2">
        <w:rPr>
          <w:rFonts w:ascii="Times New Roman" w:hAnsi="Times New Roman" w:cs="Times New Roman"/>
        </w:rPr>
        <w:t>Nieobecność nieusprawiedliwiona uniemożliwia przystąpienie do egzaminu poprawkowego.</w:t>
      </w:r>
    </w:p>
    <w:p w:rsidR="000E4FAE" w:rsidRPr="009F2F5A" w:rsidRDefault="000E4FAE" w:rsidP="00177755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8134A2">
        <w:rPr>
          <w:rFonts w:ascii="Times New Roman" w:hAnsi="Times New Roman" w:cs="Times New Roman"/>
        </w:rPr>
        <w:t>W przypadku wątpliwości związanych z przebiegiem ćwiczeń, wykładó</w:t>
      </w:r>
      <w:r w:rsidR="00FE6197" w:rsidRPr="008134A2">
        <w:rPr>
          <w:rFonts w:ascii="Times New Roman" w:hAnsi="Times New Roman" w:cs="Times New Roman"/>
        </w:rPr>
        <w:t xml:space="preserve">w lub egzaminu student </w:t>
      </w:r>
      <w:r w:rsidR="00FE6197" w:rsidRPr="009F2F5A">
        <w:rPr>
          <w:rFonts w:ascii="Times New Roman" w:hAnsi="Times New Roman" w:cs="Times New Roman"/>
        </w:rPr>
        <w:t xml:space="preserve">ma prawo </w:t>
      </w:r>
      <w:r w:rsidRPr="009F2F5A">
        <w:rPr>
          <w:rFonts w:ascii="Times New Roman" w:hAnsi="Times New Roman" w:cs="Times New Roman"/>
        </w:rPr>
        <w:t>skon</w:t>
      </w:r>
      <w:r w:rsidR="007A2F04" w:rsidRPr="009F2F5A">
        <w:rPr>
          <w:rFonts w:ascii="Times New Roman" w:hAnsi="Times New Roman" w:cs="Times New Roman"/>
        </w:rPr>
        <w:t>taktowania się z </w:t>
      </w:r>
      <w:r w:rsidR="00FE6197" w:rsidRPr="009F2F5A">
        <w:rPr>
          <w:rFonts w:ascii="Times New Roman" w:hAnsi="Times New Roman" w:cs="Times New Roman"/>
        </w:rPr>
        <w:t>K</w:t>
      </w:r>
      <w:r w:rsidR="007A2F04" w:rsidRPr="009F2F5A">
        <w:rPr>
          <w:rFonts w:ascii="Times New Roman" w:hAnsi="Times New Roman" w:cs="Times New Roman"/>
        </w:rPr>
        <w:t>oordynatorem</w:t>
      </w:r>
      <w:r w:rsidR="00A06BAE" w:rsidRPr="009F2F5A">
        <w:rPr>
          <w:rFonts w:ascii="Times New Roman" w:hAnsi="Times New Roman" w:cs="Times New Roman"/>
        </w:rPr>
        <w:t xml:space="preserve"> </w:t>
      </w:r>
      <w:r w:rsidR="00FE6197" w:rsidRPr="009F2F5A">
        <w:rPr>
          <w:rFonts w:ascii="Times New Roman" w:hAnsi="Times New Roman" w:cs="Times New Roman"/>
        </w:rPr>
        <w:t>P</w:t>
      </w:r>
      <w:r w:rsidR="007A2F04" w:rsidRPr="009F2F5A">
        <w:rPr>
          <w:rFonts w:ascii="Times New Roman" w:hAnsi="Times New Roman" w:cs="Times New Roman"/>
        </w:rPr>
        <w:t>rzedmiotu</w:t>
      </w:r>
      <w:r w:rsidRPr="009F2F5A">
        <w:rPr>
          <w:rFonts w:ascii="Times New Roman" w:hAnsi="Times New Roman" w:cs="Times New Roman"/>
        </w:rPr>
        <w:t>.</w:t>
      </w:r>
    </w:p>
    <w:p w:rsidR="00177755" w:rsidRPr="009F2F5A" w:rsidRDefault="00177755" w:rsidP="00177755">
      <w:pPr>
        <w:jc w:val="both"/>
        <w:rPr>
          <w:rFonts w:ascii="Times New Roman" w:hAnsi="Times New Roman" w:cs="Times New Roman"/>
          <w:b/>
        </w:rPr>
      </w:pPr>
      <w:r w:rsidRPr="009F2F5A">
        <w:rPr>
          <w:rFonts w:ascii="Times New Roman" w:hAnsi="Times New Roman" w:cs="Times New Roman"/>
          <w:b/>
        </w:rPr>
        <w:t>Wymagane podręczniki:</w:t>
      </w:r>
    </w:p>
    <w:p w:rsidR="009F2F5A" w:rsidRPr="009F2F5A" w:rsidRDefault="009F2F5A" w:rsidP="009F2F5A">
      <w:pPr>
        <w:pStyle w:val="Akapitzlist"/>
        <w:numPr>
          <w:ilvl w:val="0"/>
          <w:numId w:val="10"/>
        </w:numPr>
        <w:spacing w:after="0" w:line="259" w:lineRule="auto"/>
        <w:ind w:left="927"/>
        <w:jc w:val="both"/>
        <w:rPr>
          <w:rFonts w:ascii="Times New Roman" w:hAnsi="Times New Roman" w:cs="Times New Roman"/>
        </w:rPr>
      </w:pPr>
      <w:r w:rsidRPr="009F2F5A">
        <w:rPr>
          <w:rFonts w:ascii="Times New Roman" w:hAnsi="Times New Roman" w:cs="Times New Roman"/>
        </w:rPr>
        <w:t>Dembińska-</w:t>
      </w:r>
      <w:proofErr w:type="spellStart"/>
      <w:r w:rsidRPr="009F2F5A">
        <w:rPr>
          <w:rFonts w:ascii="Times New Roman" w:hAnsi="Times New Roman" w:cs="Times New Roman"/>
        </w:rPr>
        <w:t>Kieć</w:t>
      </w:r>
      <w:proofErr w:type="spellEnd"/>
      <w:r w:rsidRPr="009F2F5A">
        <w:rPr>
          <w:rFonts w:ascii="Times New Roman" w:hAnsi="Times New Roman" w:cs="Times New Roman"/>
        </w:rPr>
        <w:t xml:space="preserve"> A, </w:t>
      </w:r>
      <w:proofErr w:type="spellStart"/>
      <w:r w:rsidRPr="009F2F5A">
        <w:rPr>
          <w:rFonts w:ascii="Times New Roman" w:hAnsi="Times New Roman" w:cs="Times New Roman"/>
        </w:rPr>
        <w:t>Naskalski</w:t>
      </w:r>
      <w:proofErr w:type="spellEnd"/>
      <w:r w:rsidRPr="009F2F5A">
        <w:rPr>
          <w:rFonts w:ascii="Times New Roman" w:hAnsi="Times New Roman" w:cs="Times New Roman"/>
        </w:rPr>
        <w:t xml:space="preserve"> JW. Diagnostyka laboratoryjna z elementami biochemii klinicznej. Wyd. 4, </w:t>
      </w:r>
      <w:proofErr w:type="spellStart"/>
      <w:r w:rsidRPr="009F2F5A">
        <w:rPr>
          <w:rFonts w:ascii="Times New Roman" w:hAnsi="Times New Roman" w:cs="Times New Roman"/>
        </w:rPr>
        <w:t>Elsevier</w:t>
      </w:r>
      <w:proofErr w:type="spellEnd"/>
      <w:r w:rsidRPr="009F2F5A">
        <w:rPr>
          <w:rFonts w:ascii="Times New Roman" w:hAnsi="Times New Roman" w:cs="Times New Roman"/>
        </w:rPr>
        <w:t xml:space="preserve"> Urban &amp; Partner, Wrocław 2017</w:t>
      </w:r>
    </w:p>
    <w:p w:rsidR="009F2F5A" w:rsidRPr="009F2F5A" w:rsidRDefault="009F2F5A" w:rsidP="009F2F5A">
      <w:pPr>
        <w:pStyle w:val="Akapitzlist"/>
        <w:numPr>
          <w:ilvl w:val="0"/>
          <w:numId w:val="10"/>
        </w:numPr>
        <w:ind w:left="927"/>
        <w:jc w:val="both"/>
        <w:rPr>
          <w:rFonts w:ascii="Times New Roman" w:hAnsi="Times New Roman" w:cs="Times New Roman"/>
        </w:rPr>
      </w:pPr>
      <w:r w:rsidRPr="009F2F5A">
        <w:rPr>
          <w:rFonts w:ascii="Times New Roman" w:hAnsi="Times New Roman" w:cs="Times New Roman"/>
        </w:rPr>
        <w:t>Angielski S., Jakubowski Z. Dominiczak M.H. Biochemia kliniczna, 2000.</w:t>
      </w:r>
    </w:p>
    <w:p w:rsidR="009F2F5A" w:rsidRPr="009F2F5A" w:rsidRDefault="009F2F5A" w:rsidP="009F2F5A">
      <w:pPr>
        <w:pStyle w:val="Akapitzlist"/>
        <w:numPr>
          <w:ilvl w:val="0"/>
          <w:numId w:val="10"/>
        </w:numPr>
        <w:ind w:left="927"/>
        <w:jc w:val="both"/>
        <w:rPr>
          <w:rFonts w:ascii="Times New Roman" w:hAnsi="Times New Roman" w:cs="Times New Roman"/>
        </w:rPr>
      </w:pPr>
      <w:r w:rsidRPr="009F2F5A">
        <w:rPr>
          <w:rFonts w:ascii="Times New Roman" w:hAnsi="Times New Roman" w:cs="Times New Roman"/>
        </w:rPr>
        <w:t>Solnica B.: Diagnostyka Laboratoryjna. PZWL, Warszawa 2014</w:t>
      </w:r>
    </w:p>
    <w:p w:rsidR="009F2F5A" w:rsidRPr="007966A5" w:rsidRDefault="007966A5" w:rsidP="007966A5">
      <w:pPr>
        <w:pStyle w:val="Akapitzlist"/>
        <w:numPr>
          <w:ilvl w:val="0"/>
          <w:numId w:val="10"/>
        </w:numPr>
        <w:ind w:left="993" w:hanging="426"/>
        <w:rPr>
          <w:rFonts w:ascii="Times New Roman" w:hAnsi="Times New Roman" w:cs="Times New Roman"/>
        </w:rPr>
      </w:pPr>
      <w:r w:rsidRPr="007966A5">
        <w:rPr>
          <w:rFonts w:ascii="Times New Roman" w:hAnsi="Times New Roman" w:cs="Times New Roman"/>
        </w:rPr>
        <w:t xml:space="preserve">Solnica B., </w:t>
      </w:r>
      <w:proofErr w:type="spellStart"/>
      <w:r w:rsidRPr="007966A5">
        <w:rPr>
          <w:rFonts w:ascii="Times New Roman" w:hAnsi="Times New Roman" w:cs="Times New Roman"/>
        </w:rPr>
        <w:t>Sztefko</w:t>
      </w:r>
      <w:proofErr w:type="spellEnd"/>
      <w:r w:rsidRPr="007966A5">
        <w:rPr>
          <w:rFonts w:ascii="Times New Roman" w:hAnsi="Times New Roman" w:cs="Times New Roman"/>
        </w:rPr>
        <w:t xml:space="preserve"> K.: „Medyczne laboratorium diagnostyczne, metodyka i aparatura”. PZWL, Wydanie I, Warszawa 2015</w:t>
      </w:r>
    </w:p>
    <w:p w:rsidR="00177755" w:rsidRPr="009F2F5A" w:rsidRDefault="00177755" w:rsidP="00177755">
      <w:pPr>
        <w:jc w:val="both"/>
        <w:rPr>
          <w:rFonts w:ascii="Times New Roman" w:hAnsi="Times New Roman" w:cs="Times New Roman"/>
          <w:b/>
        </w:rPr>
      </w:pPr>
      <w:r w:rsidRPr="009F2F5A">
        <w:rPr>
          <w:rFonts w:ascii="Times New Roman" w:hAnsi="Times New Roman" w:cs="Times New Roman"/>
          <w:b/>
        </w:rPr>
        <w:t>Zalecane materiały dydaktyczne:</w:t>
      </w:r>
    </w:p>
    <w:p w:rsidR="00177755" w:rsidRPr="009F2F5A" w:rsidRDefault="00177755" w:rsidP="00177755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9F2F5A">
        <w:rPr>
          <w:rFonts w:ascii="Times New Roman" w:hAnsi="Times New Roman" w:cs="Times New Roman"/>
        </w:rPr>
        <w:t>www.labtestsonline.org</w:t>
      </w:r>
    </w:p>
    <w:p w:rsidR="003E4628" w:rsidRPr="009F2F5A" w:rsidRDefault="006430BB" w:rsidP="00FE6197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hyperlink r:id="rId7" w:history="1">
        <w:r w:rsidR="00C55BD1" w:rsidRPr="009F2F5A">
          <w:rPr>
            <w:rStyle w:val="Hipercze"/>
            <w:rFonts w:ascii="Times New Roman" w:hAnsi="Times New Roman" w:cs="Times New Roman"/>
            <w:color w:val="auto"/>
          </w:rPr>
          <w:t>www.Medical-Lab.info</w:t>
        </w:r>
      </w:hyperlink>
    </w:p>
    <w:p w:rsidR="008134A2" w:rsidRDefault="008134A2" w:rsidP="008134A2">
      <w:pPr>
        <w:jc w:val="right"/>
        <w:rPr>
          <w:rFonts w:ascii="Times New Roman" w:hAnsi="Times New Roman" w:cs="Times New Roman"/>
          <w:b/>
        </w:rPr>
      </w:pPr>
    </w:p>
    <w:p w:rsidR="00C55BD1" w:rsidRPr="008134A2" w:rsidRDefault="00C55BD1" w:rsidP="008134A2">
      <w:pPr>
        <w:jc w:val="right"/>
        <w:rPr>
          <w:rFonts w:ascii="Times New Roman" w:hAnsi="Times New Roman" w:cs="Times New Roman"/>
          <w:b/>
        </w:rPr>
      </w:pPr>
      <w:r w:rsidRPr="003F5D7E">
        <w:rPr>
          <w:rFonts w:ascii="Times New Roman" w:hAnsi="Times New Roman" w:cs="Times New Roman"/>
          <w:b/>
          <w:lang w:val="en-US"/>
        </w:rPr>
        <w:t xml:space="preserve">Prof. </w:t>
      </w:r>
      <w:r w:rsidR="00FE6197" w:rsidRPr="003F5D7E">
        <w:rPr>
          <w:rFonts w:ascii="Times New Roman" w:hAnsi="Times New Roman" w:cs="Times New Roman"/>
          <w:b/>
          <w:lang w:val="en-US"/>
        </w:rPr>
        <w:t xml:space="preserve">dr hab. n. med. </w:t>
      </w:r>
      <w:r w:rsidRPr="008134A2">
        <w:rPr>
          <w:rFonts w:ascii="Times New Roman" w:hAnsi="Times New Roman" w:cs="Times New Roman"/>
          <w:b/>
        </w:rPr>
        <w:t>Barbara Mroczko</w:t>
      </w:r>
    </w:p>
    <w:p w:rsidR="00A06BAE" w:rsidRPr="008134A2" w:rsidRDefault="00FE6197" w:rsidP="008134A2">
      <w:pPr>
        <w:jc w:val="right"/>
        <w:rPr>
          <w:rFonts w:ascii="Times New Roman" w:hAnsi="Times New Roman" w:cs="Times New Roman"/>
        </w:rPr>
      </w:pPr>
      <w:r w:rsidRPr="008134A2">
        <w:rPr>
          <w:rFonts w:ascii="Times New Roman" w:hAnsi="Times New Roman" w:cs="Times New Roman"/>
        </w:rPr>
        <w:t>Kierownik</w:t>
      </w:r>
      <w:r w:rsidR="00A06BAE" w:rsidRPr="008134A2">
        <w:rPr>
          <w:rFonts w:ascii="Times New Roman" w:hAnsi="Times New Roman" w:cs="Times New Roman"/>
        </w:rPr>
        <w:t xml:space="preserve"> Zakładu</w:t>
      </w:r>
      <w:r w:rsidR="00A06BAE" w:rsidRPr="008134A2">
        <w:rPr>
          <w:rFonts w:ascii="Times New Roman" w:hAnsi="Times New Roman" w:cs="Times New Roman"/>
        </w:rPr>
        <w:br/>
        <w:t xml:space="preserve">Diagnostyki </w:t>
      </w:r>
      <w:r w:rsidR="007966A5">
        <w:rPr>
          <w:rFonts w:ascii="Times New Roman" w:hAnsi="Times New Roman" w:cs="Times New Roman"/>
        </w:rPr>
        <w:t>Biochemicznej</w:t>
      </w:r>
    </w:p>
    <w:p w:rsidR="005D6D53" w:rsidRPr="008134A2" w:rsidRDefault="005D6D53" w:rsidP="008134A2">
      <w:pPr>
        <w:jc w:val="right"/>
        <w:rPr>
          <w:rFonts w:ascii="Times New Roman" w:hAnsi="Times New Roman" w:cs="Times New Roman"/>
        </w:rPr>
      </w:pPr>
      <w:r w:rsidRPr="008134A2">
        <w:rPr>
          <w:rFonts w:ascii="Times New Roman" w:hAnsi="Times New Roman" w:cs="Times New Roman"/>
        </w:rPr>
        <w:t>Koordynator Przedmiotu</w:t>
      </w:r>
      <w:r w:rsidRPr="008134A2">
        <w:rPr>
          <w:rFonts w:ascii="Times New Roman" w:hAnsi="Times New Roman" w:cs="Times New Roman"/>
        </w:rPr>
        <w:br/>
      </w:r>
      <w:r w:rsidR="007966A5">
        <w:rPr>
          <w:rFonts w:ascii="Times New Roman" w:hAnsi="Times New Roman" w:cs="Times New Roman"/>
        </w:rPr>
        <w:t>Biochemia kliniczna, Chemia kliniczna, Praktyczna nauka zawodu Chemia kliniczna</w:t>
      </w:r>
    </w:p>
    <w:sectPr w:rsidR="005D6D53" w:rsidRPr="008134A2" w:rsidSect="00FC65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97845"/>
    <w:multiLevelType w:val="hybridMultilevel"/>
    <w:tmpl w:val="85E886C4"/>
    <w:lvl w:ilvl="0" w:tplc="D508309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D41DAA"/>
    <w:multiLevelType w:val="hybridMultilevel"/>
    <w:tmpl w:val="DB700E3E"/>
    <w:lvl w:ilvl="0" w:tplc="CC102B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FC3241"/>
    <w:multiLevelType w:val="hybridMultilevel"/>
    <w:tmpl w:val="CEF2D1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361649"/>
    <w:multiLevelType w:val="hybridMultilevel"/>
    <w:tmpl w:val="310E6B98"/>
    <w:lvl w:ilvl="0" w:tplc="D50830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89" w:hanging="360"/>
      </w:pPr>
    </w:lvl>
    <w:lvl w:ilvl="2" w:tplc="0415001B" w:tentative="1">
      <w:start w:val="1"/>
      <w:numFmt w:val="lowerRoman"/>
      <w:lvlText w:val="%3."/>
      <w:lvlJc w:val="right"/>
      <w:pPr>
        <w:ind w:left="1309" w:hanging="180"/>
      </w:pPr>
    </w:lvl>
    <w:lvl w:ilvl="3" w:tplc="0415000F" w:tentative="1">
      <w:start w:val="1"/>
      <w:numFmt w:val="decimal"/>
      <w:lvlText w:val="%4."/>
      <w:lvlJc w:val="left"/>
      <w:pPr>
        <w:ind w:left="2029" w:hanging="360"/>
      </w:pPr>
    </w:lvl>
    <w:lvl w:ilvl="4" w:tplc="04150019" w:tentative="1">
      <w:start w:val="1"/>
      <w:numFmt w:val="lowerLetter"/>
      <w:lvlText w:val="%5."/>
      <w:lvlJc w:val="left"/>
      <w:pPr>
        <w:ind w:left="2749" w:hanging="360"/>
      </w:pPr>
    </w:lvl>
    <w:lvl w:ilvl="5" w:tplc="0415001B" w:tentative="1">
      <w:start w:val="1"/>
      <w:numFmt w:val="lowerRoman"/>
      <w:lvlText w:val="%6."/>
      <w:lvlJc w:val="right"/>
      <w:pPr>
        <w:ind w:left="3469" w:hanging="180"/>
      </w:pPr>
    </w:lvl>
    <w:lvl w:ilvl="6" w:tplc="0415000F" w:tentative="1">
      <w:start w:val="1"/>
      <w:numFmt w:val="decimal"/>
      <w:lvlText w:val="%7."/>
      <w:lvlJc w:val="left"/>
      <w:pPr>
        <w:ind w:left="4189" w:hanging="360"/>
      </w:pPr>
    </w:lvl>
    <w:lvl w:ilvl="7" w:tplc="04150019" w:tentative="1">
      <w:start w:val="1"/>
      <w:numFmt w:val="lowerLetter"/>
      <w:lvlText w:val="%8."/>
      <w:lvlJc w:val="left"/>
      <w:pPr>
        <w:ind w:left="4909" w:hanging="360"/>
      </w:pPr>
    </w:lvl>
    <w:lvl w:ilvl="8" w:tplc="0415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4">
    <w:nsid w:val="17D3301F"/>
    <w:multiLevelType w:val="hybridMultilevel"/>
    <w:tmpl w:val="70864AEE"/>
    <w:lvl w:ilvl="0" w:tplc="F0F68DB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B304002"/>
    <w:multiLevelType w:val="hybridMultilevel"/>
    <w:tmpl w:val="DB700E3E"/>
    <w:lvl w:ilvl="0" w:tplc="CC102B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E3137F7"/>
    <w:multiLevelType w:val="hybridMultilevel"/>
    <w:tmpl w:val="098C9630"/>
    <w:lvl w:ilvl="0" w:tplc="F2A0AA1C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32546EF6"/>
    <w:multiLevelType w:val="hybridMultilevel"/>
    <w:tmpl w:val="C1A4630A"/>
    <w:lvl w:ilvl="0" w:tplc="DEAC3034">
      <w:start w:val="1"/>
      <w:numFmt w:val="decimal"/>
      <w:lvlText w:val="%1."/>
      <w:lvlJc w:val="left"/>
      <w:pPr>
        <w:ind w:left="1211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7414D8"/>
    <w:multiLevelType w:val="hybridMultilevel"/>
    <w:tmpl w:val="3CA4F3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9A20D2"/>
    <w:multiLevelType w:val="hybridMultilevel"/>
    <w:tmpl w:val="3CA4F3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B53D29"/>
    <w:multiLevelType w:val="hybridMultilevel"/>
    <w:tmpl w:val="744E5AEA"/>
    <w:lvl w:ilvl="0" w:tplc="5928BA2A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676E45B1"/>
    <w:multiLevelType w:val="hybridMultilevel"/>
    <w:tmpl w:val="A87E67C2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6CFC5465"/>
    <w:multiLevelType w:val="hybridMultilevel"/>
    <w:tmpl w:val="D0A283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BC5409"/>
    <w:multiLevelType w:val="hybridMultilevel"/>
    <w:tmpl w:val="31C0DAC0"/>
    <w:lvl w:ilvl="0" w:tplc="D508309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D96CD3"/>
    <w:multiLevelType w:val="hybridMultilevel"/>
    <w:tmpl w:val="C0645172"/>
    <w:lvl w:ilvl="0" w:tplc="F2A0AA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5"/>
  </w:num>
  <w:num w:numId="4">
    <w:abstractNumId w:val="1"/>
  </w:num>
  <w:num w:numId="5">
    <w:abstractNumId w:val="12"/>
  </w:num>
  <w:num w:numId="6">
    <w:abstractNumId w:val="11"/>
  </w:num>
  <w:num w:numId="7">
    <w:abstractNumId w:val="0"/>
  </w:num>
  <w:num w:numId="8">
    <w:abstractNumId w:val="3"/>
  </w:num>
  <w:num w:numId="9">
    <w:abstractNumId w:val="4"/>
  </w:num>
  <w:num w:numId="10">
    <w:abstractNumId w:val="7"/>
  </w:num>
  <w:num w:numId="11">
    <w:abstractNumId w:val="10"/>
  </w:num>
  <w:num w:numId="12">
    <w:abstractNumId w:val="13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B9A"/>
    <w:rsid w:val="00001FE6"/>
    <w:rsid w:val="00036403"/>
    <w:rsid w:val="000403D7"/>
    <w:rsid w:val="0004361F"/>
    <w:rsid w:val="000E4FAE"/>
    <w:rsid w:val="001103EB"/>
    <w:rsid w:val="0011179D"/>
    <w:rsid w:val="001202D3"/>
    <w:rsid w:val="0012086C"/>
    <w:rsid w:val="001631C6"/>
    <w:rsid w:val="00177755"/>
    <w:rsid w:val="001A4B9A"/>
    <w:rsid w:val="001B4699"/>
    <w:rsid w:val="001E195F"/>
    <w:rsid w:val="001E652D"/>
    <w:rsid w:val="00212AFB"/>
    <w:rsid w:val="00243FDC"/>
    <w:rsid w:val="002471E1"/>
    <w:rsid w:val="002A681F"/>
    <w:rsid w:val="002B0C9F"/>
    <w:rsid w:val="002C1E6D"/>
    <w:rsid w:val="002D2145"/>
    <w:rsid w:val="003141D7"/>
    <w:rsid w:val="00371891"/>
    <w:rsid w:val="003950C4"/>
    <w:rsid w:val="003B01A9"/>
    <w:rsid w:val="003D097E"/>
    <w:rsid w:val="003D4638"/>
    <w:rsid w:val="003E08AE"/>
    <w:rsid w:val="003E4628"/>
    <w:rsid w:val="003F0971"/>
    <w:rsid w:val="003F5D7E"/>
    <w:rsid w:val="00432E17"/>
    <w:rsid w:val="004334C4"/>
    <w:rsid w:val="00433EF0"/>
    <w:rsid w:val="004375CB"/>
    <w:rsid w:val="0047057E"/>
    <w:rsid w:val="004726CA"/>
    <w:rsid w:val="00475A9B"/>
    <w:rsid w:val="00481754"/>
    <w:rsid w:val="00493E55"/>
    <w:rsid w:val="004C3009"/>
    <w:rsid w:val="005027FB"/>
    <w:rsid w:val="00514E9A"/>
    <w:rsid w:val="00540C75"/>
    <w:rsid w:val="005461A7"/>
    <w:rsid w:val="00547211"/>
    <w:rsid w:val="00547D58"/>
    <w:rsid w:val="005C5204"/>
    <w:rsid w:val="005D6D53"/>
    <w:rsid w:val="005E13AC"/>
    <w:rsid w:val="006146C2"/>
    <w:rsid w:val="006213DD"/>
    <w:rsid w:val="00625102"/>
    <w:rsid w:val="006430BB"/>
    <w:rsid w:val="00661467"/>
    <w:rsid w:val="00673355"/>
    <w:rsid w:val="00687C18"/>
    <w:rsid w:val="006B4482"/>
    <w:rsid w:val="006C02B2"/>
    <w:rsid w:val="006C5610"/>
    <w:rsid w:val="006D165A"/>
    <w:rsid w:val="006E1091"/>
    <w:rsid w:val="006F1BEC"/>
    <w:rsid w:val="0070731A"/>
    <w:rsid w:val="0072421F"/>
    <w:rsid w:val="00731C37"/>
    <w:rsid w:val="0074014E"/>
    <w:rsid w:val="00740464"/>
    <w:rsid w:val="0074439B"/>
    <w:rsid w:val="00745885"/>
    <w:rsid w:val="00745E65"/>
    <w:rsid w:val="00757920"/>
    <w:rsid w:val="0078098D"/>
    <w:rsid w:val="007966A5"/>
    <w:rsid w:val="007A2F04"/>
    <w:rsid w:val="007B2FAF"/>
    <w:rsid w:val="007F06BA"/>
    <w:rsid w:val="008108A2"/>
    <w:rsid w:val="008134A2"/>
    <w:rsid w:val="008221DC"/>
    <w:rsid w:val="008834D8"/>
    <w:rsid w:val="008A0C0D"/>
    <w:rsid w:val="008D4382"/>
    <w:rsid w:val="008E66C5"/>
    <w:rsid w:val="008F4FF4"/>
    <w:rsid w:val="00930B8E"/>
    <w:rsid w:val="009357A0"/>
    <w:rsid w:val="00941D57"/>
    <w:rsid w:val="00950DEC"/>
    <w:rsid w:val="009713D5"/>
    <w:rsid w:val="009758B9"/>
    <w:rsid w:val="0097687A"/>
    <w:rsid w:val="00982B3B"/>
    <w:rsid w:val="00985605"/>
    <w:rsid w:val="009D33DE"/>
    <w:rsid w:val="009F2F5A"/>
    <w:rsid w:val="009F5B14"/>
    <w:rsid w:val="00A04F81"/>
    <w:rsid w:val="00A06BAE"/>
    <w:rsid w:val="00A25837"/>
    <w:rsid w:val="00A53AB9"/>
    <w:rsid w:val="00A6461F"/>
    <w:rsid w:val="00A71D8C"/>
    <w:rsid w:val="00AA01D0"/>
    <w:rsid w:val="00AA590F"/>
    <w:rsid w:val="00AD4C26"/>
    <w:rsid w:val="00B03D59"/>
    <w:rsid w:val="00B25846"/>
    <w:rsid w:val="00B64C4D"/>
    <w:rsid w:val="00B90ED3"/>
    <w:rsid w:val="00BB20E0"/>
    <w:rsid w:val="00BC585B"/>
    <w:rsid w:val="00BF4990"/>
    <w:rsid w:val="00C00541"/>
    <w:rsid w:val="00C00C3C"/>
    <w:rsid w:val="00C11697"/>
    <w:rsid w:val="00C150E5"/>
    <w:rsid w:val="00C213D6"/>
    <w:rsid w:val="00C26E61"/>
    <w:rsid w:val="00C32B1F"/>
    <w:rsid w:val="00C55BD1"/>
    <w:rsid w:val="00C653CA"/>
    <w:rsid w:val="00C7318E"/>
    <w:rsid w:val="00C737A7"/>
    <w:rsid w:val="00CF3A19"/>
    <w:rsid w:val="00D410D1"/>
    <w:rsid w:val="00D44147"/>
    <w:rsid w:val="00D91AAF"/>
    <w:rsid w:val="00E37FAC"/>
    <w:rsid w:val="00E44E74"/>
    <w:rsid w:val="00E539B7"/>
    <w:rsid w:val="00F448D6"/>
    <w:rsid w:val="00F6274C"/>
    <w:rsid w:val="00F73D18"/>
    <w:rsid w:val="00F8419A"/>
    <w:rsid w:val="00F971FF"/>
    <w:rsid w:val="00FA30A5"/>
    <w:rsid w:val="00FB34A8"/>
    <w:rsid w:val="00FC65C3"/>
    <w:rsid w:val="00FE6197"/>
    <w:rsid w:val="00FF4E18"/>
    <w:rsid w:val="00FF5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65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33D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80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098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55BD1"/>
    <w:rPr>
      <w:color w:val="0000FF" w:themeColor="hyperlink"/>
      <w:u w:val="single"/>
    </w:rPr>
  </w:style>
  <w:style w:type="character" w:styleId="Uwydatnienie">
    <w:name w:val="Emphasis"/>
    <w:uiPriority w:val="20"/>
    <w:qFormat/>
    <w:rsid w:val="005D6D5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65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33D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80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098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55BD1"/>
    <w:rPr>
      <w:color w:val="0000FF" w:themeColor="hyperlink"/>
      <w:u w:val="single"/>
    </w:rPr>
  </w:style>
  <w:style w:type="character" w:styleId="Uwydatnienie">
    <w:name w:val="Emphasis"/>
    <w:uiPriority w:val="20"/>
    <w:qFormat/>
    <w:rsid w:val="005D6D5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edical-Lab.inf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7F6AF-0462-4C63-AACB-0024BED2C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</Pages>
  <Words>710</Words>
  <Characters>4264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UMB</Company>
  <LinksUpToDate>false</LinksUpToDate>
  <CharactersWithSpaces>4965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Uniwersytet Medyczny</dc:creator>
  <cp:lastModifiedBy>diagnostyka</cp:lastModifiedBy>
  <cp:revision>6</cp:revision>
  <cp:lastPrinted>2019-09-27T07:37:00Z</cp:lastPrinted>
  <dcterms:created xsi:type="dcterms:W3CDTF">2019-09-25T05:56:00Z</dcterms:created>
  <dcterms:modified xsi:type="dcterms:W3CDTF">2019-09-27T07:37:00Z</dcterms:modified>
</cp:coreProperties>
</file>