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78F" w:rsidRPr="00DD278F" w:rsidRDefault="00DD278F" w:rsidP="00DD278F">
      <w:pPr>
        <w:pStyle w:val="Bezodstpw"/>
        <w:jc w:val="center"/>
        <w:rPr>
          <w:b/>
          <w:sz w:val="32"/>
          <w:szCs w:val="24"/>
        </w:rPr>
      </w:pPr>
      <w:r w:rsidRPr="00DD278F">
        <w:rPr>
          <w:b/>
          <w:sz w:val="32"/>
          <w:szCs w:val="24"/>
        </w:rPr>
        <w:t xml:space="preserve">PATOFIZJOLOGIA – ĆWICZENIE </w:t>
      </w:r>
      <w:r w:rsidR="008168ED">
        <w:rPr>
          <w:b/>
          <w:sz w:val="32"/>
          <w:szCs w:val="24"/>
        </w:rPr>
        <w:t>6</w:t>
      </w:r>
    </w:p>
    <w:p w:rsidR="00DC659A" w:rsidRDefault="00DD278F" w:rsidP="00DD278F">
      <w:pPr>
        <w:pStyle w:val="Bezodstpw"/>
        <w:rPr>
          <w:sz w:val="28"/>
          <w:szCs w:val="24"/>
        </w:rPr>
      </w:pPr>
      <w:r>
        <w:rPr>
          <w:sz w:val="28"/>
          <w:szCs w:val="24"/>
        </w:rPr>
        <w:t>I</w:t>
      </w:r>
      <w:r w:rsidRPr="00DD278F">
        <w:rPr>
          <w:sz w:val="28"/>
          <w:szCs w:val="24"/>
        </w:rPr>
        <w:t>MIĘ I NAZWISKO:</w:t>
      </w:r>
      <w:r w:rsidR="007815F4">
        <w:rPr>
          <w:sz w:val="28"/>
          <w:szCs w:val="24"/>
        </w:rPr>
        <w:t xml:space="preserve"> </w:t>
      </w:r>
    </w:p>
    <w:p w:rsidR="00DD278F" w:rsidRPr="00DD278F" w:rsidRDefault="00DD278F" w:rsidP="00DD278F">
      <w:pPr>
        <w:pStyle w:val="Bezodstpw"/>
        <w:rPr>
          <w:sz w:val="28"/>
          <w:szCs w:val="24"/>
        </w:rPr>
      </w:pPr>
      <w:r w:rsidRPr="00DD278F">
        <w:rPr>
          <w:sz w:val="28"/>
          <w:szCs w:val="24"/>
        </w:rPr>
        <w:t>GRUPA:</w:t>
      </w:r>
    </w:p>
    <w:p w:rsidR="00DD278F" w:rsidRPr="00DD278F" w:rsidRDefault="00DD278F" w:rsidP="00DD278F">
      <w:pPr>
        <w:pStyle w:val="Bezodstpw"/>
        <w:rPr>
          <w:sz w:val="28"/>
          <w:szCs w:val="24"/>
        </w:rPr>
      </w:pPr>
      <w:r w:rsidRPr="00DD278F">
        <w:rPr>
          <w:sz w:val="28"/>
          <w:szCs w:val="24"/>
        </w:rPr>
        <w:t>DATA:</w:t>
      </w:r>
    </w:p>
    <w:p w:rsidR="000A5B2C" w:rsidRPr="0040438D" w:rsidRDefault="000A5B2C" w:rsidP="00DD278F">
      <w:pPr>
        <w:pStyle w:val="Bezodstpw"/>
        <w:rPr>
          <w:b/>
          <w:sz w:val="24"/>
          <w:szCs w:val="24"/>
        </w:rPr>
      </w:pPr>
    </w:p>
    <w:p w:rsidR="006B0F91" w:rsidRPr="00DD278F" w:rsidRDefault="006B0F91" w:rsidP="006B0F91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t>I.</w:t>
      </w:r>
      <w:r w:rsidRPr="00DD278F">
        <w:rPr>
          <w:b/>
          <w:sz w:val="32"/>
          <w:szCs w:val="24"/>
        </w:rPr>
        <w:t xml:space="preserve"> </w:t>
      </w:r>
      <w:r w:rsidR="003C1E08">
        <w:rPr>
          <w:b/>
          <w:sz w:val="32"/>
          <w:szCs w:val="24"/>
        </w:rPr>
        <w:t xml:space="preserve">PATOFIJZOLOGIA </w:t>
      </w:r>
      <w:r w:rsidR="00DC659A">
        <w:rPr>
          <w:b/>
          <w:sz w:val="32"/>
          <w:szCs w:val="24"/>
        </w:rPr>
        <w:t>UKŁADU KRĄŻENIA CZ. 1</w:t>
      </w:r>
      <w:r w:rsidR="003C1E08">
        <w:rPr>
          <w:b/>
          <w:sz w:val="32"/>
          <w:szCs w:val="24"/>
        </w:rPr>
        <w:t xml:space="preserve"> – PODSTAWY TEORETYCZNE</w:t>
      </w:r>
      <w:r w:rsidR="00BF1250">
        <w:rPr>
          <w:b/>
          <w:sz w:val="32"/>
          <w:szCs w:val="24"/>
        </w:rPr>
        <w:t>.</w:t>
      </w:r>
    </w:p>
    <w:p w:rsidR="006B0F91" w:rsidRDefault="006B0F91" w:rsidP="006B0F91">
      <w:pPr>
        <w:rPr>
          <w:rFonts w:ascii="Calibri" w:hAnsi="Calibri"/>
          <w:sz w:val="24"/>
          <w:szCs w:val="24"/>
        </w:rPr>
      </w:pPr>
    </w:p>
    <w:p w:rsidR="00C12C88" w:rsidRDefault="004A2741" w:rsidP="00C12C8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</w:t>
      </w:r>
      <w:r w:rsidR="00C12C88" w:rsidRPr="00A95C26">
        <w:rPr>
          <w:sz w:val="24"/>
          <w:szCs w:val="24"/>
        </w:rPr>
        <w:t>. Śródbłonek naczyniowy</w:t>
      </w:r>
      <w:r w:rsidR="00C12C88">
        <w:rPr>
          <w:sz w:val="24"/>
          <w:szCs w:val="24"/>
        </w:rPr>
        <w:t xml:space="preserve"> (</w:t>
      </w:r>
      <w:proofErr w:type="spellStart"/>
      <w:r w:rsidR="00C12C88" w:rsidRPr="00DC659A">
        <w:rPr>
          <w:i/>
          <w:sz w:val="24"/>
          <w:szCs w:val="24"/>
        </w:rPr>
        <w:t>endothelium</w:t>
      </w:r>
      <w:proofErr w:type="spellEnd"/>
      <w:r w:rsidR="00C12C88">
        <w:rPr>
          <w:sz w:val="24"/>
          <w:szCs w:val="24"/>
        </w:rPr>
        <w:t>) – uzupełnij tabelę</w:t>
      </w:r>
      <w:r w:rsidR="00C12C88" w:rsidRPr="00A95C26">
        <w:rPr>
          <w:sz w:val="24"/>
          <w:szCs w:val="24"/>
        </w:rPr>
        <w:t>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3"/>
        <w:gridCol w:w="5654"/>
      </w:tblGrid>
      <w:tr w:rsidR="00C12C88" w:rsidRPr="00A95C26" w:rsidTr="00C84A13">
        <w:tc>
          <w:tcPr>
            <w:tcW w:w="11307" w:type="dxa"/>
            <w:gridSpan w:val="2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>1. Wymień substancje produkowane przez śródbłonek naczyniowy</w:t>
            </w:r>
            <w:r>
              <w:rPr>
                <w:sz w:val="24"/>
                <w:szCs w:val="24"/>
              </w:rPr>
              <w:t>.</w:t>
            </w:r>
          </w:p>
        </w:tc>
      </w:tr>
      <w:tr w:rsidR="00C12C88" w:rsidRPr="00A95C26" w:rsidTr="00C84A13">
        <w:tc>
          <w:tcPr>
            <w:tcW w:w="11307" w:type="dxa"/>
            <w:gridSpan w:val="2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 xml:space="preserve">a) o działaniu </w:t>
            </w:r>
            <w:r>
              <w:rPr>
                <w:sz w:val="24"/>
                <w:szCs w:val="24"/>
              </w:rPr>
              <w:t>rozszerzającym naczynia (</w:t>
            </w:r>
            <w:proofErr w:type="spellStart"/>
            <w:r w:rsidRPr="00A95C26">
              <w:rPr>
                <w:sz w:val="24"/>
                <w:szCs w:val="24"/>
              </w:rPr>
              <w:t>wazodylatacyjnym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Pr="00A95C26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</w:tc>
      </w:tr>
      <w:tr w:rsidR="00C12C88" w:rsidRPr="00A95C26" w:rsidTr="00C84A13">
        <w:tc>
          <w:tcPr>
            <w:tcW w:w="11307" w:type="dxa"/>
            <w:gridSpan w:val="2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 xml:space="preserve">b) o działaniu </w:t>
            </w:r>
            <w:r>
              <w:rPr>
                <w:sz w:val="24"/>
                <w:szCs w:val="24"/>
              </w:rPr>
              <w:t>kurczącym naczynia (</w:t>
            </w:r>
            <w:proofErr w:type="spellStart"/>
            <w:r w:rsidRPr="00A95C26">
              <w:rPr>
                <w:sz w:val="24"/>
                <w:szCs w:val="24"/>
              </w:rPr>
              <w:t>wazokonstrykcyjnym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Pr="00A95C26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</w:tc>
      </w:tr>
      <w:tr w:rsidR="00C12C88" w:rsidRPr="00A95C26" w:rsidTr="00C84A13">
        <w:tc>
          <w:tcPr>
            <w:tcW w:w="11307" w:type="dxa"/>
            <w:gridSpan w:val="2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>c) o działaniu sprzyjającym tworzeniu zakrzepów</w:t>
            </w: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</w:tc>
      </w:tr>
      <w:tr w:rsidR="00C12C88" w:rsidRPr="00A95C26" w:rsidTr="00C84A13">
        <w:tc>
          <w:tcPr>
            <w:tcW w:w="11307" w:type="dxa"/>
            <w:gridSpan w:val="2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>d) o działaniu zapobiegającym tworzeniu zakrzepów</w:t>
            </w: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</w:tc>
      </w:tr>
      <w:tr w:rsidR="00C12C88" w:rsidRPr="00A95C26" w:rsidTr="00C84A13">
        <w:tc>
          <w:tcPr>
            <w:tcW w:w="11307" w:type="dxa"/>
            <w:gridSpan w:val="2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>f) mediatory zapalne</w:t>
            </w: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Pr="00A95C26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</w:tc>
      </w:tr>
      <w:tr w:rsidR="00C12C88" w:rsidRPr="00A95C26" w:rsidTr="00C84A13">
        <w:tc>
          <w:tcPr>
            <w:tcW w:w="11307" w:type="dxa"/>
            <w:gridSpan w:val="2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 xml:space="preserve">e) czynniki wzrostu </w:t>
            </w: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Pr="00A95C26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</w:tc>
      </w:tr>
      <w:tr w:rsidR="00C12C88" w:rsidRPr="00A95C26" w:rsidTr="00C84A13">
        <w:tc>
          <w:tcPr>
            <w:tcW w:w="11307" w:type="dxa"/>
            <w:gridSpan w:val="2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>f) inne</w:t>
            </w:r>
          </w:p>
          <w:p w:rsidR="00C12C88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Pr="00A95C26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Pr="00A95C26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</w:tc>
      </w:tr>
      <w:tr w:rsidR="00C12C88" w:rsidRPr="00A95C26" w:rsidTr="00C84A13">
        <w:tc>
          <w:tcPr>
            <w:tcW w:w="11307" w:type="dxa"/>
            <w:gridSpan w:val="2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>2. Omów właściwości prawidłowego i uszkodzonego śródbłonka.</w:t>
            </w:r>
          </w:p>
        </w:tc>
      </w:tr>
      <w:tr w:rsidR="00C12C88" w:rsidRPr="00A95C26" w:rsidTr="00C84A13">
        <w:tc>
          <w:tcPr>
            <w:tcW w:w="5653" w:type="dxa"/>
          </w:tcPr>
          <w:p w:rsidR="00C12C88" w:rsidRPr="00A95C26" w:rsidRDefault="00C12C88" w:rsidP="00C84A13">
            <w:pPr>
              <w:pStyle w:val="Bezodstpw"/>
              <w:jc w:val="center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>Śródbłonek prawidłowy</w:t>
            </w:r>
          </w:p>
        </w:tc>
        <w:tc>
          <w:tcPr>
            <w:tcW w:w="5654" w:type="dxa"/>
          </w:tcPr>
          <w:p w:rsidR="00C12C88" w:rsidRPr="00A95C26" w:rsidRDefault="00C12C88" w:rsidP="00C84A13">
            <w:pPr>
              <w:pStyle w:val="Bezodstpw"/>
              <w:jc w:val="center"/>
              <w:rPr>
                <w:sz w:val="24"/>
                <w:szCs w:val="24"/>
              </w:rPr>
            </w:pPr>
            <w:r w:rsidRPr="00A95C26">
              <w:rPr>
                <w:sz w:val="24"/>
                <w:szCs w:val="24"/>
              </w:rPr>
              <w:t>Śródbłonek uszkodzony</w:t>
            </w:r>
          </w:p>
        </w:tc>
      </w:tr>
      <w:tr w:rsidR="00C12C88" w:rsidRPr="00A95C26" w:rsidTr="00C84A13">
        <w:tc>
          <w:tcPr>
            <w:tcW w:w="5653" w:type="dxa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654" w:type="dxa"/>
          </w:tcPr>
          <w:p w:rsidR="00C12C88" w:rsidRPr="00A95C26" w:rsidRDefault="00C12C88" w:rsidP="00C84A13">
            <w:pPr>
              <w:pStyle w:val="Bezodstpw"/>
              <w:rPr>
                <w:sz w:val="24"/>
                <w:szCs w:val="24"/>
              </w:rPr>
            </w:pPr>
          </w:p>
        </w:tc>
      </w:tr>
      <w:tr w:rsidR="004A2741" w:rsidRPr="00A95C26" w:rsidTr="00A6057B">
        <w:tc>
          <w:tcPr>
            <w:tcW w:w="11307" w:type="dxa"/>
            <w:gridSpan w:val="2"/>
          </w:tcPr>
          <w:p w:rsidR="004A2741" w:rsidRDefault="004A2741" w:rsidP="00C84A1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Wymień czynniki uszkadzające śródbłonek naczyniowy.</w:t>
            </w:r>
          </w:p>
          <w:p w:rsidR="004A2741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Default="004A2741" w:rsidP="00C84A13">
            <w:pPr>
              <w:pStyle w:val="Bezodstpw"/>
              <w:rPr>
                <w:sz w:val="24"/>
                <w:szCs w:val="24"/>
              </w:rPr>
            </w:pPr>
          </w:p>
          <w:p w:rsidR="004A2741" w:rsidRPr="00A95C26" w:rsidRDefault="004A2741" w:rsidP="00C84A13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C12C88" w:rsidRDefault="00C12C88" w:rsidP="006B0F91">
      <w:pPr>
        <w:rPr>
          <w:rFonts w:ascii="Calibri" w:hAnsi="Calibri"/>
          <w:sz w:val="24"/>
          <w:szCs w:val="24"/>
        </w:rPr>
      </w:pPr>
    </w:p>
    <w:p w:rsidR="003C1E08" w:rsidRDefault="004A2741" w:rsidP="003C1E0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</w:t>
      </w:r>
      <w:r w:rsidR="003C1E08">
        <w:rPr>
          <w:rFonts w:ascii="Calibri" w:hAnsi="Calibri"/>
          <w:sz w:val="24"/>
          <w:szCs w:val="24"/>
        </w:rPr>
        <w:t>. Uzupełnij tabelę dotyczącą układu autonomicznego.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2261"/>
        <w:gridCol w:w="2262"/>
        <w:gridCol w:w="2261"/>
        <w:gridCol w:w="2262"/>
      </w:tblGrid>
      <w:tr w:rsidR="003C1E08" w:rsidRPr="00C6421C" w:rsidTr="00210AD2">
        <w:tc>
          <w:tcPr>
            <w:tcW w:w="2261" w:type="dxa"/>
          </w:tcPr>
          <w:p w:rsidR="003C1E08" w:rsidRPr="00C6421C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Mediator uwalniany z włókna przedzwojowego</w:t>
            </w:r>
          </w:p>
        </w:tc>
        <w:tc>
          <w:tcPr>
            <w:tcW w:w="2261" w:type="dxa"/>
          </w:tcPr>
          <w:p w:rsidR="003C1E08" w:rsidRPr="00C6421C" w:rsidRDefault="003C1E08" w:rsidP="00B225A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Receptor na włóknie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zazwojowym</w:t>
            </w:r>
            <w:proofErr w:type="spellEnd"/>
          </w:p>
        </w:tc>
        <w:tc>
          <w:tcPr>
            <w:tcW w:w="2262" w:type="dxa"/>
          </w:tcPr>
          <w:p w:rsidR="003C1E08" w:rsidRPr="00C6421C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Mediator uwalniany z włókna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zazwojowego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2261" w:type="dxa"/>
          </w:tcPr>
          <w:p w:rsidR="003C1E08" w:rsidRPr="00C6421C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Receptor/y w narządach</w:t>
            </w:r>
          </w:p>
        </w:tc>
        <w:tc>
          <w:tcPr>
            <w:tcW w:w="2262" w:type="dxa"/>
          </w:tcPr>
          <w:p w:rsidR="003C1E08" w:rsidRPr="00C6421C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Wpływ na serce i naczynia </w:t>
            </w:r>
            <w:r>
              <w:rPr>
                <w:rFonts w:ascii="Calibri" w:hAnsi="Calibri"/>
                <w:sz w:val="24"/>
                <w:szCs w:val="24"/>
              </w:rPr>
              <w:br/>
            </w:r>
          </w:p>
        </w:tc>
      </w:tr>
      <w:tr w:rsidR="003C1E08" w:rsidRPr="00C6421C" w:rsidTr="00210AD2">
        <w:tc>
          <w:tcPr>
            <w:tcW w:w="11307" w:type="dxa"/>
            <w:gridSpan w:val="5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Układ przywspółczulny</w:t>
            </w:r>
          </w:p>
        </w:tc>
      </w:tr>
      <w:tr w:rsidR="003C1E08" w:rsidRPr="00C6421C" w:rsidTr="00210AD2">
        <w:tc>
          <w:tcPr>
            <w:tcW w:w="2261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1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1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3C1E08" w:rsidRPr="00C6421C" w:rsidTr="00210AD2">
        <w:tc>
          <w:tcPr>
            <w:tcW w:w="11307" w:type="dxa"/>
            <w:gridSpan w:val="5"/>
          </w:tcPr>
          <w:p w:rsidR="003C1E08" w:rsidRDefault="003C1E08" w:rsidP="00210AD2">
            <w:pPr>
              <w:tabs>
                <w:tab w:val="left" w:pos="1222"/>
              </w:tabs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Układ współczulny</w:t>
            </w:r>
          </w:p>
        </w:tc>
      </w:tr>
      <w:tr w:rsidR="003C1E08" w:rsidRPr="00C6421C" w:rsidTr="00210AD2">
        <w:tc>
          <w:tcPr>
            <w:tcW w:w="2261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1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1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C1E08" w:rsidRDefault="003C1E08" w:rsidP="003C1E08">
      <w:pPr>
        <w:rPr>
          <w:rFonts w:ascii="Calibri" w:hAnsi="Calibri"/>
          <w:sz w:val="24"/>
          <w:szCs w:val="24"/>
        </w:rPr>
      </w:pPr>
    </w:p>
    <w:p w:rsidR="00385CE9" w:rsidRDefault="004A2741" w:rsidP="00385CE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3</w:t>
      </w:r>
      <w:r w:rsidR="00385CE9">
        <w:rPr>
          <w:rFonts w:ascii="Calibri" w:hAnsi="Calibri"/>
          <w:sz w:val="24"/>
          <w:szCs w:val="24"/>
        </w:rPr>
        <w:t>. Układ współczulny – uzupełnij tabelę.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385CE9" w:rsidRPr="001E4424" w:rsidTr="001E4424">
        <w:tc>
          <w:tcPr>
            <w:tcW w:w="11307" w:type="dxa"/>
          </w:tcPr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  <w:r w:rsidRPr="001E4424">
              <w:rPr>
                <w:rFonts w:ascii="Calibri" w:hAnsi="Calibri"/>
                <w:sz w:val="24"/>
                <w:szCs w:val="24"/>
              </w:rPr>
              <w:t>1. Omów wpływ wzrostu aktywności współczulnej na:</w:t>
            </w:r>
          </w:p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  <w:r w:rsidRPr="001E4424">
              <w:rPr>
                <w:rFonts w:ascii="Calibri" w:hAnsi="Calibri"/>
                <w:sz w:val="24"/>
                <w:szCs w:val="24"/>
              </w:rPr>
              <w:t>a) serce</w:t>
            </w:r>
          </w:p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</w:p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</w:p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  <w:r w:rsidRPr="001E4424">
              <w:rPr>
                <w:rFonts w:ascii="Calibri" w:hAnsi="Calibri"/>
                <w:sz w:val="24"/>
                <w:szCs w:val="24"/>
              </w:rPr>
              <w:t>b) naczynia krwionośne</w:t>
            </w:r>
          </w:p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</w:p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</w:p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  <w:r w:rsidRPr="001E4424">
              <w:rPr>
                <w:rFonts w:ascii="Calibri" w:hAnsi="Calibri"/>
                <w:sz w:val="24"/>
                <w:szCs w:val="24"/>
              </w:rPr>
              <w:t>c) nerki</w:t>
            </w:r>
          </w:p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</w:p>
          <w:p w:rsidR="00385CE9" w:rsidRPr="001E4424" w:rsidRDefault="00385CE9" w:rsidP="003C1E08">
            <w:pPr>
              <w:rPr>
                <w:rFonts w:ascii="Calibri" w:hAnsi="Calibri"/>
                <w:sz w:val="24"/>
                <w:szCs w:val="24"/>
              </w:rPr>
            </w:pPr>
          </w:p>
          <w:p w:rsidR="00385CE9" w:rsidRPr="001E4424" w:rsidRDefault="00385CE9" w:rsidP="00385CE9">
            <w:pPr>
              <w:rPr>
                <w:rFonts w:ascii="Calibri" w:hAnsi="Calibri"/>
                <w:sz w:val="24"/>
                <w:szCs w:val="24"/>
              </w:rPr>
            </w:pPr>
            <w:r w:rsidRPr="001E4424">
              <w:rPr>
                <w:rFonts w:ascii="Calibri" w:hAnsi="Calibri"/>
                <w:sz w:val="24"/>
                <w:szCs w:val="24"/>
              </w:rPr>
              <w:t>b) rdzeń nadnerczy</w:t>
            </w:r>
          </w:p>
          <w:p w:rsidR="00385CE9" w:rsidRPr="001E4424" w:rsidRDefault="00385CE9" w:rsidP="00385CE9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385CE9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Pr="001E4424" w:rsidRDefault="004A2741" w:rsidP="00385CE9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8D3295" w:rsidRDefault="008D3295" w:rsidP="003C1E08">
      <w:pPr>
        <w:rPr>
          <w:rFonts w:ascii="Calibri" w:hAnsi="Calibri"/>
          <w:sz w:val="24"/>
          <w:szCs w:val="24"/>
        </w:rPr>
      </w:pPr>
    </w:p>
    <w:p w:rsidR="003C1E08" w:rsidRDefault="004A2741" w:rsidP="003C1E0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4</w:t>
      </w:r>
      <w:r w:rsidR="003C1E08">
        <w:rPr>
          <w:rFonts w:ascii="Calibri" w:hAnsi="Calibri"/>
          <w:sz w:val="24"/>
          <w:szCs w:val="24"/>
        </w:rPr>
        <w:t>. Efekty działania adrenaliny i noradrenaliny w organizmie</w:t>
      </w:r>
      <w:r w:rsidR="00385CE9">
        <w:rPr>
          <w:rFonts w:ascii="Calibri" w:hAnsi="Calibri"/>
          <w:sz w:val="24"/>
          <w:szCs w:val="24"/>
        </w:rPr>
        <w:t xml:space="preserve"> – uzupełnij tabelę</w:t>
      </w:r>
      <w:r w:rsidR="003C1E08">
        <w:rPr>
          <w:rFonts w:ascii="Calibri" w:hAnsi="Calibri"/>
          <w:sz w:val="24"/>
          <w:szCs w:val="24"/>
        </w:rPr>
        <w:t>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5709"/>
      </w:tblGrid>
      <w:tr w:rsidR="003C1E08" w:rsidRPr="00341E37" w:rsidTr="00210AD2">
        <w:tc>
          <w:tcPr>
            <w:tcW w:w="11307" w:type="dxa"/>
            <w:gridSpan w:val="2"/>
          </w:tcPr>
          <w:p w:rsidR="003C1E08" w:rsidRDefault="003C1E08" w:rsidP="003C1E08">
            <w:pPr>
              <w:rPr>
                <w:rFonts w:ascii="Calibri" w:hAnsi="Calibri"/>
                <w:sz w:val="24"/>
                <w:szCs w:val="24"/>
              </w:rPr>
            </w:pPr>
            <w:r w:rsidRPr="003C1E08">
              <w:rPr>
                <w:rFonts w:ascii="Calibri" w:hAnsi="Calibri"/>
                <w:sz w:val="24"/>
                <w:szCs w:val="24"/>
              </w:rPr>
              <w:t>1.</w:t>
            </w:r>
            <w:r>
              <w:rPr>
                <w:rFonts w:ascii="Calibri" w:hAnsi="Calibri"/>
                <w:sz w:val="24"/>
                <w:szCs w:val="24"/>
              </w:rPr>
              <w:t xml:space="preserve"> Jakie będą efekty adrenaliny i noradrenaliny podanej we wlewie dożylnym na: ciśnienie skurczowe, ciśnienie rozkurczowe, opór obwodowy, częstość akcji serca i pojemność minutową (należy wyjaśnić z czego wynika każdy z mechanizmów</w:t>
            </w:r>
            <w:r w:rsidR="005B22F0">
              <w:rPr>
                <w:rFonts w:ascii="Calibri" w:hAnsi="Calibri"/>
                <w:sz w:val="24"/>
                <w:szCs w:val="24"/>
              </w:rPr>
              <w:t>)</w:t>
            </w:r>
            <w:r>
              <w:rPr>
                <w:rFonts w:ascii="Calibri" w:hAnsi="Calibri"/>
                <w:sz w:val="24"/>
                <w:szCs w:val="24"/>
              </w:rPr>
              <w:t xml:space="preserve">? </w:t>
            </w:r>
          </w:p>
          <w:p w:rsidR="003C1E08" w:rsidRDefault="008168ED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5010E196" wp14:editId="32AB22F1">
                  <wp:extent cx="4805680" cy="4572000"/>
                  <wp:effectExtent l="1905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297" t="36397" r="45607" b="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5A1" w:rsidRDefault="00B225A1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210AD2" w:rsidRPr="00210AD2" w:rsidRDefault="00210AD2" w:rsidP="00B225A1">
            <w:pPr>
              <w:rPr>
                <w:rFonts w:ascii="Calibri" w:hAnsi="Calibri"/>
                <w:i/>
                <w:sz w:val="24"/>
                <w:szCs w:val="24"/>
              </w:rPr>
            </w:pPr>
            <w:r w:rsidRPr="00210AD2">
              <w:rPr>
                <w:rFonts w:ascii="Calibri" w:hAnsi="Calibri"/>
                <w:i/>
                <w:sz w:val="20"/>
                <w:szCs w:val="24"/>
              </w:rPr>
              <w:t xml:space="preserve">Źródło: </w:t>
            </w:r>
            <w:proofErr w:type="spellStart"/>
            <w:r w:rsidRPr="00210AD2">
              <w:rPr>
                <w:rFonts w:ascii="Calibri" w:hAnsi="Calibri"/>
                <w:i/>
                <w:sz w:val="20"/>
                <w:szCs w:val="24"/>
              </w:rPr>
              <w:t>Maśliński</w:t>
            </w:r>
            <w:proofErr w:type="spellEnd"/>
            <w:r w:rsidRPr="00210AD2">
              <w:rPr>
                <w:rFonts w:ascii="Calibri" w:hAnsi="Calibri"/>
                <w:i/>
                <w:sz w:val="20"/>
                <w:szCs w:val="24"/>
              </w:rPr>
              <w:t xml:space="preserve"> S., </w:t>
            </w:r>
            <w:proofErr w:type="spellStart"/>
            <w:r w:rsidRPr="00210AD2">
              <w:rPr>
                <w:rFonts w:ascii="Calibri" w:hAnsi="Calibri"/>
                <w:i/>
                <w:sz w:val="20"/>
                <w:szCs w:val="24"/>
              </w:rPr>
              <w:t>Ryżewski</w:t>
            </w:r>
            <w:proofErr w:type="spellEnd"/>
            <w:r w:rsidRPr="00210AD2">
              <w:rPr>
                <w:rFonts w:ascii="Calibri" w:hAnsi="Calibri"/>
                <w:i/>
                <w:sz w:val="20"/>
                <w:szCs w:val="24"/>
              </w:rPr>
              <w:t xml:space="preserve"> J.: Patofizjologia tom 1</w:t>
            </w:r>
            <w:r w:rsidR="00B225A1">
              <w:rPr>
                <w:rFonts w:ascii="Calibri" w:hAnsi="Calibri"/>
                <w:i/>
                <w:sz w:val="20"/>
                <w:szCs w:val="24"/>
              </w:rPr>
              <w:t xml:space="preserve"> – str.167</w:t>
            </w:r>
            <w:r w:rsidRPr="00210AD2">
              <w:rPr>
                <w:rFonts w:ascii="Calibri" w:hAnsi="Calibri"/>
                <w:i/>
                <w:sz w:val="20"/>
                <w:szCs w:val="24"/>
              </w:rPr>
              <w:t>; PZWL, Warszawa 2007.</w:t>
            </w:r>
          </w:p>
        </w:tc>
      </w:tr>
      <w:tr w:rsidR="003C1E08" w:rsidRPr="00341E37" w:rsidTr="00210AD2">
        <w:tc>
          <w:tcPr>
            <w:tcW w:w="5598" w:type="dxa"/>
          </w:tcPr>
          <w:p w:rsidR="003C1E08" w:rsidRPr="00341E37" w:rsidRDefault="003C1E08" w:rsidP="003C1E08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Adrenalina</w:t>
            </w:r>
          </w:p>
        </w:tc>
        <w:tc>
          <w:tcPr>
            <w:tcW w:w="5709" w:type="dxa"/>
          </w:tcPr>
          <w:p w:rsidR="003C1E08" w:rsidRPr="00341E37" w:rsidRDefault="003C1E08" w:rsidP="003C1E08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Noradrenalina</w:t>
            </w:r>
          </w:p>
        </w:tc>
      </w:tr>
      <w:tr w:rsidR="003C1E08" w:rsidRPr="00341E37" w:rsidTr="00210AD2">
        <w:tc>
          <w:tcPr>
            <w:tcW w:w="5598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341E37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709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Pr="00341E37" w:rsidRDefault="004A2741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C1E08" w:rsidRDefault="004A2741" w:rsidP="003C1E0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5</w:t>
      </w:r>
      <w:r w:rsidR="003C1E08">
        <w:rPr>
          <w:rFonts w:ascii="Calibri" w:hAnsi="Calibri"/>
          <w:sz w:val="24"/>
          <w:szCs w:val="24"/>
        </w:rPr>
        <w:t>. Odruc</w:t>
      </w:r>
      <w:r>
        <w:rPr>
          <w:rFonts w:ascii="Calibri" w:hAnsi="Calibri"/>
          <w:sz w:val="24"/>
          <w:szCs w:val="24"/>
        </w:rPr>
        <w:t>h</w:t>
      </w:r>
      <w:r w:rsidR="003C1E08">
        <w:rPr>
          <w:rFonts w:ascii="Calibri" w:hAnsi="Calibri"/>
          <w:sz w:val="24"/>
          <w:szCs w:val="24"/>
        </w:rPr>
        <w:t xml:space="preserve"> z baroreceptorów tętniczych</w:t>
      </w:r>
      <w:r w:rsidR="00385CE9">
        <w:rPr>
          <w:rFonts w:ascii="Calibri" w:hAnsi="Calibri"/>
          <w:sz w:val="24"/>
          <w:szCs w:val="24"/>
        </w:rPr>
        <w:t xml:space="preserve"> – uzupełnij tabelę.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3C1E08" w:rsidRPr="0020789F" w:rsidTr="00210AD2">
        <w:tc>
          <w:tcPr>
            <w:tcW w:w="11307" w:type="dxa"/>
          </w:tcPr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 w:rsidRPr="0020789F">
              <w:rPr>
                <w:rFonts w:ascii="Calibri" w:hAnsi="Calibri"/>
                <w:sz w:val="24"/>
                <w:szCs w:val="24"/>
              </w:rPr>
              <w:t>1. Narysuj ogólny schemat odruchu z baroreceptorów</w:t>
            </w:r>
            <w:r>
              <w:rPr>
                <w:rFonts w:ascii="Calibri" w:hAnsi="Calibri"/>
                <w:sz w:val="24"/>
                <w:szCs w:val="24"/>
              </w:rPr>
              <w:t xml:space="preserve"> tętniczych</w:t>
            </w:r>
            <w:r w:rsidRPr="0020789F">
              <w:rPr>
                <w:rFonts w:ascii="Calibri" w:hAnsi="Calibri"/>
                <w:sz w:val="24"/>
                <w:szCs w:val="24"/>
              </w:rPr>
              <w:t>:</w:t>
            </w: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3C1E08" w:rsidRPr="0020789F" w:rsidTr="00210AD2">
        <w:tc>
          <w:tcPr>
            <w:tcW w:w="11307" w:type="dxa"/>
          </w:tcPr>
          <w:p w:rsidR="003C1E08" w:rsidRPr="0020789F" w:rsidRDefault="003C1E08" w:rsidP="005B22F0">
            <w:pPr>
              <w:rPr>
                <w:rFonts w:ascii="Calibri" w:hAnsi="Calibri"/>
                <w:sz w:val="24"/>
                <w:szCs w:val="24"/>
              </w:rPr>
            </w:pPr>
            <w:r w:rsidRPr="0020789F">
              <w:rPr>
                <w:rFonts w:ascii="Calibri" w:hAnsi="Calibri"/>
                <w:sz w:val="24"/>
                <w:szCs w:val="24"/>
              </w:rPr>
              <w:t xml:space="preserve">2. Do jakich zmian w odruchu z baroreceptorów może dochodzić </w:t>
            </w:r>
            <w:r w:rsidR="005B22F0">
              <w:rPr>
                <w:rFonts w:ascii="Calibri" w:hAnsi="Calibri"/>
                <w:sz w:val="24"/>
                <w:szCs w:val="24"/>
              </w:rPr>
              <w:t>u osób z nadciśnieniem tętniczym</w:t>
            </w:r>
            <w:r w:rsidRPr="0020789F">
              <w:rPr>
                <w:rFonts w:ascii="Calibri" w:hAnsi="Calibri"/>
                <w:sz w:val="24"/>
                <w:szCs w:val="24"/>
              </w:rPr>
              <w:t>?</w:t>
            </w:r>
          </w:p>
        </w:tc>
      </w:tr>
      <w:tr w:rsidR="003C1E08" w:rsidRPr="0020789F" w:rsidTr="00210AD2">
        <w:tc>
          <w:tcPr>
            <w:tcW w:w="11307" w:type="dxa"/>
          </w:tcPr>
          <w:p w:rsidR="003C1E08" w:rsidRPr="0020789F" w:rsidRDefault="008168ED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06FAFCA2" wp14:editId="65BA81E8">
                  <wp:extent cx="3509010" cy="3030220"/>
                  <wp:effectExtent l="1905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135" t="17531" r="25763" b="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010" cy="303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08" w:rsidRPr="0020789F" w:rsidTr="00210AD2">
        <w:tc>
          <w:tcPr>
            <w:tcW w:w="11307" w:type="dxa"/>
          </w:tcPr>
          <w:p w:rsidR="003C1E08" w:rsidRPr="0020789F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C1E08" w:rsidRDefault="004A2741" w:rsidP="003C1E0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6</w:t>
      </w:r>
      <w:r w:rsidR="003C1E08">
        <w:rPr>
          <w:rFonts w:ascii="Calibri" w:hAnsi="Calibri"/>
          <w:sz w:val="24"/>
          <w:szCs w:val="24"/>
        </w:rPr>
        <w:t>. Układ renina-angiotensyna-aldosteron</w:t>
      </w:r>
      <w:r w:rsidR="00385CE9">
        <w:rPr>
          <w:rFonts w:ascii="Calibri" w:hAnsi="Calibri"/>
          <w:sz w:val="24"/>
          <w:szCs w:val="24"/>
        </w:rPr>
        <w:t xml:space="preserve"> – uzupełnij tabelę</w:t>
      </w:r>
      <w:r w:rsidR="003C1E08">
        <w:rPr>
          <w:rFonts w:ascii="Calibri" w:hAnsi="Calibri"/>
          <w:sz w:val="24"/>
          <w:szCs w:val="24"/>
        </w:rPr>
        <w:t>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3C1E08" w:rsidRPr="0020789F" w:rsidTr="00210AD2">
        <w:tc>
          <w:tcPr>
            <w:tcW w:w="11307" w:type="dxa"/>
          </w:tcPr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20789F">
              <w:rPr>
                <w:rFonts w:ascii="Calibri" w:hAnsi="Calibri"/>
                <w:sz w:val="24"/>
                <w:szCs w:val="24"/>
              </w:rPr>
              <w:t xml:space="preserve">1. Podpisz główne elementy aparatu </w:t>
            </w:r>
            <w:proofErr w:type="spellStart"/>
            <w:r w:rsidRPr="0020789F">
              <w:rPr>
                <w:rFonts w:ascii="Calibri" w:hAnsi="Calibri"/>
                <w:sz w:val="24"/>
                <w:szCs w:val="24"/>
              </w:rPr>
              <w:t>przykł</w:t>
            </w:r>
            <w:r>
              <w:rPr>
                <w:rFonts w:ascii="Calibri" w:hAnsi="Calibri"/>
                <w:sz w:val="24"/>
                <w:szCs w:val="24"/>
              </w:rPr>
              <w:t>ę</w:t>
            </w:r>
            <w:r w:rsidRPr="0020789F">
              <w:rPr>
                <w:rFonts w:ascii="Calibri" w:hAnsi="Calibri"/>
                <w:sz w:val="24"/>
                <w:szCs w:val="24"/>
              </w:rPr>
              <w:t>buszkowego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3C1E08" w:rsidRPr="0020789F" w:rsidTr="00210AD2">
        <w:tc>
          <w:tcPr>
            <w:tcW w:w="11307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Komórki ziarniste uwalniające reninę / Tętniczka doprowadzająca (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aferentna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>) / Tętniczka odprowadzająca (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eferentna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) / Komórki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mezangialne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/ Komórki plamki gęstej (</w:t>
            </w:r>
            <w:proofErr w:type="spellStart"/>
            <w:r w:rsidRPr="00D01B62">
              <w:rPr>
                <w:rFonts w:ascii="Calibri" w:hAnsi="Calibri"/>
                <w:i/>
                <w:sz w:val="24"/>
                <w:szCs w:val="24"/>
              </w:rPr>
              <w:t>macula</w:t>
            </w:r>
            <w:proofErr w:type="spellEnd"/>
            <w:r w:rsidRPr="00D01B62">
              <w:rPr>
                <w:rFonts w:ascii="Calibri" w:hAnsi="Calibri"/>
                <w:i/>
                <w:sz w:val="24"/>
                <w:szCs w:val="24"/>
              </w:rPr>
              <w:t xml:space="preserve"> </w:t>
            </w:r>
            <w:proofErr w:type="spellStart"/>
            <w:r w:rsidRPr="00D01B62">
              <w:rPr>
                <w:rFonts w:ascii="Calibri" w:hAnsi="Calibri"/>
                <w:i/>
                <w:sz w:val="24"/>
                <w:szCs w:val="24"/>
              </w:rPr>
              <w:t>densa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>) / Kanalik dalszy (dystalny) / Włókno współczulne / Kłębuszek nerkowy</w:t>
            </w: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3C1E08" w:rsidRDefault="005B22F0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object w:dxaOrig="507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1.55pt;height:176.7pt" o:ole="">
                  <v:imagedata r:id="rId10" o:title="" grayscale="t"/>
                </v:shape>
                <o:OLEObject Type="Embed" ProgID="PBrush" ShapeID="_x0000_i1025" DrawAspect="Content" ObjectID="_1647342260" r:id="rId11"/>
              </w:object>
            </w: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10AD2" w:rsidRDefault="00210AD2" w:rsidP="00210AD2">
            <w:pPr>
              <w:rPr>
                <w:rFonts w:ascii="Calibri" w:hAnsi="Calibri"/>
                <w:i/>
                <w:sz w:val="24"/>
                <w:szCs w:val="24"/>
              </w:rPr>
            </w:pPr>
            <w:r w:rsidRPr="00210AD2">
              <w:rPr>
                <w:rFonts w:ascii="Calibri" w:hAnsi="Calibri"/>
                <w:i/>
                <w:szCs w:val="24"/>
              </w:rPr>
              <w:t>Źródło: http://quizlet.com/4441936/unit-4-hormones-flash-cards/</w:t>
            </w:r>
          </w:p>
        </w:tc>
      </w:tr>
      <w:tr w:rsidR="005B22F0" w:rsidRPr="0020789F" w:rsidTr="00210AD2">
        <w:tc>
          <w:tcPr>
            <w:tcW w:w="11307" w:type="dxa"/>
          </w:tcPr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Narysuj schemat układu renina-angiotensyna-aldosteron (w nawiasach podaj, gdzie powstają jego poszczególne składowe).</w:t>
            </w: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4A2741" w:rsidRDefault="004A2741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5B22F0" w:rsidRDefault="005B22F0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3C1E08" w:rsidRPr="0020789F" w:rsidTr="00210AD2">
        <w:tc>
          <w:tcPr>
            <w:tcW w:w="11307" w:type="dxa"/>
          </w:tcPr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Wymień sekwencję zdarzeń w przypadku:</w:t>
            </w: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↓ ciśnienia tętniczego →</w:t>
            </w: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↓ stężenia sodu →</w:t>
            </w: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20789F" w:rsidRDefault="003C1E08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522FD" w:rsidRDefault="004A2741" w:rsidP="004D0E2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7</w:t>
      </w:r>
      <w:r w:rsidR="00B522FD">
        <w:rPr>
          <w:rFonts w:ascii="Calibri" w:hAnsi="Calibri"/>
          <w:sz w:val="24"/>
          <w:szCs w:val="24"/>
        </w:rPr>
        <w:t xml:space="preserve">. </w:t>
      </w:r>
      <w:r w:rsidR="00C6421C">
        <w:rPr>
          <w:rFonts w:ascii="Calibri" w:hAnsi="Calibri"/>
          <w:sz w:val="24"/>
          <w:szCs w:val="24"/>
        </w:rPr>
        <w:t>Rola nerek w wydalaniu sodu</w:t>
      </w:r>
      <w:r w:rsidR="00385CE9">
        <w:rPr>
          <w:rFonts w:ascii="Calibri" w:hAnsi="Calibri"/>
          <w:sz w:val="24"/>
          <w:szCs w:val="24"/>
        </w:rPr>
        <w:t xml:space="preserve"> – uzupełnij tabelę</w:t>
      </w:r>
      <w:r w:rsidR="00C6421C">
        <w:rPr>
          <w:rFonts w:ascii="Calibri" w:hAnsi="Calibri"/>
          <w:sz w:val="24"/>
          <w:szCs w:val="24"/>
        </w:rPr>
        <w:t>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C6421C" w:rsidRPr="00C6421C" w:rsidTr="00341E37">
        <w:tc>
          <w:tcPr>
            <w:tcW w:w="11307" w:type="dxa"/>
          </w:tcPr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  <w:r w:rsidRPr="00C6421C">
              <w:rPr>
                <w:rFonts w:ascii="Calibri" w:hAnsi="Calibri"/>
                <w:sz w:val="24"/>
                <w:szCs w:val="24"/>
              </w:rPr>
              <w:t xml:space="preserve">1. Omów rolę nerek w regulowaniu gospodarki sodowej w organizmie. W jaki sposób nerki regulują wysokość ciśnienia tętniczego? Co oznacza pojęcie </w:t>
            </w:r>
            <w:proofErr w:type="spellStart"/>
            <w:r w:rsidRPr="00C6421C">
              <w:rPr>
                <w:rFonts w:ascii="Calibri" w:hAnsi="Calibri"/>
                <w:sz w:val="24"/>
                <w:szCs w:val="24"/>
              </w:rPr>
              <w:t>natriureza</w:t>
            </w:r>
            <w:proofErr w:type="spellEnd"/>
            <w:r w:rsidRPr="00C6421C">
              <w:rPr>
                <w:rFonts w:ascii="Calibri" w:hAnsi="Calibri"/>
                <w:sz w:val="24"/>
                <w:szCs w:val="24"/>
              </w:rPr>
              <w:t xml:space="preserve"> ciśnieniowa?</w:t>
            </w: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Default="003C1E08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3C1E08" w:rsidRPr="00C6421C" w:rsidRDefault="003C1E08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  <w:p w:rsidR="00C6421C" w:rsidRPr="00C6421C" w:rsidRDefault="00C6421C" w:rsidP="00C6421C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C6421C" w:rsidRDefault="00C6421C" w:rsidP="004D0E2A">
      <w:pPr>
        <w:rPr>
          <w:rFonts w:ascii="Calibri" w:hAnsi="Calibri"/>
          <w:sz w:val="24"/>
          <w:szCs w:val="24"/>
        </w:rPr>
      </w:pPr>
    </w:p>
    <w:p w:rsidR="00D01B62" w:rsidRDefault="004A2741" w:rsidP="00D01B62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8</w:t>
      </w:r>
      <w:r w:rsidR="00D01B62">
        <w:rPr>
          <w:sz w:val="24"/>
          <w:szCs w:val="24"/>
        </w:rPr>
        <w:t xml:space="preserve">. </w:t>
      </w:r>
      <w:r w:rsidR="003C1E08">
        <w:rPr>
          <w:sz w:val="24"/>
          <w:szCs w:val="24"/>
        </w:rPr>
        <w:t>Uzupełnij schemat dotyczący czynników regulujących ciśnienie tętnicze.</w:t>
      </w:r>
    </w:p>
    <w:p w:rsidR="003C1E08" w:rsidRDefault="003C1E08" w:rsidP="00D01B62">
      <w:pPr>
        <w:pStyle w:val="Bezodstpw"/>
        <w:rPr>
          <w:sz w:val="24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D01B62" w:rsidRPr="00723767" w:rsidTr="00D01B62">
        <w:trPr>
          <w:trHeight w:val="5656"/>
        </w:trPr>
        <w:tc>
          <w:tcPr>
            <w:tcW w:w="11307" w:type="dxa"/>
          </w:tcPr>
          <w:p w:rsidR="00D01B62" w:rsidRPr="00723767" w:rsidRDefault="00855636" w:rsidP="00210AD2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78740</wp:posOffset>
                      </wp:positionV>
                      <wp:extent cx="2494915" cy="255270"/>
                      <wp:effectExtent l="9525" t="12065" r="10160" b="8890"/>
                      <wp:wrapNone/>
                      <wp:docPr id="22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491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0AD2" w:rsidRDefault="00210AD2" w:rsidP="00D01B62">
                                  <w:pPr>
                                    <w:pStyle w:val="Bezodstpw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CIŚNIENIE TĘTNICZE KRWI</w:t>
                                  </w:r>
                                </w:p>
                                <w:p w:rsidR="00210AD2" w:rsidRPr="00723767" w:rsidRDefault="00210AD2" w:rsidP="00D01B62">
                                  <w:pPr>
                                    <w:pStyle w:val="Bezodstpw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10AD2" w:rsidRDefault="00210AD2" w:rsidP="00D01B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0" o:spid="_x0000_s1026" type="#_x0000_t202" style="position:absolute;margin-left:186.75pt;margin-top:6.2pt;width:196.45pt;height:20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">
                      <v:textbox>
                        <w:txbxContent>
                          <w:p w:rsidR="00210AD2" w:rsidRDefault="00210AD2" w:rsidP="00D01B62">
                            <w:pPr>
                              <w:pStyle w:val="Bezodstpw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CIŚNIENIE TĘTNICZE KRWI</w:t>
                            </w:r>
                          </w:p>
                          <w:p w:rsidR="00210AD2" w:rsidRPr="00723767" w:rsidRDefault="00210AD2" w:rsidP="00D01B62">
                            <w:pPr>
                              <w:pStyle w:val="Bezodstpw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10AD2" w:rsidRDefault="00210AD2" w:rsidP="00D01B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1B62" w:rsidRPr="00723767" w:rsidRDefault="00855636" w:rsidP="00210AD2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147955</wp:posOffset>
                      </wp:positionV>
                      <wp:extent cx="904240" cy="607060"/>
                      <wp:effectExtent l="47625" t="5080" r="10160" b="54610"/>
                      <wp:wrapNone/>
                      <wp:docPr id="21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4240" cy="607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5" o:spid="_x0000_s1026" type="#_x0000_t32" style="position:absolute;margin-left:133.5pt;margin-top:11.65pt;width:71.2pt;height:47.8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v3QQIAAG0EAAAOAAAAZHJzL2Uyb0RvYy54bWysVE2P2yAQvVfqf0DcE3/UySZWnNXKTtrD&#10;tl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4737735</wp:posOffset>
                      </wp:positionH>
                      <wp:positionV relativeFrom="paragraph">
                        <wp:posOffset>147955</wp:posOffset>
                      </wp:positionV>
                      <wp:extent cx="579120" cy="607060"/>
                      <wp:effectExtent l="13335" t="5080" r="55245" b="45085"/>
                      <wp:wrapNone/>
                      <wp:docPr id="20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9120" cy="607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373.05pt;margin-top:11.65pt;width:45.6pt;height:47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opOQIAAGM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  <w:p w:rsidR="00D01B62" w:rsidRPr="00723767" w:rsidRDefault="00D01B6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D01B62" w:rsidRPr="00723767" w:rsidRDefault="00D01B6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D01B62" w:rsidRPr="00723767" w:rsidRDefault="00D01B62" w:rsidP="00210AD2">
            <w:pPr>
              <w:pStyle w:val="Bezodstpw"/>
              <w:rPr>
                <w:sz w:val="24"/>
                <w:szCs w:val="24"/>
              </w:rPr>
            </w:pPr>
          </w:p>
          <w:p w:rsidR="00D01B62" w:rsidRPr="00723767" w:rsidRDefault="00855636" w:rsidP="00210AD2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4394835</wp:posOffset>
                      </wp:positionH>
                      <wp:positionV relativeFrom="paragraph">
                        <wp:posOffset>16510</wp:posOffset>
                      </wp:positionV>
                      <wp:extent cx="1838325" cy="363855"/>
                      <wp:effectExtent l="13335" t="6985" r="5715" b="10160"/>
                      <wp:wrapNone/>
                      <wp:docPr id="19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363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0AD2" w:rsidRDefault="00210AD2" w:rsidP="00D01B62">
                                  <w:pPr>
                                    <w:jc w:val="center"/>
                                  </w:pPr>
                                  <w:r>
                                    <w:t>CAŁKOWITY OPÓR OBWODOWY (TPR)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3" o:spid="_x0000_s1027" type="#_x0000_t202" style="position:absolute;margin-left:346.05pt;margin-top:1.3pt;width:144.75pt;height:28.6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">
                      <v:textbox style="mso-fit-shape-to-text:t">
                        <w:txbxContent>
                          <w:p w:rsidR="00210AD2" w:rsidRDefault="00210AD2" w:rsidP="00D01B62">
                            <w:pPr>
                              <w:jc w:val="center"/>
                            </w:pPr>
                            <w:r>
                              <w:t>CAŁKOWITY OPÓR OBWODOWY (TPR)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27305</wp:posOffset>
                      </wp:positionV>
                      <wp:extent cx="1838325" cy="363855"/>
                      <wp:effectExtent l="11430" t="8255" r="7620" b="8890"/>
                      <wp:wrapNone/>
                      <wp:docPr id="18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363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0AD2" w:rsidRDefault="00210AD2" w:rsidP="00D01B62">
                                  <w:pPr>
                                    <w:jc w:val="center"/>
                                  </w:pPr>
                                  <w:r>
                                    <w:t>POJEMNOŚĆ MINUTOWA SERCA</w:t>
                                  </w:r>
                                  <w:r w:rsidR="00DC659A">
                                    <w:t xml:space="preserve"> (CO)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0" o:spid="_x0000_s1028" type="#_x0000_t202" style="position:absolute;margin-left:61.65pt;margin-top:2.15pt;width:144.75pt;height:28.6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">
                      <v:textbox style="mso-fit-shape-to-text:t">
                        <w:txbxContent>
                          <w:p w:rsidR="00210AD2" w:rsidRDefault="00210AD2" w:rsidP="00D01B62">
                            <w:pPr>
                              <w:jc w:val="center"/>
                            </w:pPr>
                            <w:r>
                              <w:t>POJEMNOŚĆ MINUTOWA SERCA</w:t>
                            </w:r>
                            <w:r w:rsidR="00DC659A">
                              <w:t xml:space="preserve"> (CO)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1B62" w:rsidRPr="00723767" w:rsidRDefault="00D01B6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D01B62" w:rsidRPr="00723767" w:rsidRDefault="00855636" w:rsidP="00210AD2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171450</wp:posOffset>
                      </wp:positionV>
                      <wp:extent cx="1728470" cy="2108200"/>
                      <wp:effectExtent l="5080" t="9525" r="9525" b="6350"/>
                      <wp:wrapNone/>
                      <wp:docPr id="17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8470" cy="210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0AD2" w:rsidRDefault="00210AD2" w:rsidP="00D01B62">
                                  <w:pPr>
                                    <w:jc w:val="center"/>
                                  </w:pPr>
                                  <w:r>
                                    <w:t>CZYNNIKI ZWIĘKSZAJĄCE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29" type="#_x0000_t202" style="position:absolute;left:0;text-align:left;margin-left:-2.6pt;margin-top:13.5pt;width:136.1pt;height:16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">
                      <v:textbox>
                        <w:txbxContent>
                          <w:p w:rsidR="00210AD2" w:rsidRDefault="00210AD2" w:rsidP="00D01B62">
                            <w:pPr>
                              <w:jc w:val="center"/>
                            </w:pPr>
                            <w:r>
                              <w:t>CZYNNIKI ZWIĘKSZAJĄCE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171450</wp:posOffset>
                      </wp:positionV>
                      <wp:extent cx="1750695" cy="2108200"/>
                      <wp:effectExtent l="13335" t="9525" r="7620" b="6350"/>
                      <wp:wrapNone/>
                      <wp:docPr id="16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0695" cy="210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0AD2" w:rsidRDefault="00210AD2" w:rsidP="00D01B62">
                                  <w:pPr>
                                    <w:jc w:val="center"/>
                                  </w:pPr>
                                  <w:r>
                                    <w:t>CZYNNIKI ZMNIEJSZAJĄCE</w:t>
                                  </w:r>
                                </w:p>
                                <w:p w:rsidR="000F0987" w:rsidRDefault="000F0987" w:rsidP="00D01B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30" type="#_x0000_t202" style="position:absolute;left:0;text-align:left;margin-left:134.55pt;margin-top:13.5pt;width:137.85pt;height:16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">
                      <v:textbox>
                        <w:txbxContent>
                          <w:p w:rsidR="00210AD2" w:rsidRDefault="00210AD2" w:rsidP="00D01B62">
                            <w:pPr>
                              <w:jc w:val="center"/>
                            </w:pPr>
                            <w:r>
                              <w:t>CZYNNIKI ZMNIEJSZAJĄCE</w:t>
                            </w:r>
                          </w:p>
                          <w:p w:rsidR="000F0987" w:rsidRDefault="000F0987" w:rsidP="00D01B6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3530600</wp:posOffset>
                      </wp:positionH>
                      <wp:positionV relativeFrom="paragraph">
                        <wp:posOffset>171450</wp:posOffset>
                      </wp:positionV>
                      <wp:extent cx="1728470" cy="2108200"/>
                      <wp:effectExtent l="6350" t="9525" r="8255" b="6350"/>
                      <wp:wrapNone/>
                      <wp:docPr id="15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8470" cy="210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0AD2" w:rsidRDefault="00210AD2" w:rsidP="00D01B62">
                                  <w:pPr>
                                    <w:jc w:val="center"/>
                                  </w:pPr>
                                  <w:r>
                                    <w:t>CZYNNIKI ZWIĘKSZAJĄCE</w:t>
                                  </w:r>
                                </w:p>
                                <w:p w:rsidR="000F0987" w:rsidRDefault="000F0987" w:rsidP="00D01B62">
                                  <w:pPr>
                                    <w:jc w:val="center"/>
                                  </w:pPr>
                                </w:p>
                                <w:p w:rsidR="000F0987" w:rsidRPr="000F0987" w:rsidRDefault="000F0987" w:rsidP="000F098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31" type="#_x0000_t202" style="position:absolute;left:0;text-align:left;margin-left:278pt;margin-top:13.5pt;width:136.1pt;height:16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">
                      <v:textbox>
                        <w:txbxContent>
                          <w:p w:rsidR="00210AD2" w:rsidRDefault="00210AD2" w:rsidP="00D01B62">
                            <w:pPr>
                              <w:jc w:val="center"/>
                            </w:pPr>
                            <w:r>
                              <w:t>CZYNNIKI ZWIĘKSZAJĄCE</w:t>
                            </w:r>
                          </w:p>
                          <w:p w:rsidR="000F0987" w:rsidRDefault="000F0987" w:rsidP="00D01B62">
                            <w:pPr>
                              <w:jc w:val="center"/>
                            </w:pPr>
                          </w:p>
                          <w:p w:rsidR="000F0987" w:rsidRPr="000F0987" w:rsidRDefault="000F0987" w:rsidP="000F098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5316855</wp:posOffset>
                      </wp:positionH>
                      <wp:positionV relativeFrom="paragraph">
                        <wp:posOffset>171450</wp:posOffset>
                      </wp:positionV>
                      <wp:extent cx="1750695" cy="2108200"/>
                      <wp:effectExtent l="11430" t="9525" r="9525" b="6350"/>
                      <wp:wrapNone/>
                      <wp:docPr id="1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0695" cy="210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0AD2" w:rsidRDefault="00210AD2" w:rsidP="00D01B62">
                                  <w:pPr>
                                    <w:jc w:val="center"/>
                                  </w:pPr>
                                  <w:r>
                                    <w:t>CZYNNIKI ZMNIEJSZAJĄCE</w:t>
                                  </w:r>
                                </w:p>
                                <w:p w:rsidR="000F0987" w:rsidRDefault="000F0987" w:rsidP="00D01B62">
                                  <w:pPr>
                                    <w:jc w:val="center"/>
                                  </w:pPr>
                                </w:p>
                                <w:p w:rsidR="000F0987" w:rsidRDefault="000F0987" w:rsidP="000F098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32" type="#_x0000_t202" style="position:absolute;left:0;text-align:left;margin-left:418.65pt;margin-top:13.5pt;width:137.85pt;height:16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">
                      <v:textbox>
                        <w:txbxContent>
                          <w:p w:rsidR="00210AD2" w:rsidRDefault="00210AD2" w:rsidP="00D01B62">
                            <w:pPr>
                              <w:jc w:val="center"/>
                            </w:pPr>
                            <w:r>
                              <w:t>CZYNNIKI ZMNIEJSZAJĄCE</w:t>
                            </w:r>
                          </w:p>
                          <w:p w:rsidR="000F0987" w:rsidRDefault="000F0987" w:rsidP="00D01B62">
                            <w:pPr>
                              <w:jc w:val="center"/>
                            </w:pPr>
                          </w:p>
                          <w:p w:rsidR="000F0987" w:rsidRDefault="000F0987" w:rsidP="000F0987"/>
                        </w:txbxContent>
                      </v:textbox>
                    </v:shape>
                  </w:pict>
                </mc:Fallback>
              </mc:AlternateContent>
            </w:r>
          </w:p>
          <w:p w:rsidR="00D01B62" w:rsidRPr="00723767" w:rsidRDefault="00D01B6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D01B62" w:rsidRPr="00723767" w:rsidRDefault="00D01B62" w:rsidP="00210AD2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 xml:space="preserve">  </w:t>
            </w:r>
          </w:p>
          <w:p w:rsidR="00D01B62" w:rsidRPr="00723767" w:rsidRDefault="00D01B6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D01B62" w:rsidRPr="00723767" w:rsidRDefault="00D01B62" w:rsidP="00210AD2">
            <w:pPr>
              <w:pStyle w:val="Bezodstpw"/>
              <w:rPr>
                <w:sz w:val="24"/>
                <w:szCs w:val="24"/>
              </w:rPr>
            </w:pPr>
          </w:p>
          <w:p w:rsidR="00D01B62" w:rsidRPr="00723767" w:rsidRDefault="00D01B62" w:rsidP="00210AD2">
            <w:pPr>
              <w:pStyle w:val="Bezodstpw"/>
              <w:rPr>
                <w:sz w:val="24"/>
                <w:szCs w:val="24"/>
              </w:rPr>
            </w:pPr>
          </w:p>
          <w:p w:rsidR="00D01B62" w:rsidRPr="00723767" w:rsidRDefault="00D01B62" w:rsidP="00210AD2">
            <w:pPr>
              <w:pStyle w:val="Bezodstpw"/>
              <w:rPr>
                <w:sz w:val="24"/>
                <w:szCs w:val="24"/>
              </w:rPr>
            </w:pPr>
          </w:p>
          <w:p w:rsidR="00D01B62" w:rsidRPr="00723767" w:rsidRDefault="00D01B62" w:rsidP="00210AD2">
            <w:pPr>
              <w:pStyle w:val="Bezodstpw"/>
              <w:rPr>
                <w:sz w:val="24"/>
                <w:szCs w:val="24"/>
              </w:rPr>
            </w:pPr>
          </w:p>
          <w:p w:rsidR="00D01B62" w:rsidRPr="00723767" w:rsidRDefault="00D01B62" w:rsidP="00210AD2">
            <w:pPr>
              <w:pStyle w:val="Bezodstpw"/>
              <w:rPr>
                <w:sz w:val="24"/>
                <w:szCs w:val="24"/>
              </w:rPr>
            </w:pPr>
          </w:p>
          <w:p w:rsidR="00D01B62" w:rsidRPr="00723767" w:rsidRDefault="00D01B62" w:rsidP="00210AD2">
            <w:pPr>
              <w:pStyle w:val="Bezodstpw"/>
              <w:rPr>
                <w:sz w:val="24"/>
                <w:szCs w:val="24"/>
              </w:rPr>
            </w:pPr>
          </w:p>
          <w:p w:rsidR="00D01B62" w:rsidRDefault="00D01B62" w:rsidP="00210AD2">
            <w:pPr>
              <w:pStyle w:val="Bezodstpw"/>
              <w:rPr>
                <w:sz w:val="24"/>
                <w:szCs w:val="24"/>
              </w:rPr>
            </w:pPr>
          </w:p>
          <w:p w:rsidR="000F0987" w:rsidRDefault="000F0987" w:rsidP="00210AD2">
            <w:pPr>
              <w:pStyle w:val="Bezodstpw"/>
              <w:rPr>
                <w:sz w:val="24"/>
                <w:szCs w:val="24"/>
              </w:rPr>
            </w:pPr>
          </w:p>
          <w:p w:rsidR="000F0987" w:rsidRDefault="000F0987" w:rsidP="00210AD2">
            <w:pPr>
              <w:pStyle w:val="Bezodstpw"/>
              <w:rPr>
                <w:sz w:val="24"/>
                <w:szCs w:val="24"/>
              </w:rPr>
            </w:pPr>
          </w:p>
          <w:p w:rsidR="004A2741" w:rsidRPr="00723767" w:rsidRDefault="004A2741" w:rsidP="00210AD2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3C1E08" w:rsidRPr="00DD278F" w:rsidRDefault="003C1E08" w:rsidP="003C1E08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t>I</w:t>
      </w:r>
      <w:r w:rsidR="00D0700A">
        <w:rPr>
          <w:b/>
          <w:sz w:val="32"/>
          <w:szCs w:val="24"/>
        </w:rPr>
        <w:t>I</w:t>
      </w:r>
      <w:r>
        <w:rPr>
          <w:b/>
          <w:sz w:val="32"/>
          <w:szCs w:val="24"/>
        </w:rPr>
        <w:t>.</w:t>
      </w:r>
      <w:r w:rsidRPr="00DD278F">
        <w:rPr>
          <w:b/>
          <w:sz w:val="32"/>
          <w:szCs w:val="24"/>
        </w:rPr>
        <w:t xml:space="preserve"> </w:t>
      </w:r>
      <w:r w:rsidR="00DC659A">
        <w:rPr>
          <w:b/>
          <w:sz w:val="32"/>
          <w:szCs w:val="24"/>
        </w:rPr>
        <w:t xml:space="preserve">PATOFIJZOLOGIA UKŁADU KRĄŻENIA CZ. 1 – </w:t>
      </w:r>
      <w:r w:rsidR="00410AEB">
        <w:rPr>
          <w:b/>
          <w:sz w:val="32"/>
          <w:szCs w:val="24"/>
        </w:rPr>
        <w:t>MIAŻDŻYCA, NADCIŚNIENIE TĘTNICZE</w:t>
      </w:r>
      <w:r w:rsidR="00DC659A">
        <w:rPr>
          <w:b/>
          <w:sz w:val="32"/>
          <w:szCs w:val="24"/>
        </w:rPr>
        <w:t>.</w:t>
      </w:r>
    </w:p>
    <w:p w:rsidR="00C6421C" w:rsidRDefault="00C6421C" w:rsidP="004D0E2A">
      <w:pPr>
        <w:rPr>
          <w:rFonts w:ascii="Calibri" w:hAnsi="Calibri"/>
          <w:sz w:val="24"/>
          <w:szCs w:val="24"/>
        </w:rPr>
      </w:pPr>
    </w:p>
    <w:p w:rsidR="00210AD2" w:rsidRDefault="00210AD2" w:rsidP="00210AD2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1. Omów w punktach główne etapy powstawania blaszek miażdżycowych i przemian jakim podlegają.</w:t>
      </w:r>
      <w:r w:rsidR="00C12C88">
        <w:rPr>
          <w:sz w:val="24"/>
          <w:szCs w:val="24"/>
        </w:rPr>
        <w:t xml:space="preserve"> 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210AD2" w:rsidRPr="00723767" w:rsidTr="00210AD2">
        <w:tc>
          <w:tcPr>
            <w:tcW w:w="11307" w:type="dxa"/>
          </w:tcPr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C12C88" w:rsidRPr="00723767" w:rsidRDefault="00C12C88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4A2741" w:rsidRDefault="004A2741" w:rsidP="00210AD2">
            <w:pPr>
              <w:pStyle w:val="Bezodstpw"/>
              <w:rPr>
                <w:sz w:val="24"/>
                <w:szCs w:val="24"/>
              </w:rPr>
            </w:pPr>
          </w:p>
          <w:p w:rsidR="004A2741" w:rsidRPr="00723767" w:rsidRDefault="004A2741" w:rsidP="00210AD2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210AD2" w:rsidRDefault="00210AD2" w:rsidP="00210AD2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2. Omów budowę blaszki miażdżycowej</w:t>
      </w:r>
      <w:r w:rsidR="00BB1E17">
        <w:rPr>
          <w:sz w:val="24"/>
          <w:szCs w:val="24"/>
        </w:rPr>
        <w:t xml:space="preserve"> za pomocą schematycznego rysunku</w:t>
      </w:r>
      <w:r>
        <w:rPr>
          <w:sz w:val="24"/>
          <w:szCs w:val="24"/>
        </w:rPr>
        <w:t xml:space="preserve"> i wskaż cechy blaszki miażdżycowej stabilnej i niestabilnej.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5709"/>
      </w:tblGrid>
      <w:tr w:rsidR="00210AD2" w:rsidRPr="00A70EF3" w:rsidTr="00210AD2">
        <w:tc>
          <w:tcPr>
            <w:tcW w:w="11307" w:type="dxa"/>
            <w:gridSpan w:val="2"/>
          </w:tcPr>
          <w:p w:rsidR="00210AD2" w:rsidRPr="00A70EF3" w:rsidRDefault="00210AD2" w:rsidP="00210AD2">
            <w:pPr>
              <w:pStyle w:val="Bezodstpw"/>
              <w:rPr>
                <w:sz w:val="24"/>
                <w:szCs w:val="24"/>
              </w:rPr>
            </w:pPr>
            <w:r w:rsidRPr="00A70EF3">
              <w:rPr>
                <w:sz w:val="24"/>
                <w:szCs w:val="24"/>
              </w:rPr>
              <w:t>1. Budowa blaszki miażdżycowej</w:t>
            </w:r>
            <w:r w:rsidR="00936D5D">
              <w:rPr>
                <w:sz w:val="24"/>
                <w:szCs w:val="24"/>
              </w:rPr>
              <w:t xml:space="preserve"> </w:t>
            </w:r>
            <w:r w:rsidR="00BB1E17">
              <w:rPr>
                <w:sz w:val="24"/>
                <w:szCs w:val="24"/>
              </w:rPr>
              <w:t xml:space="preserve">– wykonaj schematyczny rysunek i podpisz w nim główne elementy blaszki </w:t>
            </w:r>
            <w:r w:rsidR="00BB1E17">
              <w:rPr>
                <w:sz w:val="24"/>
                <w:szCs w:val="24"/>
              </w:rPr>
              <w:br/>
              <w:t>(+ wymień rodzaje</w:t>
            </w:r>
            <w:r w:rsidR="00936D5D">
              <w:rPr>
                <w:sz w:val="24"/>
                <w:szCs w:val="24"/>
              </w:rPr>
              <w:t xml:space="preserve"> blaszek ze względu na rozmieszczenie blaszki w ścianie naczynia)</w:t>
            </w:r>
            <w:r w:rsidRPr="00A70EF3">
              <w:rPr>
                <w:sz w:val="24"/>
                <w:szCs w:val="24"/>
              </w:rPr>
              <w:t>:</w:t>
            </w:r>
          </w:p>
          <w:p w:rsidR="00210AD2" w:rsidRPr="00A70EF3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A70EF3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Pr="00A70EF3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A70EF3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A70EF3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A70EF3" w:rsidRDefault="00210AD2" w:rsidP="00210AD2">
            <w:pPr>
              <w:pStyle w:val="Bezodstpw"/>
              <w:rPr>
                <w:sz w:val="24"/>
                <w:szCs w:val="24"/>
              </w:rPr>
            </w:pPr>
          </w:p>
        </w:tc>
      </w:tr>
      <w:tr w:rsidR="00210AD2" w:rsidRPr="00A70EF3" w:rsidTr="00210AD2">
        <w:tc>
          <w:tcPr>
            <w:tcW w:w="11307" w:type="dxa"/>
            <w:gridSpan w:val="2"/>
          </w:tcPr>
          <w:p w:rsidR="00210AD2" w:rsidRPr="00A70EF3" w:rsidRDefault="00210AD2" w:rsidP="00210AD2">
            <w:pPr>
              <w:pStyle w:val="Bezodstpw"/>
              <w:rPr>
                <w:sz w:val="24"/>
                <w:szCs w:val="24"/>
              </w:rPr>
            </w:pPr>
            <w:r w:rsidRPr="00A70EF3">
              <w:rPr>
                <w:sz w:val="24"/>
                <w:szCs w:val="24"/>
              </w:rPr>
              <w:t>2. Porównanie blaszki miażdżycowej stabilnej i niestabilnej:</w:t>
            </w:r>
          </w:p>
        </w:tc>
      </w:tr>
      <w:tr w:rsidR="00210AD2" w:rsidRPr="00A70EF3" w:rsidTr="00210AD2">
        <w:tc>
          <w:tcPr>
            <w:tcW w:w="5598" w:type="dxa"/>
            <w:vAlign w:val="center"/>
          </w:tcPr>
          <w:p w:rsidR="00210AD2" w:rsidRPr="00A70EF3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  <w:r w:rsidRPr="00A70EF3">
              <w:rPr>
                <w:sz w:val="24"/>
                <w:szCs w:val="24"/>
              </w:rPr>
              <w:t>Blaszka stabilna</w:t>
            </w:r>
          </w:p>
        </w:tc>
        <w:tc>
          <w:tcPr>
            <w:tcW w:w="5709" w:type="dxa"/>
            <w:vAlign w:val="center"/>
          </w:tcPr>
          <w:p w:rsidR="00210AD2" w:rsidRPr="00A70EF3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  <w:r w:rsidRPr="00A70EF3">
              <w:rPr>
                <w:sz w:val="24"/>
                <w:szCs w:val="24"/>
              </w:rPr>
              <w:t>Blaszka niesta</w:t>
            </w:r>
            <w:r>
              <w:rPr>
                <w:sz w:val="24"/>
                <w:szCs w:val="24"/>
              </w:rPr>
              <w:t>b</w:t>
            </w:r>
            <w:r w:rsidRPr="00A70EF3">
              <w:rPr>
                <w:sz w:val="24"/>
                <w:szCs w:val="24"/>
              </w:rPr>
              <w:t>ilna</w:t>
            </w:r>
          </w:p>
        </w:tc>
      </w:tr>
      <w:tr w:rsidR="00210AD2" w:rsidRPr="00A70EF3" w:rsidTr="00210AD2">
        <w:tc>
          <w:tcPr>
            <w:tcW w:w="5598" w:type="dxa"/>
            <w:vAlign w:val="center"/>
          </w:tcPr>
          <w:p w:rsidR="00210AD2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936D5D" w:rsidRDefault="00936D5D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210AD2" w:rsidRPr="00A70EF3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</w:tc>
        <w:tc>
          <w:tcPr>
            <w:tcW w:w="5709" w:type="dxa"/>
            <w:vAlign w:val="center"/>
          </w:tcPr>
          <w:p w:rsidR="00210AD2" w:rsidRPr="00A70EF3" w:rsidRDefault="00210AD2" w:rsidP="00210AD2">
            <w:pPr>
              <w:pStyle w:val="Bezodstpw"/>
              <w:jc w:val="center"/>
              <w:rPr>
                <w:sz w:val="24"/>
                <w:szCs w:val="24"/>
              </w:rPr>
            </w:pPr>
          </w:p>
        </w:tc>
      </w:tr>
    </w:tbl>
    <w:p w:rsidR="00C12C88" w:rsidRDefault="00C12C88" w:rsidP="00210AD2">
      <w:pPr>
        <w:pStyle w:val="Bezodstpw"/>
        <w:rPr>
          <w:sz w:val="24"/>
          <w:szCs w:val="24"/>
        </w:rPr>
      </w:pPr>
    </w:p>
    <w:p w:rsidR="00210AD2" w:rsidRDefault="00210AD2" w:rsidP="00210AD2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3. Wymień powikłania miażdżycy wynikające z</w:t>
      </w:r>
      <w:r w:rsidR="00EA0018">
        <w:rPr>
          <w:sz w:val="24"/>
          <w:szCs w:val="24"/>
        </w:rPr>
        <w:t>/ze</w:t>
      </w:r>
      <w:r>
        <w:rPr>
          <w:sz w:val="24"/>
          <w:szCs w:val="24"/>
        </w:rPr>
        <w:t>: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210AD2" w:rsidRPr="00723767" w:rsidTr="008168ED">
        <w:tc>
          <w:tcPr>
            <w:tcW w:w="11307" w:type="dxa"/>
          </w:tcPr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1. Zwężenia naczynia przez blaszkę miażdżycową:</w:t>
            </w: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</w:tc>
      </w:tr>
      <w:tr w:rsidR="00210AD2" w:rsidRPr="00723767" w:rsidTr="008168ED">
        <w:tc>
          <w:tcPr>
            <w:tcW w:w="11307" w:type="dxa"/>
          </w:tcPr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2. Owrzodzenia lub pęknięcia blaszki miażdżycowej:</w:t>
            </w: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Pr="00723767" w:rsidRDefault="00BB1E17" w:rsidP="00210AD2">
            <w:pPr>
              <w:pStyle w:val="Bezodstpw"/>
              <w:rPr>
                <w:sz w:val="24"/>
                <w:szCs w:val="24"/>
              </w:rPr>
            </w:pPr>
          </w:p>
        </w:tc>
      </w:tr>
      <w:tr w:rsidR="00210AD2" w:rsidRPr="00723767" w:rsidTr="008168ED">
        <w:tc>
          <w:tcPr>
            <w:tcW w:w="11307" w:type="dxa"/>
          </w:tcPr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3. Krwotoku do blaszki miażdżycowej:</w:t>
            </w: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</w:tc>
      </w:tr>
      <w:tr w:rsidR="00210AD2" w:rsidRPr="00723767" w:rsidTr="008168ED">
        <w:tc>
          <w:tcPr>
            <w:tcW w:w="11307" w:type="dxa"/>
          </w:tcPr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 xml:space="preserve">4. Przemieszczanie się z prądem krwi fragmentów blaszki miażdżycowej lub zakrzepu: </w:t>
            </w: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Pr="00723767" w:rsidRDefault="00BB1E17" w:rsidP="00210AD2">
            <w:pPr>
              <w:pStyle w:val="Bezodstpw"/>
              <w:rPr>
                <w:sz w:val="24"/>
                <w:szCs w:val="24"/>
              </w:rPr>
            </w:pPr>
          </w:p>
        </w:tc>
      </w:tr>
      <w:tr w:rsidR="00210AD2" w:rsidRPr="00723767" w:rsidTr="008168ED">
        <w:tc>
          <w:tcPr>
            <w:tcW w:w="11307" w:type="dxa"/>
          </w:tcPr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5. Osłabienia ściany naczynia:</w:t>
            </w: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10AD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10AD2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210AD2" w:rsidRDefault="00EA0018" w:rsidP="004D0E2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4</w:t>
      </w:r>
      <w:r w:rsidR="00210AD2"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 xml:space="preserve">Uzupełnij tabelę dotyczącą kryteriów nadciśnienia tętniczego </w:t>
      </w:r>
      <w:r w:rsidR="00210AD2" w:rsidRPr="00651F58">
        <w:rPr>
          <w:rFonts w:ascii="Calibri" w:hAnsi="Calibri"/>
          <w:sz w:val="24"/>
          <w:szCs w:val="24"/>
        </w:rPr>
        <w:t>:</w:t>
      </w:r>
    </w:p>
    <w:p w:rsidR="00B522FD" w:rsidRDefault="00B522FD" w:rsidP="004D0E2A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3118"/>
        <w:gridCol w:w="992"/>
        <w:gridCol w:w="3261"/>
      </w:tblGrid>
      <w:tr w:rsidR="005D633D" w:rsidTr="008168ED">
        <w:tc>
          <w:tcPr>
            <w:tcW w:w="11341" w:type="dxa"/>
            <w:gridSpan w:val="4"/>
          </w:tcPr>
          <w:p w:rsidR="005D633D" w:rsidRPr="006E2998" w:rsidRDefault="008D3295" w:rsidP="008D329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1. </w:t>
            </w:r>
            <w:r w:rsidR="005D633D" w:rsidRPr="006E2998">
              <w:rPr>
                <w:rFonts w:ascii="Calibri" w:hAnsi="Calibri"/>
                <w:sz w:val="24"/>
                <w:szCs w:val="24"/>
              </w:rPr>
              <w:t xml:space="preserve">Klasyfikacja nadciśnienia tętniczego według </w:t>
            </w:r>
            <w:r>
              <w:rPr>
                <w:rFonts w:ascii="Calibri" w:hAnsi="Calibri"/>
                <w:sz w:val="24"/>
                <w:szCs w:val="24"/>
              </w:rPr>
              <w:t>PTNT 2019 – uzupełnij tabelę</w:t>
            </w:r>
          </w:p>
        </w:tc>
      </w:tr>
      <w:tr w:rsidR="005D633D" w:rsidTr="008168ED">
        <w:tc>
          <w:tcPr>
            <w:tcW w:w="3970" w:type="dxa"/>
          </w:tcPr>
          <w:p w:rsidR="005D633D" w:rsidRPr="006E2998" w:rsidRDefault="005D633D" w:rsidP="006E299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E2998">
              <w:rPr>
                <w:rFonts w:ascii="Calibri" w:hAnsi="Calibri"/>
                <w:sz w:val="24"/>
                <w:szCs w:val="24"/>
              </w:rPr>
              <w:t>Kategoria</w:t>
            </w:r>
          </w:p>
        </w:tc>
        <w:tc>
          <w:tcPr>
            <w:tcW w:w="3118" w:type="dxa"/>
          </w:tcPr>
          <w:p w:rsidR="005D633D" w:rsidRPr="006E2998" w:rsidRDefault="005D633D" w:rsidP="006E299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E2998">
              <w:rPr>
                <w:rFonts w:ascii="Calibri" w:hAnsi="Calibri"/>
                <w:sz w:val="24"/>
                <w:szCs w:val="24"/>
              </w:rPr>
              <w:t>Wartość ciśnienia skurczowego w mmHg</w:t>
            </w:r>
          </w:p>
        </w:tc>
        <w:tc>
          <w:tcPr>
            <w:tcW w:w="992" w:type="dxa"/>
          </w:tcPr>
          <w:p w:rsidR="005D633D" w:rsidRPr="006E2998" w:rsidRDefault="005D633D" w:rsidP="006E2998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261" w:type="dxa"/>
          </w:tcPr>
          <w:p w:rsidR="005D633D" w:rsidRPr="006E2998" w:rsidRDefault="005D633D" w:rsidP="00210AD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E2998">
              <w:rPr>
                <w:rFonts w:ascii="Calibri" w:hAnsi="Calibri"/>
                <w:sz w:val="24"/>
                <w:szCs w:val="24"/>
              </w:rPr>
              <w:t>Wartość ciśnienia rozkurczowego w mmHg</w:t>
            </w:r>
          </w:p>
        </w:tc>
      </w:tr>
      <w:tr w:rsidR="005D633D" w:rsidTr="008168ED">
        <w:tc>
          <w:tcPr>
            <w:tcW w:w="3970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Ciśnienie optymalne</w:t>
            </w:r>
          </w:p>
        </w:tc>
        <w:tc>
          <w:tcPr>
            <w:tcW w:w="3118" w:type="dxa"/>
          </w:tcPr>
          <w:p w:rsidR="005D633D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210AD2" w:rsidRPr="006E2998" w:rsidRDefault="00210AD2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</w:t>
            </w:r>
          </w:p>
        </w:tc>
        <w:tc>
          <w:tcPr>
            <w:tcW w:w="3261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D633D" w:rsidTr="008168ED">
        <w:tc>
          <w:tcPr>
            <w:tcW w:w="3970" w:type="dxa"/>
          </w:tcPr>
          <w:p w:rsidR="005D633D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Ciśnienie prawidłowe</w:t>
            </w:r>
          </w:p>
        </w:tc>
        <w:tc>
          <w:tcPr>
            <w:tcW w:w="3118" w:type="dxa"/>
          </w:tcPr>
          <w:p w:rsidR="005D633D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210AD2" w:rsidRPr="006E2998" w:rsidRDefault="00210AD2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i/lub</w:t>
            </w:r>
          </w:p>
        </w:tc>
        <w:tc>
          <w:tcPr>
            <w:tcW w:w="3261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D633D" w:rsidTr="008168ED">
        <w:tc>
          <w:tcPr>
            <w:tcW w:w="3970" w:type="dxa"/>
          </w:tcPr>
          <w:p w:rsidR="005D633D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Ciśnienie wysokie prawidłowe</w:t>
            </w:r>
          </w:p>
        </w:tc>
        <w:tc>
          <w:tcPr>
            <w:tcW w:w="3118" w:type="dxa"/>
          </w:tcPr>
          <w:p w:rsidR="005D633D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210AD2" w:rsidRPr="006E2998" w:rsidRDefault="00210AD2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i/lub</w:t>
            </w:r>
          </w:p>
        </w:tc>
        <w:tc>
          <w:tcPr>
            <w:tcW w:w="3261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D633D" w:rsidTr="008168ED">
        <w:tc>
          <w:tcPr>
            <w:tcW w:w="3970" w:type="dxa"/>
          </w:tcPr>
          <w:p w:rsidR="005D633D" w:rsidRDefault="005D633D" w:rsidP="005D633D">
            <w:pPr>
              <w:rPr>
                <w:rFonts w:ascii="Calibri" w:hAnsi="Calibri"/>
                <w:sz w:val="24"/>
                <w:szCs w:val="24"/>
              </w:rPr>
            </w:pPr>
            <w:r w:rsidRPr="006E2998">
              <w:rPr>
                <w:rFonts w:ascii="Calibri" w:hAnsi="Calibri"/>
                <w:sz w:val="24"/>
                <w:szCs w:val="24"/>
              </w:rPr>
              <w:t xml:space="preserve">Nadciśnienie </w:t>
            </w:r>
            <w:r>
              <w:rPr>
                <w:rFonts w:ascii="Calibri" w:hAnsi="Calibri"/>
                <w:sz w:val="24"/>
                <w:szCs w:val="24"/>
              </w:rPr>
              <w:t>1 stopnia</w:t>
            </w:r>
            <w:r w:rsidRPr="006E2998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6E2998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3118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i/lub</w:t>
            </w:r>
          </w:p>
        </w:tc>
        <w:tc>
          <w:tcPr>
            <w:tcW w:w="3261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D633D" w:rsidTr="008168ED">
        <w:tc>
          <w:tcPr>
            <w:tcW w:w="3970" w:type="dxa"/>
          </w:tcPr>
          <w:p w:rsidR="005D633D" w:rsidRDefault="005D633D" w:rsidP="005D633D">
            <w:pPr>
              <w:rPr>
                <w:rFonts w:ascii="Calibri" w:hAnsi="Calibri"/>
                <w:sz w:val="24"/>
                <w:szCs w:val="24"/>
              </w:rPr>
            </w:pPr>
            <w:r w:rsidRPr="006E2998">
              <w:rPr>
                <w:rFonts w:ascii="Calibri" w:hAnsi="Calibri"/>
                <w:sz w:val="24"/>
                <w:szCs w:val="24"/>
              </w:rPr>
              <w:t xml:space="preserve">Nadciśnienie </w:t>
            </w:r>
            <w:r>
              <w:rPr>
                <w:rFonts w:ascii="Calibri" w:hAnsi="Calibri"/>
                <w:sz w:val="24"/>
                <w:szCs w:val="24"/>
              </w:rPr>
              <w:t>2 stopnia</w:t>
            </w:r>
            <w:r w:rsidRPr="006E2998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3118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i/lub</w:t>
            </w:r>
          </w:p>
        </w:tc>
        <w:tc>
          <w:tcPr>
            <w:tcW w:w="3261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D633D" w:rsidTr="008168ED">
        <w:tc>
          <w:tcPr>
            <w:tcW w:w="3970" w:type="dxa"/>
          </w:tcPr>
          <w:p w:rsidR="005D633D" w:rsidRPr="006E2998" w:rsidRDefault="005D633D" w:rsidP="005D633D">
            <w:pPr>
              <w:rPr>
                <w:rFonts w:ascii="Calibri" w:hAnsi="Calibri"/>
                <w:sz w:val="24"/>
                <w:szCs w:val="24"/>
              </w:rPr>
            </w:pPr>
            <w:r w:rsidRPr="006E2998">
              <w:rPr>
                <w:rFonts w:ascii="Calibri" w:hAnsi="Calibri"/>
                <w:sz w:val="24"/>
                <w:szCs w:val="24"/>
              </w:rPr>
              <w:t xml:space="preserve">Nadciśnienie </w:t>
            </w:r>
            <w:r>
              <w:rPr>
                <w:rFonts w:ascii="Calibri" w:hAnsi="Calibri"/>
                <w:sz w:val="24"/>
                <w:szCs w:val="24"/>
              </w:rPr>
              <w:t>3 stopnia</w:t>
            </w:r>
            <w:r w:rsidRPr="006E2998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3118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i/lub</w:t>
            </w:r>
          </w:p>
        </w:tc>
        <w:tc>
          <w:tcPr>
            <w:tcW w:w="3261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D633D" w:rsidTr="008168ED">
        <w:tc>
          <w:tcPr>
            <w:tcW w:w="3970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</w:t>
            </w:r>
            <w:r w:rsidRPr="006E2998">
              <w:rPr>
                <w:rFonts w:ascii="Calibri" w:hAnsi="Calibri"/>
                <w:sz w:val="24"/>
                <w:szCs w:val="24"/>
              </w:rPr>
              <w:t xml:space="preserve">zolowane </w:t>
            </w:r>
            <w:r>
              <w:rPr>
                <w:rFonts w:ascii="Calibri" w:hAnsi="Calibri"/>
                <w:sz w:val="24"/>
                <w:szCs w:val="24"/>
              </w:rPr>
              <w:t>n</w:t>
            </w:r>
            <w:r w:rsidRPr="006E2998">
              <w:rPr>
                <w:rFonts w:ascii="Calibri" w:hAnsi="Calibri"/>
                <w:sz w:val="24"/>
                <w:szCs w:val="24"/>
              </w:rPr>
              <w:t>adciśnienie skurczowe</w:t>
            </w:r>
            <w:r w:rsidR="00C12C88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3118" w:type="dxa"/>
          </w:tcPr>
          <w:p w:rsidR="005D633D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  <w:p w:rsidR="00210AD2" w:rsidRPr="006E2998" w:rsidRDefault="00210AD2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</w:t>
            </w:r>
          </w:p>
        </w:tc>
        <w:tc>
          <w:tcPr>
            <w:tcW w:w="3261" w:type="dxa"/>
          </w:tcPr>
          <w:p w:rsidR="005D633D" w:rsidRPr="006E2998" w:rsidRDefault="005D633D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D3295" w:rsidTr="001A3179">
        <w:tc>
          <w:tcPr>
            <w:tcW w:w="11341" w:type="dxa"/>
            <w:gridSpan w:val="4"/>
          </w:tcPr>
          <w:p w:rsidR="008D3295" w:rsidRPr="006E2998" w:rsidRDefault="008D3295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Zaklasyfikuj podane wartości do odpowiedniej kategorii:</w:t>
            </w:r>
          </w:p>
        </w:tc>
      </w:tr>
      <w:tr w:rsidR="008D3295" w:rsidTr="002C6E65">
        <w:tc>
          <w:tcPr>
            <w:tcW w:w="3970" w:type="dxa"/>
          </w:tcPr>
          <w:p w:rsidR="008D3295" w:rsidRDefault="008D3295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Wartość</w:t>
            </w:r>
          </w:p>
        </w:tc>
        <w:tc>
          <w:tcPr>
            <w:tcW w:w="7371" w:type="dxa"/>
            <w:gridSpan w:val="3"/>
          </w:tcPr>
          <w:p w:rsidR="008D3295" w:rsidRPr="006E2998" w:rsidRDefault="008D3295" w:rsidP="008D329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Kategoria</w:t>
            </w:r>
          </w:p>
        </w:tc>
      </w:tr>
      <w:tr w:rsidR="008D3295" w:rsidTr="002C6E65">
        <w:tc>
          <w:tcPr>
            <w:tcW w:w="3970" w:type="dxa"/>
          </w:tcPr>
          <w:p w:rsidR="008D3295" w:rsidRDefault="008D3295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145/95</w:t>
            </w:r>
          </w:p>
        </w:tc>
        <w:tc>
          <w:tcPr>
            <w:tcW w:w="7371" w:type="dxa"/>
            <w:gridSpan w:val="3"/>
          </w:tcPr>
          <w:p w:rsidR="008D3295" w:rsidRDefault="008D3295" w:rsidP="008D3295">
            <w:pPr>
              <w:rPr>
                <w:rFonts w:ascii="Calibri" w:hAnsi="Calibri"/>
                <w:sz w:val="24"/>
                <w:szCs w:val="24"/>
              </w:rPr>
            </w:pPr>
          </w:p>
          <w:p w:rsidR="008D3295" w:rsidRDefault="008D3295" w:rsidP="008D329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D3295" w:rsidTr="002C6E65">
        <w:tc>
          <w:tcPr>
            <w:tcW w:w="3970" w:type="dxa"/>
          </w:tcPr>
          <w:p w:rsidR="008D3295" w:rsidRDefault="00C12C8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161/88</w:t>
            </w:r>
          </w:p>
        </w:tc>
        <w:tc>
          <w:tcPr>
            <w:tcW w:w="7371" w:type="dxa"/>
            <w:gridSpan w:val="3"/>
          </w:tcPr>
          <w:p w:rsidR="008D3295" w:rsidRDefault="008D3295" w:rsidP="008D3295">
            <w:pPr>
              <w:rPr>
                <w:rFonts w:ascii="Calibri" w:hAnsi="Calibri"/>
                <w:sz w:val="24"/>
                <w:szCs w:val="24"/>
              </w:rPr>
            </w:pPr>
          </w:p>
          <w:p w:rsidR="008D3295" w:rsidRDefault="008D3295" w:rsidP="008D329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D3295" w:rsidTr="002C6E65">
        <w:tc>
          <w:tcPr>
            <w:tcW w:w="3970" w:type="dxa"/>
          </w:tcPr>
          <w:p w:rsidR="008D3295" w:rsidRDefault="00C12C8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146/85</w:t>
            </w:r>
          </w:p>
        </w:tc>
        <w:tc>
          <w:tcPr>
            <w:tcW w:w="7371" w:type="dxa"/>
            <w:gridSpan w:val="3"/>
          </w:tcPr>
          <w:p w:rsidR="008D3295" w:rsidRDefault="008D3295" w:rsidP="008D3295">
            <w:pPr>
              <w:rPr>
                <w:rFonts w:ascii="Calibri" w:hAnsi="Calibri"/>
                <w:sz w:val="24"/>
                <w:szCs w:val="24"/>
              </w:rPr>
            </w:pPr>
          </w:p>
          <w:p w:rsidR="008D3295" w:rsidRDefault="008D3295" w:rsidP="008D3295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8D3295" w:rsidTr="002C6E65">
        <w:tc>
          <w:tcPr>
            <w:tcW w:w="3970" w:type="dxa"/>
          </w:tcPr>
          <w:p w:rsidR="008D3295" w:rsidRDefault="00C12C88" w:rsidP="00210AD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121/79</w:t>
            </w:r>
          </w:p>
          <w:p w:rsidR="008D3295" w:rsidRDefault="008D3295" w:rsidP="00210AD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7371" w:type="dxa"/>
            <w:gridSpan w:val="3"/>
          </w:tcPr>
          <w:p w:rsidR="008D3295" w:rsidRDefault="008D3295" w:rsidP="008D3295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522FD" w:rsidRDefault="00B522FD" w:rsidP="006E2998">
      <w:pPr>
        <w:rPr>
          <w:rFonts w:ascii="Calibri" w:hAnsi="Calibri"/>
          <w:sz w:val="24"/>
          <w:szCs w:val="24"/>
        </w:rPr>
      </w:pPr>
    </w:p>
    <w:p w:rsidR="0072333D" w:rsidRDefault="004A11D9" w:rsidP="0017230A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5</w:t>
      </w:r>
      <w:r w:rsidR="0072333D">
        <w:rPr>
          <w:sz w:val="24"/>
          <w:szCs w:val="24"/>
        </w:rPr>
        <w:t>. O</w:t>
      </w:r>
      <w:r w:rsidR="00EA0018">
        <w:rPr>
          <w:sz w:val="24"/>
          <w:szCs w:val="24"/>
        </w:rPr>
        <w:t>mów</w:t>
      </w:r>
      <w:r w:rsidR="0072333D">
        <w:rPr>
          <w:sz w:val="24"/>
          <w:szCs w:val="24"/>
        </w:rPr>
        <w:t xml:space="preserve"> jaką rolę w </w:t>
      </w:r>
      <w:r w:rsidR="00EA0018">
        <w:rPr>
          <w:sz w:val="24"/>
          <w:szCs w:val="24"/>
        </w:rPr>
        <w:t>patogenezie</w:t>
      </w:r>
      <w:r w:rsidR="0072333D">
        <w:rPr>
          <w:sz w:val="24"/>
          <w:szCs w:val="24"/>
        </w:rPr>
        <w:t xml:space="preserve"> </w:t>
      </w:r>
      <w:r w:rsidR="0072333D" w:rsidRPr="0072333D">
        <w:rPr>
          <w:sz w:val="24"/>
          <w:szCs w:val="24"/>
          <w:u w:val="single"/>
        </w:rPr>
        <w:t>nadciśnienia tętniczego pierwotnego</w:t>
      </w:r>
      <w:r w:rsidR="0072333D">
        <w:rPr>
          <w:sz w:val="24"/>
          <w:szCs w:val="24"/>
        </w:rPr>
        <w:t xml:space="preserve"> </w:t>
      </w:r>
      <w:r w:rsidR="00EA0018">
        <w:rPr>
          <w:sz w:val="24"/>
          <w:szCs w:val="24"/>
        </w:rPr>
        <w:t>odgrywają</w:t>
      </w:r>
      <w:r w:rsidR="0072333D">
        <w:rPr>
          <w:sz w:val="24"/>
          <w:szCs w:val="24"/>
        </w:rPr>
        <w:t xml:space="preserve"> poniższe czynniki.</w:t>
      </w:r>
      <w:r w:rsidR="007611DF">
        <w:rPr>
          <w:sz w:val="24"/>
          <w:szCs w:val="24"/>
        </w:rPr>
        <w:t xml:space="preserve"> Należy mieć na uwadze, że często </w:t>
      </w:r>
      <w:r w:rsidR="00EA0018">
        <w:rPr>
          <w:sz w:val="24"/>
          <w:szCs w:val="24"/>
        </w:rPr>
        <w:t>te czynniki są ze sobą powiązane.</w:t>
      </w:r>
      <w:r w:rsidR="0072333D">
        <w:rPr>
          <w:sz w:val="24"/>
          <w:szCs w:val="24"/>
        </w:rPr>
        <w:t xml:space="preserve">  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256B16" w:rsidRPr="00723767" w:rsidTr="00723767">
        <w:tc>
          <w:tcPr>
            <w:tcW w:w="11307" w:type="dxa"/>
          </w:tcPr>
          <w:p w:rsidR="00256B16" w:rsidRDefault="00DC79DC" w:rsidP="002B749E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1</w:t>
            </w:r>
            <w:r w:rsidR="00256B16" w:rsidRPr="00723767">
              <w:rPr>
                <w:sz w:val="24"/>
                <w:szCs w:val="24"/>
              </w:rPr>
              <w:t>. Rola nerek (zwróć uwagę</w:t>
            </w:r>
            <w:r w:rsidR="00EA0018">
              <w:rPr>
                <w:sz w:val="24"/>
                <w:szCs w:val="24"/>
              </w:rPr>
              <w:t xml:space="preserve"> </w:t>
            </w:r>
            <w:r w:rsidR="00385CE9">
              <w:rPr>
                <w:sz w:val="24"/>
                <w:szCs w:val="24"/>
              </w:rPr>
              <w:t>m.in.</w:t>
            </w:r>
            <w:r w:rsidR="00256B16" w:rsidRPr="00723767">
              <w:rPr>
                <w:sz w:val="24"/>
                <w:szCs w:val="24"/>
              </w:rPr>
              <w:t xml:space="preserve"> na </w:t>
            </w:r>
            <w:r w:rsidR="00EA0018">
              <w:rPr>
                <w:sz w:val="24"/>
                <w:szCs w:val="24"/>
              </w:rPr>
              <w:t xml:space="preserve"> teorie heterogenności nefronów </w:t>
            </w:r>
            <w:r w:rsidR="00936D5D">
              <w:rPr>
                <w:sz w:val="24"/>
                <w:szCs w:val="24"/>
              </w:rPr>
              <w:t xml:space="preserve">i </w:t>
            </w:r>
            <w:proofErr w:type="spellStart"/>
            <w:r w:rsidR="00936D5D">
              <w:rPr>
                <w:sz w:val="24"/>
                <w:szCs w:val="24"/>
              </w:rPr>
              <w:t>oligonefropatii</w:t>
            </w:r>
            <w:proofErr w:type="spellEnd"/>
            <w:r w:rsidR="00256B16" w:rsidRPr="00723767">
              <w:rPr>
                <w:sz w:val="24"/>
                <w:szCs w:val="24"/>
              </w:rPr>
              <w:t>).</w:t>
            </w:r>
          </w:p>
          <w:p w:rsidR="00210AD2" w:rsidRDefault="00210AD2" w:rsidP="002B749E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B749E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B749E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B749E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B749E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B749E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B749E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B749E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B749E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B749E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B749E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2B749E">
            <w:pPr>
              <w:pStyle w:val="Bezodstpw"/>
              <w:rPr>
                <w:sz w:val="24"/>
                <w:szCs w:val="24"/>
              </w:rPr>
            </w:pPr>
          </w:p>
          <w:p w:rsidR="00BB1E17" w:rsidRPr="00723767" w:rsidRDefault="00BB1E17" w:rsidP="002B749E">
            <w:pPr>
              <w:pStyle w:val="Bezodstpw"/>
              <w:rPr>
                <w:sz w:val="24"/>
                <w:szCs w:val="24"/>
              </w:rPr>
            </w:pPr>
          </w:p>
        </w:tc>
      </w:tr>
      <w:tr w:rsidR="0072333D" w:rsidRPr="00723767" w:rsidTr="00723767">
        <w:tc>
          <w:tcPr>
            <w:tcW w:w="11307" w:type="dxa"/>
          </w:tcPr>
          <w:p w:rsidR="0072333D" w:rsidRDefault="00DC79DC" w:rsidP="0017230A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2</w:t>
            </w:r>
            <w:r w:rsidR="002B749E" w:rsidRPr="00723767">
              <w:rPr>
                <w:sz w:val="24"/>
                <w:szCs w:val="24"/>
              </w:rPr>
              <w:t>. Rola spożycia soli</w:t>
            </w:r>
            <w:r w:rsidR="00256B16" w:rsidRPr="00723767">
              <w:rPr>
                <w:sz w:val="24"/>
                <w:szCs w:val="24"/>
              </w:rPr>
              <w:t>.</w:t>
            </w:r>
          </w:p>
          <w:p w:rsidR="00210AD2" w:rsidRDefault="00210AD2" w:rsidP="0017230A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17230A">
            <w:pPr>
              <w:pStyle w:val="Bezodstpw"/>
              <w:rPr>
                <w:sz w:val="24"/>
                <w:szCs w:val="24"/>
              </w:rPr>
            </w:pPr>
          </w:p>
          <w:p w:rsidR="00385CE9" w:rsidRDefault="00385CE9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17230A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17230A">
            <w:pPr>
              <w:pStyle w:val="Bezodstpw"/>
              <w:rPr>
                <w:sz w:val="24"/>
                <w:szCs w:val="24"/>
              </w:rPr>
            </w:pPr>
          </w:p>
        </w:tc>
      </w:tr>
      <w:tr w:rsidR="0072333D" w:rsidRPr="00723767" w:rsidTr="00723767">
        <w:tc>
          <w:tcPr>
            <w:tcW w:w="11307" w:type="dxa"/>
          </w:tcPr>
          <w:p w:rsidR="0072333D" w:rsidRDefault="00DC79DC" w:rsidP="00256B16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3</w:t>
            </w:r>
            <w:r w:rsidR="00256B16" w:rsidRPr="00723767">
              <w:rPr>
                <w:sz w:val="24"/>
                <w:szCs w:val="24"/>
              </w:rPr>
              <w:t>. Rola wzrostu aktywności układu współczulnego.</w:t>
            </w: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385CE9" w:rsidRDefault="00385CE9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56B16">
            <w:pPr>
              <w:pStyle w:val="Bezodstpw"/>
              <w:rPr>
                <w:sz w:val="24"/>
                <w:szCs w:val="24"/>
              </w:rPr>
            </w:pPr>
          </w:p>
        </w:tc>
      </w:tr>
      <w:tr w:rsidR="00256B16" w:rsidRPr="00723767" w:rsidTr="00723767">
        <w:tc>
          <w:tcPr>
            <w:tcW w:w="11307" w:type="dxa"/>
          </w:tcPr>
          <w:p w:rsidR="00256B16" w:rsidRDefault="00DC79DC" w:rsidP="00256B16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4</w:t>
            </w:r>
            <w:r w:rsidR="00256B16" w:rsidRPr="00723767">
              <w:rPr>
                <w:sz w:val="24"/>
                <w:szCs w:val="24"/>
              </w:rPr>
              <w:t>. Rola wzrostu aktywności układu RAA.</w:t>
            </w: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385CE9" w:rsidRDefault="00385CE9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256B16">
            <w:pPr>
              <w:pStyle w:val="Bezodstpw"/>
              <w:rPr>
                <w:sz w:val="24"/>
                <w:szCs w:val="24"/>
              </w:rPr>
            </w:pPr>
          </w:p>
        </w:tc>
      </w:tr>
      <w:tr w:rsidR="0072333D" w:rsidRPr="00723767" w:rsidTr="00723767">
        <w:tc>
          <w:tcPr>
            <w:tcW w:w="11307" w:type="dxa"/>
          </w:tcPr>
          <w:p w:rsidR="0072333D" w:rsidRDefault="00DC79DC" w:rsidP="00256B16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5</w:t>
            </w:r>
            <w:r w:rsidR="00256B16" w:rsidRPr="00723767">
              <w:rPr>
                <w:sz w:val="24"/>
                <w:szCs w:val="24"/>
              </w:rPr>
              <w:t>. Rola ściany naczyń krwionośnych w tym śródbłonka naczyniowego.</w:t>
            </w: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256B16">
            <w:pPr>
              <w:pStyle w:val="Bezodstpw"/>
              <w:rPr>
                <w:sz w:val="24"/>
                <w:szCs w:val="24"/>
              </w:rPr>
            </w:pPr>
          </w:p>
          <w:p w:rsidR="00385CE9" w:rsidRPr="00723767" w:rsidRDefault="00385CE9" w:rsidP="00256B16">
            <w:pPr>
              <w:pStyle w:val="Bezodstpw"/>
              <w:rPr>
                <w:sz w:val="24"/>
                <w:szCs w:val="24"/>
              </w:rPr>
            </w:pPr>
          </w:p>
        </w:tc>
      </w:tr>
      <w:tr w:rsidR="0072333D" w:rsidRPr="00723767" w:rsidTr="00723767">
        <w:tc>
          <w:tcPr>
            <w:tcW w:w="11307" w:type="dxa"/>
          </w:tcPr>
          <w:p w:rsidR="00210AD2" w:rsidRDefault="00DC79DC" w:rsidP="00EA0018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6</w:t>
            </w:r>
            <w:r w:rsidR="00256B16" w:rsidRPr="00723767">
              <w:rPr>
                <w:sz w:val="24"/>
                <w:szCs w:val="24"/>
              </w:rPr>
              <w:t>. Rola otyłości</w:t>
            </w:r>
            <w:r w:rsidR="00EA0018">
              <w:rPr>
                <w:sz w:val="24"/>
                <w:szCs w:val="24"/>
              </w:rPr>
              <w:t>.</w:t>
            </w:r>
          </w:p>
          <w:p w:rsidR="00EA0018" w:rsidRDefault="00EA0018" w:rsidP="00EA0018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EA0018">
            <w:pPr>
              <w:pStyle w:val="Bezodstpw"/>
              <w:rPr>
                <w:sz w:val="24"/>
                <w:szCs w:val="24"/>
              </w:rPr>
            </w:pPr>
          </w:p>
          <w:p w:rsidR="00385CE9" w:rsidRDefault="00385CE9" w:rsidP="00EA0018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EA0018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EA0018">
            <w:pPr>
              <w:pStyle w:val="Bezodstpw"/>
              <w:rPr>
                <w:sz w:val="24"/>
                <w:szCs w:val="24"/>
              </w:rPr>
            </w:pPr>
          </w:p>
          <w:p w:rsidR="00EA0018" w:rsidRPr="00723767" w:rsidRDefault="00EA0018" w:rsidP="00EA0018">
            <w:pPr>
              <w:pStyle w:val="Bezodstpw"/>
              <w:rPr>
                <w:i/>
                <w:sz w:val="24"/>
                <w:szCs w:val="24"/>
              </w:rPr>
            </w:pPr>
          </w:p>
        </w:tc>
      </w:tr>
      <w:tr w:rsidR="00EA0018" w:rsidRPr="00723767" w:rsidTr="00723767">
        <w:tc>
          <w:tcPr>
            <w:tcW w:w="11307" w:type="dxa"/>
          </w:tcPr>
          <w:p w:rsidR="00EA0018" w:rsidRDefault="00EA0018" w:rsidP="00EA0018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Rola </w:t>
            </w:r>
            <w:proofErr w:type="spellStart"/>
            <w:r>
              <w:rPr>
                <w:sz w:val="24"/>
                <w:szCs w:val="24"/>
              </w:rPr>
              <w:t>insulinooporności</w:t>
            </w:r>
            <w:proofErr w:type="spellEnd"/>
            <w:r>
              <w:rPr>
                <w:sz w:val="24"/>
                <w:szCs w:val="24"/>
              </w:rPr>
              <w:t xml:space="preserve"> i cukrzycy typu 2.</w:t>
            </w:r>
          </w:p>
          <w:p w:rsidR="00EA0018" w:rsidRDefault="00EA0018" w:rsidP="00EA0018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EA0018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EA0018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EA0018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EA0018">
            <w:pPr>
              <w:pStyle w:val="Bezodstpw"/>
              <w:rPr>
                <w:sz w:val="24"/>
                <w:szCs w:val="24"/>
              </w:rPr>
            </w:pPr>
          </w:p>
          <w:p w:rsidR="00EA0018" w:rsidRPr="00723767" w:rsidRDefault="00EA0018" w:rsidP="00EA0018">
            <w:pPr>
              <w:pStyle w:val="Bezodstpw"/>
              <w:rPr>
                <w:sz w:val="24"/>
                <w:szCs w:val="24"/>
              </w:rPr>
            </w:pPr>
          </w:p>
        </w:tc>
      </w:tr>
      <w:tr w:rsidR="00DC79DC" w:rsidRPr="00723767" w:rsidTr="00723767">
        <w:tc>
          <w:tcPr>
            <w:tcW w:w="11307" w:type="dxa"/>
          </w:tcPr>
          <w:p w:rsidR="00DC79DC" w:rsidRDefault="00EA0018" w:rsidP="0017230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C79DC" w:rsidRPr="00723767">
              <w:rPr>
                <w:sz w:val="24"/>
                <w:szCs w:val="24"/>
              </w:rPr>
              <w:t>. Rola czynników genetycznych.</w:t>
            </w:r>
          </w:p>
          <w:p w:rsidR="00210AD2" w:rsidRDefault="00210AD2" w:rsidP="0017230A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17230A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17230A">
            <w:pPr>
              <w:pStyle w:val="Bezodstpw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DC79DC" w:rsidRPr="00723767" w:rsidTr="00723767">
        <w:tc>
          <w:tcPr>
            <w:tcW w:w="11307" w:type="dxa"/>
          </w:tcPr>
          <w:p w:rsidR="00DC79DC" w:rsidRDefault="00EA0018" w:rsidP="0017230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DC79DC" w:rsidRPr="00723767">
              <w:rPr>
                <w:sz w:val="24"/>
                <w:szCs w:val="24"/>
              </w:rPr>
              <w:t>. Rola czynników środowiskowych</w:t>
            </w:r>
            <w:r w:rsidR="00BB1E17">
              <w:rPr>
                <w:sz w:val="24"/>
                <w:szCs w:val="24"/>
              </w:rPr>
              <w:t xml:space="preserve"> (wymień je)</w:t>
            </w:r>
            <w:r w:rsidR="00DC79DC" w:rsidRPr="00723767">
              <w:rPr>
                <w:sz w:val="24"/>
                <w:szCs w:val="24"/>
              </w:rPr>
              <w:t>.</w:t>
            </w:r>
          </w:p>
          <w:p w:rsidR="00210AD2" w:rsidRDefault="00210AD2" w:rsidP="0017230A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17230A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385CE9" w:rsidRDefault="004A11D9" w:rsidP="00385CE9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6</w:t>
      </w:r>
      <w:r w:rsidR="00385CE9">
        <w:rPr>
          <w:sz w:val="24"/>
          <w:szCs w:val="24"/>
        </w:rPr>
        <w:t>. Przedstaw na schemacie przyczyny nadciśnienia wtórnego.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385CE9" w:rsidRPr="00723767" w:rsidTr="001E4424">
        <w:tc>
          <w:tcPr>
            <w:tcW w:w="11307" w:type="dxa"/>
          </w:tcPr>
          <w:p w:rsidR="00385CE9" w:rsidRPr="00723767" w:rsidRDefault="00855636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497FA7" wp14:editId="2CB31963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78740</wp:posOffset>
                      </wp:positionV>
                      <wp:extent cx="2494915" cy="255270"/>
                      <wp:effectExtent l="10795" t="12065" r="8890" b="8890"/>
                      <wp:wrapNone/>
                      <wp:docPr id="13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491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CE9" w:rsidRDefault="00385CE9" w:rsidP="00385CE9">
                                  <w:pPr>
                                    <w:pStyle w:val="Bezodstpw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23767"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723767">
                                    <w:rPr>
                                      <w:sz w:val="24"/>
                                      <w:szCs w:val="24"/>
                                    </w:rPr>
                                    <w:t>DCIŚNIENIE TĘTNICZE WTÓRNE</w:t>
                                  </w:r>
                                </w:p>
                                <w:p w:rsidR="00385CE9" w:rsidRPr="00723767" w:rsidRDefault="00385CE9" w:rsidP="00385CE9">
                                  <w:pPr>
                                    <w:pStyle w:val="Bezodstpw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85CE9" w:rsidRDefault="00385CE9" w:rsidP="00385C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33" type="#_x0000_t202" style="position:absolute;margin-left:174.85pt;margin-top:6.2pt;width:196.45pt;height:2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">
                      <v:textbox>
                        <w:txbxContent>
                          <w:p w:rsidR="00385CE9" w:rsidRDefault="00385CE9" w:rsidP="00385CE9">
                            <w:pPr>
                              <w:pStyle w:val="Bezodstpw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23767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723767">
                              <w:rPr>
                                <w:sz w:val="24"/>
                                <w:szCs w:val="24"/>
                              </w:rPr>
                              <w:t>DCIŚNIENIE TĘTNICZE WTÓRNE</w:t>
                            </w:r>
                          </w:p>
                          <w:p w:rsidR="00385CE9" w:rsidRPr="00723767" w:rsidRDefault="00385CE9" w:rsidP="00385CE9">
                            <w:pPr>
                              <w:pStyle w:val="Bezodstpw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85CE9" w:rsidRDefault="00385CE9" w:rsidP="00385CE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Pr="00723767" w:rsidRDefault="00855636" w:rsidP="001E4424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E1BE22" wp14:editId="08481006">
                      <wp:simplePos x="0" y="0"/>
                      <wp:positionH relativeFrom="column">
                        <wp:posOffset>4358005</wp:posOffset>
                      </wp:positionH>
                      <wp:positionV relativeFrom="paragraph">
                        <wp:posOffset>31750</wp:posOffset>
                      </wp:positionV>
                      <wp:extent cx="570865" cy="1891665"/>
                      <wp:effectExtent l="5080" t="12700" r="62230" b="29210"/>
                      <wp:wrapNone/>
                      <wp:docPr id="12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0865" cy="1891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type="#_x0000_t32" style="position:absolute;margin-left:343.15pt;margin-top:2.5pt;width:44.95pt;height:14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9B586C" wp14:editId="159C0173">
                      <wp:simplePos x="0" y="0"/>
                      <wp:positionH relativeFrom="column">
                        <wp:posOffset>4525010</wp:posOffset>
                      </wp:positionH>
                      <wp:positionV relativeFrom="paragraph">
                        <wp:posOffset>26670</wp:posOffset>
                      </wp:positionV>
                      <wp:extent cx="1509395" cy="542290"/>
                      <wp:effectExtent l="10160" t="7620" r="33020" b="59690"/>
                      <wp:wrapNone/>
                      <wp:docPr id="11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9395" cy="542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type="#_x0000_t32" style="position:absolute;margin-left:356.3pt;margin-top:2.1pt;width:118.85pt;height:4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F066EE" wp14:editId="4DA97D3F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26670</wp:posOffset>
                      </wp:positionV>
                      <wp:extent cx="0" cy="542290"/>
                      <wp:effectExtent l="52705" t="7620" r="61595" b="21590"/>
                      <wp:wrapNone/>
                      <wp:docPr id="10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2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32" style="position:absolute;margin-left:273.4pt;margin-top:2.1pt;width:0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S+NQIAAF4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36A9FB" wp14:editId="1E24090F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26670</wp:posOffset>
                      </wp:positionV>
                      <wp:extent cx="606425" cy="1891665"/>
                      <wp:effectExtent l="56515" t="7620" r="13335" b="34290"/>
                      <wp:wrapNone/>
                      <wp:docPr id="9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6425" cy="1891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32" style="position:absolute;margin-left:161.2pt;margin-top:2.1pt;width:47.75pt;height:148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7C3620" wp14:editId="233553E0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26670</wp:posOffset>
                      </wp:positionV>
                      <wp:extent cx="1541780" cy="542290"/>
                      <wp:effectExtent l="36830" t="7620" r="12065" b="59690"/>
                      <wp:wrapNone/>
                      <wp:docPr id="8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41780" cy="542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74.15pt;margin-top:2.1pt;width:121.4pt;height:42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  <w:p w:rsidR="00385CE9" w:rsidRPr="00723767" w:rsidRDefault="00385CE9" w:rsidP="001E4424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Pr="00723767" w:rsidRDefault="00855636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DF8194" wp14:editId="4C7AF65D">
                      <wp:simplePos x="0" y="0"/>
                      <wp:positionH relativeFrom="column">
                        <wp:posOffset>2579370</wp:posOffset>
                      </wp:positionH>
                      <wp:positionV relativeFrom="paragraph">
                        <wp:posOffset>20955</wp:posOffset>
                      </wp:positionV>
                      <wp:extent cx="1838325" cy="363855"/>
                      <wp:effectExtent l="7620" t="11430" r="11430" b="5715"/>
                      <wp:wrapNone/>
                      <wp:docPr id="7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363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CE9" w:rsidRDefault="00385CE9" w:rsidP="00385CE9">
                                  <w:pPr>
                                    <w:jc w:val="center"/>
                                  </w:pPr>
                                  <w:r>
                                    <w:t>NEUROGENNE</w:t>
                                  </w:r>
                                </w:p>
                                <w:p w:rsidR="00385CE9" w:rsidRDefault="00385CE9" w:rsidP="00385C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9" o:spid="_x0000_s1034" type="#_x0000_t202" style="position:absolute;margin-left:203.1pt;margin-top:1.65pt;width:144.75pt;height:28.6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">
                      <v:textbox style="mso-fit-shape-to-text:t">
                        <w:txbxContent>
                          <w:p w:rsidR="00385CE9" w:rsidRDefault="00385CE9" w:rsidP="00385CE9">
                            <w:pPr>
                              <w:jc w:val="center"/>
                            </w:pPr>
                            <w:r>
                              <w:t>NEUROGENNE</w:t>
                            </w:r>
                          </w:p>
                          <w:p w:rsidR="00385CE9" w:rsidRDefault="00385CE9" w:rsidP="00385CE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4A2155" wp14:editId="4AED81A9">
                      <wp:simplePos x="0" y="0"/>
                      <wp:positionH relativeFrom="column">
                        <wp:posOffset>5133340</wp:posOffset>
                      </wp:positionH>
                      <wp:positionV relativeFrom="paragraph">
                        <wp:posOffset>20955</wp:posOffset>
                      </wp:positionV>
                      <wp:extent cx="1838325" cy="363855"/>
                      <wp:effectExtent l="8890" t="11430" r="10160" b="5715"/>
                      <wp:wrapNone/>
                      <wp:docPr id="6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363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CE9" w:rsidRDefault="00385CE9" w:rsidP="00385CE9">
                                  <w:pPr>
                                    <w:jc w:val="center"/>
                                  </w:pPr>
                                  <w:r>
                                    <w:t>INNE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8" o:spid="_x0000_s1035" type="#_x0000_t202" style="position:absolute;margin-left:404.2pt;margin-top:1.65pt;width:144.75pt;height:28.6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">
                      <v:textbox style="mso-fit-shape-to-text:t">
                        <w:txbxContent>
                          <w:p w:rsidR="00385CE9" w:rsidRDefault="00385CE9" w:rsidP="00385CE9">
                            <w:pPr>
                              <w:jc w:val="center"/>
                            </w:pPr>
                            <w:r>
                              <w:t>INNE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4940AB0" wp14:editId="0E6AB0B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5715</wp:posOffset>
                      </wp:positionV>
                      <wp:extent cx="1838325" cy="363855"/>
                      <wp:effectExtent l="8255" t="5715" r="10795" b="11430"/>
                      <wp:wrapNone/>
                      <wp:docPr id="5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363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CE9" w:rsidRDefault="00385CE9" w:rsidP="00385CE9">
                                  <w:pPr>
                                    <w:jc w:val="center"/>
                                  </w:pPr>
                                  <w:r>
                                    <w:t xml:space="preserve">POCHODZENIA </w:t>
                                  </w:r>
                                  <w:r>
                                    <w:br/>
                                    <w:t>SERCOWO-NACZYNIOWEGO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6" o:spid="_x0000_s1036" type="#_x0000_t202" style="position:absolute;margin-left:.65pt;margin-top:.45pt;width:144.75pt;height:28.6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">
                      <v:textbox style="mso-fit-shape-to-text:t">
                        <w:txbxContent>
                          <w:p w:rsidR="00385CE9" w:rsidRDefault="00385CE9" w:rsidP="00385CE9">
                            <w:pPr>
                              <w:jc w:val="center"/>
                            </w:pPr>
                            <w:r>
                              <w:t xml:space="preserve">POCHODZENIA </w:t>
                            </w:r>
                            <w:r>
                              <w:br/>
                              <w:t>SERCOWO-NACZYNIOWEGO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5CE9" w:rsidRPr="00723767" w:rsidRDefault="00385CE9" w:rsidP="001E4424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 xml:space="preserve">  </w:t>
            </w:r>
          </w:p>
          <w:p w:rsidR="00385CE9" w:rsidRPr="00723767" w:rsidRDefault="00385CE9" w:rsidP="001E4424">
            <w:pPr>
              <w:pStyle w:val="Bezodstpw"/>
              <w:jc w:val="center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Pr="00723767" w:rsidRDefault="00855636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095D54" wp14:editId="384E2FFD">
                      <wp:simplePos x="0" y="0"/>
                      <wp:positionH relativeFrom="column">
                        <wp:posOffset>3963035</wp:posOffset>
                      </wp:positionH>
                      <wp:positionV relativeFrom="paragraph">
                        <wp:posOffset>57785</wp:posOffset>
                      </wp:positionV>
                      <wp:extent cx="1838325" cy="363855"/>
                      <wp:effectExtent l="10160" t="10160" r="8890" b="6985"/>
                      <wp:wrapNone/>
                      <wp:docPr id="4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363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CE9" w:rsidRDefault="00385CE9" w:rsidP="00385CE9">
                                  <w:pPr>
                                    <w:jc w:val="center"/>
                                  </w:pPr>
                                  <w:r>
                                    <w:t>W PRZEBIEGU ENDOKRYNOPATII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70" o:spid="_x0000_s1037" type="#_x0000_t202" style="position:absolute;margin-left:312.05pt;margin-top:4.55pt;width:144.75pt;height:28.6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">
                      <v:textbox style="mso-fit-shape-to-text:t">
                        <w:txbxContent>
                          <w:p w:rsidR="00385CE9" w:rsidRDefault="00385CE9" w:rsidP="00385CE9">
                            <w:pPr>
                              <w:jc w:val="center"/>
                            </w:pPr>
                            <w:r>
                              <w:t>W PRZEBIEGU ENDOKRYNOPATII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A93D9E6" wp14:editId="051B0FFE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52705</wp:posOffset>
                      </wp:positionV>
                      <wp:extent cx="1838325" cy="363855"/>
                      <wp:effectExtent l="12700" t="5080" r="6350" b="12065"/>
                      <wp:wrapNone/>
                      <wp:docPr id="3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363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5CE9" w:rsidRDefault="00385CE9" w:rsidP="00385CE9">
                                  <w:pPr>
                                    <w:jc w:val="center"/>
                                  </w:pPr>
                                  <w:r>
                                    <w:t xml:space="preserve">POCHODZENIA </w:t>
                                  </w:r>
                                  <w:r>
                                    <w:br/>
                                    <w:t>NERKOWEGO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7" o:spid="_x0000_s1038" type="#_x0000_t202" style="position:absolute;margin-left:96.25pt;margin-top:4.15pt;width:144.75pt;height:28.6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">
                      <v:textbox style="mso-fit-shape-to-text:t">
                        <w:txbxContent>
                          <w:p w:rsidR="00385CE9" w:rsidRDefault="00385CE9" w:rsidP="00385CE9">
                            <w:pPr>
                              <w:jc w:val="center"/>
                            </w:pPr>
                            <w:r>
                              <w:t xml:space="preserve">POCHODZENIA </w:t>
                            </w:r>
                            <w:r>
                              <w:br/>
                              <w:t>NERKOWEGO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Default="00385CE9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- przyczyny przednerkowe</w:t>
            </w:r>
            <w:r>
              <w:rPr>
                <w:sz w:val="24"/>
                <w:szCs w:val="24"/>
              </w:rPr>
              <w:br/>
              <w:t xml:space="preserve">                </w:t>
            </w:r>
          </w:p>
          <w:p w:rsidR="00385CE9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Default="00385CE9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- przyczyny nerkowe (wewnątrznerkowe)</w:t>
            </w:r>
          </w:p>
          <w:p w:rsidR="00385CE9" w:rsidRDefault="00385CE9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385CE9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Default="00385CE9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- przyczyny </w:t>
            </w:r>
            <w:proofErr w:type="spellStart"/>
            <w:r>
              <w:rPr>
                <w:sz w:val="24"/>
                <w:szCs w:val="24"/>
              </w:rPr>
              <w:t>pozanerkowe</w:t>
            </w:r>
            <w:proofErr w:type="spellEnd"/>
            <w:r>
              <w:rPr>
                <w:sz w:val="24"/>
                <w:szCs w:val="24"/>
              </w:rPr>
              <w:t xml:space="preserve">       </w:t>
            </w: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  <w:p w:rsidR="00385CE9" w:rsidRPr="00723767" w:rsidRDefault="00385CE9" w:rsidP="001E4424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385CE9" w:rsidRDefault="00385CE9" w:rsidP="0017230A">
      <w:pPr>
        <w:pStyle w:val="Bezodstpw"/>
        <w:rPr>
          <w:sz w:val="24"/>
          <w:szCs w:val="24"/>
        </w:rPr>
      </w:pPr>
    </w:p>
    <w:p w:rsidR="00385CE9" w:rsidRDefault="004A11D9" w:rsidP="00385CE9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7</w:t>
      </w:r>
      <w:r w:rsidR="00385CE9">
        <w:rPr>
          <w:sz w:val="24"/>
          <w:szCs w:val="24"/>
        </w:rPr>
        <w:t>. Omów patogenezę poniższych postaci nadciśnienia wtórnego.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04205E" w:rsidRPr="00723767" w:rsidTr="00723767">
        <w:tc>
          <w:tcPr>
            <w:tcW w:w="11307" w:type="dxa"/>
          </w:tcPr>
          <w:p w:rsidR="00385CE9" w:rsidRDefault="004A11D9" w:rsidP="00385CE9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85CE9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Wymień czynniki</w:t>
            </w:r>
            <w:r w:rsidR="00385CE9">
              <w:rPr>
                <w:sz w:val="24"/>
                <w:szCs w:val="24"/>
              </w:rPr>
              <w:t xml:space="preserve">, które mogą prowadzić do nadciśnienia w powyższych </w:t>
            </w:r>
            <w:proofErr w:type="spellStart"/>
            <w:r w:rsidR="00385CE9">
              <w:rPr>
                <w:sz w:val="24"/>
                <w:szCs w:val="24"/>
              </w:rPr>
              <w:t>endokrynopatiach</w:t>
            </w:r>
            <w:proofErr w:type="spellEnd"/>
            <w:r w:rsidR="00385CE9">
              <w:rPr>
                <w:sz w:val="24"/>
                <w:szCs w:val="24"/>
              </w:rPr>
              <w:t>.</w:t>
            </w:r>
          </w:p>
          <w:p w:rsidR="004A11D9" w:rsidRDefault="004A11D9" w:rsidP="0017230A">
            <w:pPr>
              <w:pStyle w:val="Bezodstpw"/>
              <w:rPr>
                <w:sz w:val="24"/>
                <w:szCs w:val="24"/>
              </w:rPr>
            </w:pPr>
          </w:p>
          <w:p w:rsidR="0004205E" w:rsidRPr="00723767" w:rsidRDefault="004A11D9" w:rsidP="0017230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w:r w:rsidR="009C5A8F" w:rsidRPr="0072376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</w:t>
            </w:r>
            <w:r w:rsidR="0004205E" w:rsidRPr="00723767">
              <w:rPr>
                <w:sz w:val="24"/>
                <w:szCs w:val="24"/>
              </w:rPr>
              <w:t>espół Cushinga</w:t>
            </w:r>
          </w:p>
          <w:p w:rsidR="0004205E" w:rsidRDefault="0004205E" w:rsidP="0017230A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17230A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17230A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210AD2" w:rsidRDefault="004A11D9" w:rsidP="0017230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</w:t>
            </w:r>
            <w:proofErr w:type="spellStart"/>
            <w:r>
              <w:rPr>
                <w:sz w:val="24"/>
                <w:szCs w:val="24"/>
              </w:rPr>
              <w:t>h</w:t>
            </w:r>
            <w:r w:rsidRPr="00723767">
              <w:rPr>
                <w:sz w:val="24"/>
                <w:szCs w:val="24"/>
              </w:rPr>
              <w:t>iperaldosteronizm</w:t>
            </w:r>
            <w:proofErr w:type="spellEnd"/>
            <w:r w:rsidRPr="00723767">
              <w:rPr>
                <w:sz w:val="24"/>
                <w:szCs w:val="24"/>
              </w:rPr>
              <w:t xml:space="preserve"> pierwotny (zespół </w:t>
            </w:r>
            <w:proofErr w:type="spellStart"/>
            <w:r w:rsidRPr="00723767">
              <w:rPr>
                <w:sz w:val="24"/>
                <w:szCs w:val="24"/>
              </w:rPr>
              <w:t>Conna</w:t>
            </w:r>
            <w:proofErr w:type="spellEnd"/>
            <w:r w:rsidRPr="00723767">
              <w:rPr>
                <w:sz w:val="24"/>
                <w:szCs w:val="24"/>
              </w:rPr>
              <w:t>)</w:t>
            </w:r>
          </w:p>
          <w:p w:rsidR="00210AD2" w:rsidRDefault="00210AD2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17230A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17230A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17230A">
            <w:pPr>
              <w:pStyle w:val="Bezodstpw"/>
              <w:rPr>
                <w:sz w:val="24"/>
                <w:szCs w:val="24"/>
              </w:rPr>
            </w:pPr>
          </w:p>
          <w:p w:rsidR="004A11D9" w:rsidRPr="00723767" w:rsidRDefault="004A11D9" w:rsidP="0017230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c) guz chromochłonny </w:t>
            </w:r>
            <w:r w:rsidRPr="00723767">
              <w:rPr>
                <w:sz w:val="24"/>
                <w:szCs w:val="24"/>
              </w:rPr>
              <w:t>rdzenia nadnerczy (</w:t>
            </w:r>
            <w:proofErr w:type="spellStart"/>
            <w:r w:rsidRPr="00723767">
              <w:rPr>
                <w:i/>
                <w:sz w:val="24"/>
                <w:szCs w:val="24"/>
              </w:rPr>
              <w:t>Pheochromocytoma</w:t>
            </w:r>
            <w:proofErr w:type="spellEnd"/>
            <w:r w:rsidRPr="00723767">
              <w:rPr>
                <w:sz w:val="24"/>
                <w:szCs w:val="24"/>
              </w:rPr>
              <w:t>)</w:t>
            </w:r>
          </w:p>
          <w:p w:rsidR="0004205E" w:rsidRDefault="0004205E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7230A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17230A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17230A">
            <w:pPr>
              <w:pStyle w:val="Bezodstpw"/>
              <w:rPr>
                <w:sz w:val="24"/>
                <w:szCs w:val="24"/>
              </w:rPr>
            </w:pPr>
          </w:p>
          <w:p w:rsidR="004A11D9" w:rsidRPr="00723767" w:rsidRDefault="004A11D9" w:rsidP="004A11D9">
            <w:pPr>
              <w:pStyle w:val="Bezodstpw"/>
              <w:rPr>
                <w:sz w:val="24"/>
                <w:szCs w:val="24"/>
              </w:rPr>
            </w:pPr>
          </w:p>
        </w:tc>
      </w:tr>
      <w:tr w:rsidR="004A11D9" w:rsidRPr="00723767" w:rsidTr="00723767">
        <w:tc>
          <w:tcPr>
            <w:tcW w:w="11307" w:type="dxa"/>
          </w:tcPr>
          <w:p w:rsidR="004A11D9" w:rsidRDefault="004A11D9" w:rsidP="004A11D9">
            <w:pPr>
              <w:pStyle w:val="Bezodstpw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04205E">
              <w:rPr>
                <w:sz w:val="24"/>
                <w:szCs w:val="24"/>
              </w:rPr>
              <w:t>Omów pat</w:t>
            </w:r>
            <w:r>
              <w:rPr>
                <w:sz w:val="24"/>
                <w:szCs w:val="24"/>
              </w:rPr>
              <w:t>ogenezę</w:t>
            </w:r>
            <w:r w:rsidRPr="0004205E">
              <w:rPr>
                <w:color w:val="FF0000"/>
                <w:sz w:val="24"/>
                <w:szCs w:val="24"/>
              </w:rPr>
              <w:t xml:space="preserve"> </w:t>
            </w:r>
            <w:r w:rsidRPr="0004205E">
              <w:rPr>
                <w:sz w:val="24"/>
                <w:szCs w:val="24"/>
              </w:rPr>
              <w:t xml:space="preserve">nadciśnienia </w:t>
            </w:r>
            <w:r w:rsidRPr="0004205E">
              <w:rPr>
                <w:sz w:val="24"/>
                <w:szCs w:val="24"/>
                <w:u w:val="single"/>
              </w:rPr>
              <w:t>naczyniowo-nerkowego</w:t>
            </w:r>
            <w:r w:rsidRPr="00210AD2">
              <w:rPr>
                <w:color w:val="000000"/>
                <w:sz w:val="24"/>
                <w:szCs w:val="24"/>
              </w:rPr>
              <w:t>:</w:t>
            </w:r>
          </w:p>
          <w:p w:rsidR="004A11D9" w:rsidRDefault="004A11D9" w:rsidP="004A11D9">
            <w:pPr>
              <w:pStyle w:val="Bezodstpw"/>
              <w:rPr>
                <w:color w:val="000000"/>
                <w:sz w:val="24"/>
                <w:szCs w:val="24"/>
              </w:rPr>
            </w:pPr>
            <w:r w:rsidRPr="0004205E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04205E">
              <w:rPr>
                <w:color w:val="000000"/>
                <w:sz w:val="24"/>
                <w:szCs w:val="24"/>
              </w:rPr>
              <w:t>podaj główne przyczyny</w:t>
            </w:r>
            <w:r>
              <w:rPr>
                <w:color w:val="000000"/>
                <w:sz w:val="24"/>
                <w:szCs w:val="24"/>
              </w:rPr>
              <w:t xml:space="preserve"> nadciśnienia naczyniowo-nerkowego</w:t>
            </w:r>
          </w:p>
          <w:p w:rsidR="004A11D9" w:rsidRDefault="004A11D9" w:rsidP="004A11D9">
            <w:pPr>
              <w:pStyle w:val="Bezodstpw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omów w jaki sposób podane przyczyny </w:t>
            </w:r>
            <w:r w:rsidRPr="0004205E">
              <w:rPr>
                <w:color w:val="000000"/>
                <w:sz w:val="24"/>
                <w:szCs w:val="24"/>
              </w:rPr>
              <w:t>aktyw</w:t>
            </w:r>
            <w:r>
              <w:rPr>
                <w:color w:val="000000"/>
                <w:sz w:val="24"/>
                <w:szCs w:val="24"/>
              </w:rPr>
              <w:t xml:space="preserve">ują jeden </w:t>
            </w:r>
            <w:r w:rsidRPr="0004205E">
              <w:rPr>
                <w:color w:val="000000"/>
                <w:sz w:val="24"/>
                <w:szCs w:val="24"/>
              </w:rPr>
              <w:t>z ukł</w:t>
            </w:r>
            <w:r>
              <w:rPr>
                <w:color w:val="000000"/>
                <w:sz w:val="24"/>
                <w:szCs w:val="24"/>
              </w:rPr>
              <w:t xml:space="preserve">adów enzymatyczno-hormonalnych </w:t>
            </w:r>
            <w:r w:rsidRPr="0004205E">
              <w:rPr>
                <w:color w:val="000000"/>
                <w:sz w:val="24"/>
                <w:szCs w:val="24"/>
              </w:rPr>
              <w:t xml:space="preserve">i </w:t>
            </w:r>
            <w:r>
              <w:rPr>
                <w:color w:val="000000"/>
                <w:sz w:val="24"/>
                <w:szCs w:val="24"/>
              </w:rPr>
              <w:t>wyjaśnij co powoduje wzrost ciśnienia tętniczego</w:t>
            </w: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385CE9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385CE9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385CE9">
            <w:pPr>
              <w:pStyle w:val="Bezodstpw"/>
              <w:rPr>
                <w:sz w:val="24"/>
                <w:szCs w:val="24"/>
              </w:rPr>
            </w:pPr>
          </w:p>
        </w:tc>
      </w:tr>
      <w:tr w:rsidR="004A11D9" w:rsidRPr="00723767" w:rsidTr="00723767">
        <w:tc>
          <w:tcPr>
            <w:tcW w:w="11307" w:type="dxa"/>
          </w:tcPr>
          <w:p w:rsidR="004A11D9" w:rsidRDefault="004A11D9" w:rsidP="004A11D9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Omów patogenezę nadciśnienia tętniczego w przebiegu obturacyjnego bezdechu sennego (OBS).</w:t>
            </w:r>
          </w:p>
          <w:p w:rsidR="004A11D9" w:rsidRDefault="004A11D9" w:rsidP="004A11D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4A11D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4A11D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4A11D9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4A11D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4A11D9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4A11D9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C12C88" w:rsidRDefault="00C12C88" w:rsidP="00F87472">
      <w:pPr>
        <w:pStyle w:val="Bezodstpw"/>
        <w:rPr>
          <w:sz w:val="24"/>
          <w:szCs w:val="24"/>
        </w:rPr>
      </w:pPr>
    </w:p>
    <w:p w:rsidR="00B41FE9" w:rsidRDefault="004A11D9" w:rsidP="00F87472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8</w:t>
      </w:r>
      <w:r w:rsidR="009C5A8F">
        <w:rPr>
          <w:sz w:val="24"/>
          <w:szCs w:val="24"/>
        </w:rPr>
        <w:t>. Omów patogenezę powikłań nadciśnienia tętniczego.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9C5A8F" w:rsidRPr="00723767" w:rsidTr="00723767">
        <w:tc>
          <w:tcPr>
            <w:tcW w:w="11307" w:type="dxa"/>
          </w:tcPr>
          <w:p w:rsidR="00210AD2" w:rsidRDefault="004A11D9" w:rsidP="00F8747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Ze strony naczyń</w:t>
            </w:r>
            <w:r w:rsidR="00244703">
              <w:rPr>
                <w:sz w:val="24"/>
                <w:szCs w:val="24"/>
              </w:rPr>
              <w:t xml:space="preserve"> krwionośnych</w:t>
            </w:r>
            <w:r>
              <w:rPr>
                <w:sz w:val="24"/>
                <w:szCs w:val="24"/>
              </w:rPr>
              <w:t>:</w:t>
            </w:r>
          </w:p>
          <w:p w:rsidR="00210AD2" w:rsidRDefault="00210AD2" w:rsidP="00F87472">
            <w:pPr>
              <w:pStyle w:val="Bezodstpw"/>
              <w:rPr>
                <w:sz w:val="24"/>
                <w:szCs w:val="24"/>
              </w:rPr>
            </w:pPr>
          </w:p>
          <w:p w:rsidR="00210AD2" w:rsidRDefault="00210AD2" w:rsidP="00F8747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F87472">
            <w:pPr>
              <w:pStyle w:val="Bezodstpw"/>
              <w:rPr>
                <w:sz w:val="24"/>
                <w:szCs w:val="24"/>
              </w:rPr>
            </w:pPr>
          </w:p>
          <w:p w:rsidR="00210AD2" w:rsidRPr="00723767" w:rsidRDefault="00210AD2" w:rsidP="00F87472">
            <w:pPr>
              <w:pStyle w:val="Bezodstpw"/>
              <w:rPr>
                <w:sz w:val="24"/>
                <w:szCs w:val="24"/>
              </w:rPr>
            </w:pPr>
          </w:p>
        </w:tc>
      </w:tr>
      <w:tr w:rsidR="004A11D9" w:rsidRPr="00723767" w:rsidTr="00723767">
        <w:tc>
          <w:tcPr>
            <w:tcW w:w="11307" w:type="dxa"/>
          </w:tcPr>
          <w:p w:rsidR="004A11D9" w:rsidRDefault="004A11D9" w:rsidP="004A11D9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1. Ze strony serca:</w:t>
            </w:r>
          </w:p>
          <w:p w:rsidR="004A11D9" w:rsidRDefault="004A11D9" w:rsidP="00F87472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F8747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F87472">
            <w:pPr>
              <w:pStyle w:val="Bezodstpw"/>
              <w:rPr>
                <w:sz w:val="24"/>
                <w:szCs w:val="24"/>
              </w:rPr>
            </w:pPr>
          </w:p>
          <w:p w:rsidR="004A11D9" w:rsidRPr="00723767" w:rsidRDefault="004A11D9" w:rsidP="00F87472">
            <w:pPr>
              <w:pStyle w:val="Bezodstpw"/>
              <w:rPr>
                <w:sz w:val="24"/>
                <w:szCs w:val="24"/>
              </w:rPr>
            </w:pPr>
          </w:p>
        </w:tc>
      </w:tr>
      <w:tr w:rsidR="009C5A8F" w:rsidRPr="00723767" w:rsidTr="00723767">
        <w:tc>
          <w:tcPr>
            <w:tcW w:w="11307" w:type="dxa"/>
          </w:tcPr>
          <w:p w:rsidR="009C5A8F" w:rsidRDefault="009C5A8F" w:rsidP="00F87472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2. Ze strony nerek:</w:t>
            </w:r>
          </w:p>
          <w:p w:rsidR="00210AD2" w:rsidRDefault="00210AD2" w:rsidP="00F87472">
            <w:pPr>
              <w:pStyle w:val="Bezodstpw"/>
              <w:rPr>
                <w:sz w:val="24"/>
                <w:szCs w:val="24"/>
              </w:rPr>
            </w:pPr>
          </w:p>
          <w:p w:rsidR="003921B5" w:rsidRDefault="003921B5" w:rsidP="00F87472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F87472">
            <w:pPr>
              <w:pStyle w:val="Bezodstpw"/>
              <w:rPr>
                <w:sz w:val="24"/>
                <w:szCs w:val="24"/>
              </w:rPr>
            </w:pPr>
          </w:p>
          <w:p w:rsidR="00BB1E17" w:rsidRPr="00723767" w:rsidRDefault="00BB1E17" w:rsidP="00F87472">
            <w:pPr>
              <w:pStyle w:val="Bezodstpw"/>
              <w:rPr>
                <w:sz w:val="24"/>
                <w:szCs w:val="24"/>
              </w:rPr>
            </w:pPr>
          </w:p>
        </w:tc>
      </w:tr>
      <w:tr w:rsidR="009C5A8F" w:rsidRPr="00723767" w:rsidTr="00723767">
        <w:tc>
          <w:tcPr>
            <w:tcW w:w="11307" w:type="dxa"/>
          </w:tcPr>
          <w:p w:rsidR="009C5A8F" w:rsidRDefault="009C5A8F" w:rsidP="00F87472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>3. Ze strony mózgu:</w:t>
            </w:r>
          </w:p>
          <w:p w:rsidR="00210AD2" w:rsidRDefault="00210AD2" w:rsidP="00F87472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F87472">
            <w:pPr>
              <w:pStyle w:val="Bezodstpw"/>
              <w:rPr>
                <w:sz w:val="24"/>
                <w:szCs w:val="24"/>
              </w:rPr>
            </w:pPr>
          </w:p>
          <w:p w:rsidR="003921B5" w:rsidRDefault="003921B5" w:rsidP="00F87472">
            <w:pPr>
              <w:pStyle w:val="Bezodstpw"/>
              <w:rPr>
                <w:sz w:val="24"/>
                <w:szCs w:val="24"/>
              </w:rPr>
            </w:pPr>
          </w:p>
          <w:p w:rsidR="00BB1E17" w:rsidRPr="00723767" w:rsidRDefault="00BB1E17" w:rsidP="00F87472">
            <w:pPr>
              <w:pStyle w:val="Bezodstpw"/>
              <w:rPr>
                <w:sz w:val="24"/>
                <w:szCs w:val="24"/>
              </w:rPr>
            </w:pPr>
          </w:p>
        </w:tc>
      </w:tr>
      <w:tr w:rsidR="009C5A8F" w:rsidRPr="00723767" w:rsidTr="00723767">
        <w:tc>
          <w:tcPr>
            <w:tcW w:w="11307" w:type="dxa"/>
          </w:tcPr>
          <w:p w:rsidR="00210AD2" w:rsidRDefault="009C5A8F" w:rsidP="00F87472">
            <w:pPr>
              <w:pStyle w:val="Bezodstpw"/>
              <w:rPr>
                <w:sz w:val="24"/>
                <w:szCs w:val="24"/>
              </w:rPr>
            </w:pPr>
            <w:r w:rsidRPr="00723767">
              <w:rPr>
                <w:sz w:val="24"/>
                <w:szCs w:val="24"/>
              </w:rPr>
              <w:t xml:space="preserve">4. Ze strony </w:t>
            </w:r>
            <w:r w:rsidR="004A11D9">
              <w:rPr>
                <w:sz w:val="24"/>
                <w:szCs w:val="24"/>
              </w:rPr>
              <w:t>oczu</w:t>
            </w:r>
            <w:r w:rsidRPr="00723767">
              <w:rPr>
                <w:sz w:val="24"/>
                <w:szCs w:val="24"/>
              </w:rPr>
              <w:t>:</w:t>
            </w:r>
          </w:p>
          <w:p w:rsidR="00210AD2" w:rsidRDefault="00210AD2" w:rsidP="00F87472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F87472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F87472">
            <w:pPr>
              <w:pStyle w:val="Bezodstpw"/>
              <w:rPr>
                <w:sz w:val="24"/>
                <w:szCs w:val="24"/>
              </w:rPr>
            </w:pPr>
          </w:p>
          <w:p w:rsidR="003921B5" w:rsidRPr="00723767" w:rsidRDefault="003921B5" w:rsidP="00F87472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EA0018" w:rsidRDefault="00C12C88" w:rsidP="00EA0018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9</w:t>
      </w:r>
      <w:r w:rsidR="00EA0018">
        <w:rPr>
          <w:sz w:val="24"/>
          <w:szCs w:val="24"/>
        </w:rPr>
        <w:t xml:space="preserve">. Wyjaśnij jak </w:t>
      </w:r>
      <w:r w:rsidR="008D3295">
        <w:rPr>
          <w:sz w:val="24"/>
          <w:szCs w:val="24"/>
        </w:rPr>
        <w:t>podane</w:t>
      </w:r>
      <w:r w:rsidR="00EA0018">
        <w:rPr>
          <w:sz w:val="24"/>
          <w:szCs w:val="24"/>
        </w:rPr>
        <w:t xml:space="preserve"> choroby/zaburzenia wpływają na powstawanie innych</w:t>
      </w:r>
      <w:r w:rsidR="00C362B8">
        <w:rPr>
          <w:sz w:val="24"/>
          <w:szCs w:val="24"/>
        </w:rPr>
        <w:t xml:space="preserve"> (w przepadku wcześniejszego opisania niektórych zależności można wskazać tylko odnośniki do </w:t>
      </w:r>
      <w:r w:rsidR="005F7575">
        <w:rPr>
          <w:sz w:val="24"/>
          <w:szCs w:val="24"/>
        </w:rPr>
        <w:t xml:space="preserve">odpowiednich </w:t>
      </w:r>
      <w:r w:rsidR="00C362B8">
        <w:rPr>
          <w:sz w:val="24"/>
          <w:szCs w:val="24"/>
        </w:rPr>
        <w:t>zadań</w:t>
      </w:r>
      <w:r w:rsidR="00BB1E17">
        <w:rPr>
          <w:sz w:val="24"/>
          <w:szCs w:val="24"/>
        </w:rPr>
        <w:t>/punktów</w:t>
      </w:r>
      <w:r w:rsidR="00C362B8">
        <w:rPr>
          <w:sz w:val="24"/>
          <w:szCs w:val="24"/>
        </w:rPr>
        <w:t>)</w:t>
      </w:r>
      <w:r w:rsidR="00EA0018">
        <w:rPr>
          <w:sz w:val="24"/>
          <w:szCs w:val="24"/>
        </w:rPr>
        <w:t>.</w:t>
      </w:r>
      <w:r w:rsidR="005F7575">
        <w:rPr>
          <w:sz w:val="24"/>
          <w:szCs w:val="24"/>
        </w:rPr>
        <w:t xml:space="preserve"> Następnie narysuj schemat obrazujący te wszystkie powiązania. </w:t>
      </w: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EA0018" w:rsidRPr="002C6CE3" w:rsidTr="001E4424">
        <w:tc>
          <w:tcPr>
            <w:tcW w:w="11307" w:type="dxa"/>
          </w:tcPr>
          <w:p w:rsidR="00EA0018" w:rsidRPr="002C6CE3" w:rsidRDefault="00EA0018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Rola otyłości w rozwoju </w:t>
            </w:r>
            <w:proofErr w:type="spellStart"/>
            <w:r>
              <w:rPr>
                <w:sz w:val="24"/>
                <w:szCs w:val="24"/>
              </w:rPr>
              <w:t>insulinooporności</w:t>
            </w:r>
            <w:proofErr w:type="spellEnd"/>
            <w:r>
              <w:rPr>
                <w:sz w:val="24"/>
                <w:szCs w:val="24"/>
              </w:rPr>
              <w:t xml:space="preserve"> i cukrzycy typu 2</w:t>
            </w:r>
            <w:r w:rsidR="008D3295">
              <w:rPr>
                <w:sz w:val="24"/>
                <w:szCs w:val="24"/>
              </w:rPr>
              <w:t>:</w:t>
            </w: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Pr="002C6CE3" w:rsidRDefault="005F7575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EA0018" w:rsidRPr="002C6CE3" w:rsidTr="001E4424">
        <w:tc>
          <w:tcPr>
            <w:tcW w:w="11307" w:type="dxa"/>
          </w:tcPr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Rola otyłości w rozwoju miażdżycy</w:t>
            </w:r>
            <w:r w:rsidR="008D3295">
              <w:rPr>
                <w:sz w:val="24"/>
                <w:szCs w:val="24"/>
              </w:rPr>
              <w:t>:</w:t>
            </w: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EA0018" w:rsidRPr="002C6CE3" w:rsidTr="001E4424">
        <w:tc>
          <w:tcPr>
            <w:tcW w:w="11307" w:type="dxa"/>
          </w:tcPr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Rola otyłości w rozwoju </w:t>
            </w:r>
            <w:r w:rsidR="008D3295">
              <w:rPr>
                <w:sz w:val="24"/>
                <w:szCs w:val="24"/>
              </w:rPr>
              <w:t>nadciśnienia tętniczego:</w:t>
            </w: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EA0018" w:rsidRPr="002C6CE3" w:rsidTr="001E4424">
        <w:tc>
          <w:tcPr>
            <w:tcW w:w="11307" w:type="dxa"/>
          </w:tcPr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Ro</w:t>
            </w:r>
            <w:r w:rsidR="008D3295">
              <w:rPr>
                <w:sz w:val="24"/>
                <w:szCs w:val="24"/>
              </w:rPr>
              <w:t>la cukrzycy w rozwoju miażdżycy:</w:t>
            </w: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EA0018" w:rsidRPr="002C6CE3" w:rsidTr="001E4424">
        <w:tc>
          <w:tcPr>
            <w:tcW w:w="11307" w:type="dxa"/>
          </w:tcPr>
          <w:p w:rsidR="00EA0018" w:rsidRDefault="00BB1E17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Rola </w:t>
            </w:r>
            <w:proofErr w:type="spellStart"/>
            <w:r>
              <w:rPr>
                <w:sz w:val="24"/>
                <w:szCs w:val="24"/>
              </w:rPr>
              <w:t>insulinooporności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EA0018">
              <w:rPr>
                <w:sz w:val="24"/>
                <w:szCs w:val="24"/>
              </w:rPr>
              <w:t xml:space="preserve">i cukrzycy typu 2 </w:t>
            </w:r>
            <w:r w:rsidR="008D3295">
              <w:rPr>
                <w:sz w:val="24"/>
                <w:szCs w:val="24"/>
              </w:rPr>
              <w:t>rozwoju nadciśnienia tętniczego:</w:t>
            </w: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EA0018" w:rsidRPr="002C6CE3" w:rsidTr="001E4424">
        <w:tc>
          <w:tcPr>
            <w:tcW w:w="11307" w:type="dxa"/>
          </w:tcPr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Rola miażdżycy w </w:t>
            </w:r>
            <w:r w:rsidR="008D3295">
              <w:rPr>
                <w:sz w:val="24"/>
                <w:szCs w:val="24"/>
              </w:rPr>
              <w:t>rozwoju nadciśnienia tętniczego:</w:t>
            </w: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EA0018" w:rsidRPr="002C6CE3" w:rsidTr="001E4424">
        <w:tc>
          <w:tcPr>
            <w:tcW w:w="11307" w:type="dxa"/>
          </w:tcPr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Rola nadciśnienia tętniczego w rozwoju miażdżycy.</w:t>
            </w: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  <w:p w:rsidR="004A11D9" w:rsidRDefault="004A11D9" w:rsidP="001E4424">
            <w:pPr>
              <w:pStyle w:val="Bezodstpw"/>
              <w:rPr>
                <w:sz w:val="24"/>
                <w:szCs w:val="24"/>
              </w:rPr>
            </w:pPr>
          </w:p>
          <w:p w:rsidR="00EA0018" w:rsidRDefault="00EA0018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C12C88" w:rsidRPr="002C6CE3" w:rsidTr="001E4424">
        <w:tc>
          <w:tcPr>
            <w:tcW w:w="11307" w:type="dxa"/>
          </w:tcPr>
          <w:p w:rsidR="00C12C88" w:rsidRDefault="00C12C88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Rola </w:t>
            </w:r>
            <w:proofErr w:type="spellStart"/>
            <w:r>
              <w:rPr>
                <w:sz w:val="24"/>
                <w:szCs w:val="24"/>
              </w:rPr>
              <w:t>dyslipidemii</w:t>
            </w:r>
            <w:proofErr w:type="spellEnd"/>
            <w:r>
              <w:rPr>
                <w:sz w:val="24"/>
                <w:szCs w:val="24"/>
              </w:rPr>
              <w:t xml:space="preserve"> w rozwoju</w:t>
            </w:r>
            <w:r w:rsidR="00BB1E17">
              <w:rPr>
                <w:sz w:val="24"/>
                <w:szCs w:val="24"/>
              </w:rPr>
              <w:t xml:space="preserve"> miażdżycy.</w:t>
            </w:r>
          </w:p>
          <w:p w:rsidR="00C12C88" w:rsidRDefault="00C12C88" w:rsidP="001E4424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  <w:p w:rsidR="00C12C88" w:rsidRDefault="00C12C88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BB1E17" w:rsidRPr="002C6CE3" w:rsidTr="001E4424">
        <w:tc>
          <w:tcPr>
            <w:tcW w:w="11307" w:type="dxa"/>
          </w:tcPr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Rola otyłości w rozwoju </w:t>
            </w:r>
            <w:proofErr w:type="spellStart"/>
            <w:r>
              <w:rPr>
                <w:sz w:val="24"/>
                <w:szCs w:val="24"/>
              </w:rPr>
              <w:t>dyslipidemii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BB1E17" w:rsidRPr="002C6CE3" w:rsidTr="001E4424">
        <w:tc>
          <w:tcPr>
            <w:tcW w:w="11307" w:type="dxa"/>
          </w:tcPr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Rola palenia tytoniu w rozwoju nadciśnienia tętniczego.</w:t>
            </w:r>
          </w:p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BB1E17" w:rsidRPr="002C6CE3" w:rsidTr="001E4424">
        <w:tc>
          <w:tcPr>
            <w:tcW w:w="11307" w:type="dxa"/>
          </w:tcPr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Rola palenia tytoniu w rozwoju miażdżycy.</w:t>
            </w:r>
          </w:p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</w:p>
          <w:p w:rsidR="00BB1E17" w:rsidRDefault="00BB1E17" w:rsidP="001E4424">
            <w:pPr>
              <w:pStyle w:val="Bezodstpw"/>
              <w:rPr>
                <w:sz w:val="24"/>
                <w:szCs w:val="24"/>
              </w:rPr>
            </w:pPr>
          </w:p>
        </w:tc>
      </w:tr>
      <w:tr w:rsidR="00C362B8" w:rsidRPr="001E4424" w:rsidTr="001E4424">
        <w:trPr>
          <w:trHeight w:val="5255"/>
        </w:trPr>
        <w:tc>
          <w:tcPr>
            <w:tcW w:w="11307" w:type="dxa"/>
          </w:tcPr>
          <w:p w:rsidR="00C362B8" w:rsidRPr="001E4424" w:rsidRDefault="005F7575" w:rsidP="005F7575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Schemat obrazujący opisane powiązania pomiędzy </w:t>
            </w:r>
            <w:r>
              <w:rPr>
                <w:sz w:val="24"/>
                <w:szCs w:val="24"/>
              </w:rPr>
              <w:t>otyłością</w:t>
            </w:r>
            <w:r>
              <w:rPr>
                <w:sz w:val="24"/>
                <w:szCs w:val="24"/>
              </w:rPr>
              <w:t xml:space="preserve">, miażdżycą, nadciśnieniem tętniczym, 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dyslipidemią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insulinoopornością</w:t>
            </w:r>
            <w:proofErr w:type="spellEnd"/>
            <w:r>
              <w:rPr>
                <w:sz w:val="24"/>
                <w:szCs w:val="24"/>
              </w:rPr>
              <w:t xml:space="preserve"> i cukrzycą typu 2</w:t>
            </w:r>
          </w:p>
          <w:p w:rsidR="00C362B8" w:rsidRPr="001E4424" w:rsidRDefault="00C362B8" w:rsidP="00EA0018">
            <w:pPr>
              <w:pStyle w:val="Bezodstpw"/>
              <w:rPr>
                <w:sz w:val="24"/>
                <w:szCs w:val="24"/>
              </w:rPr>
            </w:pPr>
          </w:p>
          <w:p w:rsidR="00C362B8" w:rsidRPr="001E4424" w:rsidRDefault="00C362B8" w:rsidP="00EA0018">
            <w:pPr>
              <w:pStyle w:val="Bezodstpw"/>
              <w:rPr>
                <w:sz w:val="24"/>
                <w:szCs w:val="24"/>
              </w:rPr>
            </w:pPr>
          </w:p>
          <w:p w:rsidR="00C362B8" w:rsidRPr="001E4424" w:rsidRDefault="00C362B8" w:rsidP="00EA0018">
            <w:pPr>
              <w:pStyle w:val="Bezodstpw"/>
              <w:rPr>
                <w:sz w:val="24"/>
                <w:szCs w:val="24"/>
              </w:rPr>
            </w:pPr>
          </w:p>
          <w:p w:rsidR="00C362B8" w:rsidRPr="001E4424" w:rsidRDefault="00C362B8" w:rsidP="00EA0018">
            <w:pPr>
              <w:pStyle w:val="Bezodstpw"/>
              <w:rPr>
                <w:sz w:val="24"/>
                <w:szCs w:val="24"/>
              </w:rPr>
            </w:pPr>
          </w:p>
          <w:p w:rsidR="00C362B8" w:rsidRPr="001E4424" w:rsidRDefault="00C362B8" w:rsidP="00EA0018">
            <w:pPr>
              <w:pStyle w:val="Bezodstpw"/>
              <w:rPr>
                <w:sz w:val="24"/>
                <w:szCs w:val="24"/>
              </w:rPr>
            </w:pPr>
          </w:p>
          <w:p w:rsidR="00C362B8" w:rsidRPr="001E4424" w:rsidRDefault="00C362B8" w:rsidP="00EA0018">
            <w:pPr>
              <w:pStyle w:val="Bezodstpw"/>
              <w:rPr>
                <w:sz w:val="24"/>
                <w:szCs w:val="24"/>
              </w:rPr>
            </w:pPr>
          </w:p>
          <w:p w:rsidR="00C362B8" w:rsidRDefault="00C362B8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5F7575" w:rsidRPr="001E4424" w:rsidRDefault="005F7575" w:rsidP="00EA0018">
            <w:pPr>
              <w:pStyle w:val="Bezodstpw"/>
              <w:rPr>
                <w:sz w:val="24"/>
                <w:szCs w:val="24"/>
              </w:rPr>
            </w:pPr>
          </w:p>
          <w:p w:rsidR="00C362B8" w:rsidRPr="001E4424" w:rsidRDefault="00C362B8" w:rsidP="00EA0018">
            <w:pPr>
              <w:pStyle w:val="Bezodstpw"/>
              <w:rPr>
                <w:sz w:val="24"/>
                <w:szCs w:val="24"/>
              </w:rPr>
            </w:pPr>
          </w:p>
          <w:p w:rsidR="00C362B8" w:rsidRPr="001E4424" w:rsidRDefault="00C362B8" w:rsidP="00EA0018">
            <w:pPr>
              <w:pStyle w:val="Bezodstpw"/>
              <w:rPr>
                <w:sz w:val="24"/>
                <w:szCs w:val="24"/>
              </w:rPr>
            </w:pPr>
          </w:p>
          <w:p w:rsidR="00C362B8" w:rsidRPr="001E4424" w:rsidRDefault="00C362B8" w:rsidP="00EA0018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C362B8" w:rsidRDefault="00C362B8" w:rsidP="00C362B8">
      <w:pPr>
        <w:pStyle w:val="Bezodstpw"/>
        <w:rPr>
          <w:sz w:val="24"/>
          <w:szCs w:val="24"/>
        </w:rPr>
      </w:pPr>
    </w:p>
    <w:sectPr w:rsidR="00C362B8" w:rsidSect="001C5284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C37" w:rsidRDefault="00CC5C37" w:rsidP="00062F9C">
      <w:r>
        <w:separator/>
      </w:r>
    </w:p>
  </w:endnote>
  <w:endnote w:type="continuationSeparator" w:id="0">
    <w:p w:rsidR="00CC5C37" w:rsidRDefault="00CC5C37" w:rsidP="00062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C37" w:rsidRDefault="00CC5C37" w:rsidP="00062F9C">
      <w:r>
        <w:separator/>
      </w:r>
    </w:p>
  </w:footnote>
  <w:footnote w:type="continuationSeparator" w:id="0">
    <w:p w:rsidR="00CC5C37" w:rsidRDefault="00CC5C37" w:rsidP="00062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02E14"/>
    <w:multiLevelType w:val="hybridMultilevel"/>
    <w:tmpl w:val="056A0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634A6"/>
    <w:multiLevelType w:val="hybridMultilevel"/>
    <w:tmpl w:val="7284B7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C17C0"/>
    <w:multiLevelType w:val="hybridMultilevel"/>
    <w:tmpl w:val="815E7F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F6208"/>
    <w:multiLevelType w:val="hybridMultilevel"/>
    <w:tmpl w:val="672468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A65B11"/>
    <w:multiLevelType w:val="hybridMultilevel"/>
    <w:tmpl w:val="A42A8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B94B5C"/>
    <w:multiLevelType w:val="hybridMultilevel"/>
    <w:tmpl w:val="E98AD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450E88"/>
    <w:multiLevelType w:val="hybridMultilevel"/>
    <w:tmpl w:val="93583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52F9D"/>
    <w:multiLevelType w:val="hybridMultilevel"/>
    <w:tmpl w:val="7F1AA4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E22F22"/>
    <w:multiLevelType w:val="hybridMultilevel"/>
    <w:tmpl w:val="22881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454C64"/>
    <w:multiLevelType w:val="hybridMultilevel"/>
    <w:tmpl w:val="DD406E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78F"/>
    <w:rsid w:val="00032379"/>
    <w:rsid w:val="0004205E"/>
    <w:rsid w:val="000515F4"/>
    <w:rsid w:val="00062F9C"/>
    <w:rsid w:val="000666B9"/>
    <w:rsid w:val="000A5B2C"/>
    <w:rsid w:val="000E1EEF"/>
    <w:rsid w:val="000F0987"/>
    <w:rsid w:val="000F1EE0"/>
    <w:rsid w:val="00123CCF"/>
    <w:rsid w:val="001357A6"/>
    <w:rsid w:val="001422A1"/>
    <w:rsid w:val="0017230A"/>
    <w:rsid w:val="00181F93"/>
    <w:rsid w:val="001A0B42"/>
    <w:rsid w:val="001A519E"/>
    <w:rsid w:val="001A7ABD"/>
    <w:rsid w:val="001C5284"/>
    <w:rsid w:val="001E4424"/>
    <w:rsid w:val="0020789F"/>
    <w:rsid w:val="00210AD2"/>
    <w:rsid w:val="00227130"/>
    <w:rsid w:val="00244703"/>
    <w:rsid w:val="00256B16"/>
    <w:rsid w:val="002913BC"/>
    <w:rsid w:val="002B749E"/>
    <w:rsid w:val="002C6CE3"/>
    <w:rsid w:val="002F0D33"/>
    <w:rsid w:val="0030710F"/>
    <w:rsid w:val="00341E37"/>
    <w:rsid w:val="00351E3D"/>
    <w:rsid w:val="00377B70"/>
    <w:rsid w:val="00384988"/>
    <w:rsid w:val="00385CE9"/>
    <w:rsid w:val="003921B5"/>
    <w:rsid w:val="003C1E08"/>
    <w:rsid w:val="003E3A98"/>
    <w:rsid w:val="0040438D"/>
    <w:rsid w:val="00410AEB"/>
    <w:rsid w:val="0046574F"/>
    <w:rsid w:val="00467087"/>
    <w:rsid w:val="004A0553"/>
    <w:rsid w:val="004A11D9"/>
    <w:rsid w:val="004A2741"/>
    <w:rsid w:val="004A7DC3"/>
    <w:rsid w:val="004C1ED5"/>
    <w:rsid w:val="004D0E2A"/>
    <w:rsid w:val="0053764B"/>
    <w:rsid w:val="00560E9F"/>
    <w:rsid w:val="005901F8"/>
    <w:rsid w:val="005B22F0"/>
    <w:rsid w:val="005B4F6E"/>
    <w:rsid w:val="005D633D"/>
    <w:rsid w:val="005E6F02"/>
    <w:rsid w:val="005F7575"/>
    <w:rsid w:val="006060C9"/>
    <w:rsid w:val="006066C1"/>
    <w:rsid w:val="0066197C"/>
    <w:rsid w:val="0066263F"/>
    <w:rsid w:val="006A2FC8"/>
    <w:rsid w:val="006B0792"/>
    <w:rsid w:val="006B0F91"/>
    <w:rsid w:val="006C607B"/>
    <w:rsid w:val="006E2998"/>
    <w:rsid w:val="00715E1C"/>
    <w:rsid w:val="0072333D"/>
    <w:rsid w:val="00723767"/>
    <w:rsid w:val="0075530C"/>
    <w:rsid w:val="007611DF"/>
    <w:rsid w:val="007815F4"/>
    <w:rsid w:val="007B6C35"/>
    <w:rsid w:val="007C10FD"/>
    <w:rsid w:val="007F56F1"/>
    <w:rsid w:val="00813BAE"/>
    <w:rsid w:val="008168ED"/>
    <w:rsid w:val="0084558C"/>
    <w:rsid w:val="00847FA3"/>
    <w:rsid w:val="0085132F"/>
    <w:rsid w:val="00855636"/>
    <w:rsid w:val="00872D95"/>
    <w:rsid w:val="008831DB"/>
    <w:rsid w:val="00887C88"/>
    <w:rsid w:val="008C3517"/>
    <w:rsid w:val="008D3295"/>
    <w:rsid w:val="008F3BA8"/>
    <w:rsid w:val="008F6B52"/>
    <w:rsid w:val="00936D5D"/>
    <w:rsid w:val="00967FDC"/>
    <w:rsid w:val="009965BF"/>
    <w:rsid w:val="009C5A8F"/>
    <w:rsid w:val="009C772F"/>
    <w:rsid w:val="009F2949"/>
    <w:rsid w:val="00A14DF1"/>
    <w:rsid w:val="00A32DC6"/>
    <w:rsid w:val="00A703DF"/>
    <w:rsid w:val="00A70EF3"/>
    <w:rsid w:val="00A72D32"/>
    <w:rsid w:val="00A95C26"/>
    <w:rsid w:val="00AB3249"/>
    <w:rsid w:val="00AC3FA9"/>
    <w:rsid w:val="00AC5B67"/>
    <w:rsid w:val="00AE2805"/>
    <w:rsid w:val="00B06B1E"/>
    <w:rsid w:val="00B168C5"/>
    <w:rsid w:val="00B225A1"/>
    <w:rsid w:val="00B3798B"/>
    <w:rsid w:val="00B41FE9"/>
    <w:rsid w:val="00B522FD"/>
    <w:rsid w:val="00BA6BF6"/>
    <w:rsid w:val="00BB166C"/>
    <w:rsid w:val="00BB1E17"/>
    <w:rsid w:val="00BB757F"/>
    <w:rsid w:val="00BF1250"/>
    <w:rsid w:val="00BF5D77"/>
    <w:rsid w:val="00C12C88"/>
    <w:rsid w:val="00C223AB"/>
    <w:rsid w:val="00C362B8"/>
    <w:rsid w:val="00C406D2"/>
    <w:rsid w:val="00C6421C"/>
    <w:rsid w:val="00CC5C37"/>
    <w:rsid w:val="00CE11F0"/>
    <w:rsid w:val="00D01B62"/>
    <w:rsid w:val="00D0700A"/>
    <w:rsid w:val="00D44132"/>
    <w:rsid w:val="00D63798"/>
    <w:rsid w:val="00D63B2D"/>
    <w:rsid w:val="00D9286B"/>
    <w:rsid w:val="00D94F89"/>
    <w:rsid w:val="00DC0BC6"/>
    <w:rsid w:val="00DC659A"/>
    <w:rsid w:val="00DC79DC"/>
    <w:rsid w:val="00DD278F"/>
    <w:rsid w:val="00DD652D"/>
    <w:rsid w:val="00E05943"/>
    <w:rsid w:val="00E214E4"/>
    <w:rsid w:val="00E66A6C"/>
    <w:rsid w:val="00E81BAA"/>
    <w:rsid w:val="00E91726"/>
    <w:rsid w:val="00EA0018"/>
    <w:rsid w:val="00F15098"/>
    <w:rsid w:val="00F74DA9"/>
    <w:rsid w:val="00F74FDD"/>
    <w:rsid w:val="00F87472"/>
    <w:rsid w:val="00FE0A55"/>
    <w:rsid w:val="00FF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278F"/>
    <w:rPr>
      <w:rFonts w:ascii="Arial" w:eastAsia="Times New Roman" w:hAnsi="Arial" w:cs="Arial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D278F"/>
    <w:rPr>
      <w:rFonts w:eastAsia="Times New Roman"/>
      <w:sz w:val="22"/>
      <w:szCs w:val="22"/>
    </w:rPr>
  </w:style>
  <w:style w:type="table" w:styleId="Tabela-Siatka">
    <w:name w:val="Table Grid"/>
    <w:basedOn w:val="Standardowy"/>
    <w:uiPriority w:val="59"/>
    <w:rsid w:val="00DD2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D27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78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06B1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06B1E"/>
    <w:rPr>
      <w:color w:val="0000FF"/>
      <w:u w:val="single"/>
    </w:rPr>
  </w:style>
  <w:style w:type="table" w:customStyle="1" w:styleId="Jasnecieniowanie1">
    <w:name w:val="Jasne cieniowanie1"/>
    <w:basedOn w:val="Standardowy"/>
    <w:uiPriority w:val="60"/>
    <w:rsid w:val="00181F9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Jasnecieniowanieakcent11">
    <w:name w:val="Jasne cieniowanie — akcent 11"/>
    <w:basedOn w:val="Standardowy"/>
    <w:uiPriority w:val="60"/>
    <w:rsid w:val="00181F9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F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F9C"/>
    <w:rPr>
      <w:rFonts w:ascii="Arial" w:eastAsia="Times New Roman" w:hAnsi="Arial" w:cs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F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278F"/>
    <w:rPr>
      <w:rFonts w:ascii="Arial" w:eastAsia="Times New Roman" w:hAnsi="Arial" w:cs="Arial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D278F"/>
    <w:rPr>
      <w:rFonts w:eastAsia="Times New Roman"/>
      <w:sz w:val="22"/>
      <w:szCs w:val="22"/>
    </w:rPr>
  </w:style>
  <w:style w:type="table" w:styleId="Tabela-Siatka">
    <w:name w:val="Table Grid"/>
    <w:basedOn w:val="Standardowy"/>
    <w:uiPriority w:val="59"/>
    <w:rsid w:val="00DD2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D27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78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06B1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06B1E"/>
    <w:rPr>
      <w:color w:val="0000FF"/>
      <w:u w:val="single"/>
    </w:rPr>
  </w:style>
  <w:style w:type="table" w:customStyle="1" w:styleId="Jasnecieniowanie1">
    <w:name w:val="Jasne cieniowanie1"/>
    <w:basedOn w:val="Standardowy"/>
    <w:uiPriority w:val="60"/>
    <w:rsid w:val="00181F9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Jasnecieniowanieakcent11">
    <w:name w:val="Jasne cieniowanie — akcent 11"/>
    <w:basedOn w:val="Standardowy"/>
    <w:uiPriority w:val="60"/>
    <w:rsid w:val="00181F9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F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F9C"/>
    <w:rPr>
      <w:rFonts w:ascii="Arial" w:eastAsia="Times New Roman" w:hAnsi="Arial" w:cs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F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38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7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6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74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0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30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40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3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6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61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63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2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14</Pages>
  <Words>1044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7299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UMB</cp:lastModifiedBy>
  <cp:revision>3</cp:revision>
  <dcterms:created xsi:type="dcterms:W3CDTF">2020-04-02T11:30:00Z</dcterms:created>
  <dcterms:modified xsi:type="dcterms:W3CDTF">2020-04-02T12:18:00Z</dcterms:modified>
</cp:coreProperties>
</file>