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8F" w:rsidRPr="00DD278F" w:rsidRDefault="00DD278F" w:rsidP="00DD278F">
      <w:pPr>
        <w:pStyle w:val="Bezodstpw"/>
        <w:jc w:val="center"/>
        <w:rPr>
          <w:b/>
          <w:sz w:val="32"/>
          <w:szCs w:val="24"/>
        </w:rPr>
      </w:pPr>
      <w:r w:rsidRPr="00DD278F">
        <w:rPr>
          <w:b/>
          <w:sz w:val="32"/>
          <w:szCs w:val="24"/>
        </w:rPr>
        <w:t xml:space="preserve">PATOFIZJOLOGIA – </w:t>
      </w:r>
      <w:r w:rsidR="00EE507B">
        <w:rPr>
          <w:b/>
          <w:sz w:val="32"/>
          <w:szCs w:val="24"/>
        </w:rPr>
        <w:t>SEMINARUM</w:t>
      </w:r>
      <w:r w:rsidRPr="00DD278F">
        <w:rPr>
          <w:b/>
          <w:sz w:val="32"/>
          <w:szCs w:val="24"/>
        </w:rPr>
        <w:t xml:space="preserve"> </w:t>
      </w:r>
      <w:r w:rsidR="00EE507B">
        <w:rPr>
          <w:b/>
          <w:sz w:val="32"/>
          <w:szCs w:val="24"/>
        </w:rPr>
        <w:t>2</w:t>
      </w:r>
    </w:p>
    <w:p w:rsidR="00DD278F" w:rsidRPr="00DD278F" w:rsidRDefault="00DD278F" w:rsidP="00DD278F">
      <w:pPr>
        <w:pStyle w:val="Bezodstpw"/>
        <w:rPr>
          <w:sz w:val="28"/>
          <w:szCs w:val="24"/>
        </w:rPr>
      </w:pPr>
      <w:r>
        <w:rPr>
          <w:sz w:val="28"/>
          <w:szCs w:val="24"/>
        </w:rPr>
        <w:t>I</w:t>
      </w:r>
      <w:r w:rsidRPr="00DD278F">
        <w:rPr>
          <w:sz w:val="28"/>
          <w:szCs w:val="24"/>
        </w:rPr>
        <w:t>MIĘ I NAZWISKO:</w:t>
      </w:r>
    </w:p>
    <w:p w:rsidR="00DD278F" w:rsidRPr="00DD278F" w:rsidRDefault="00DD278F" w:rsidP="00DD278F">
      <w:pPr>
        <w:pStyle w:val="Bezodstpw"/>
        <w:rPr>
          <w:sz w:val="28"/>
          <w:szCs w:val="24"/>
        </w:rPr>
      </w:pPr>
      <w:r w:rsidRPr="00DD278F">
        <w:rPr>
          <w:sz w:val="28"/>
          <w:szCs w:val="24"/>
        </w:rPr>
        <w:t>GRUPA:</w:t>
      </w:r>
    </w:p>
    <w:p w:rsidR="00DD278F" w:rsidRPr="00DD278F" w:rsidRDefault="00DD278F" w:rsidP="00DD278F">
      <w:pPr>
        <w:pStyle w:val="Bezodstpw"/>
        <w:rPr>
          <w:sz w:val="28"/>
          <w:szCs w:val="24"/>
        </w:rPr>
      </w:pPr>
      <w:r w:rsidRPr="00DD278F">
        <w:rPr>
          <w:sz w:val="28"/>
          <w:szCs w:val="24"/>
        </w:rPr>
        <w:t>DATA:</w:t>
      </w:r>
    </w:p>
    <w:p w:rsidR="000A5B2C" w:rsidRPr="0040438D" w:rsidRDefault="000A5B2C" w:rsidP="00DD278F">
      <w:pPr>
        <w:pStyle w:val="Bezodstpw"/>
        <w:rPr>
          <w:b/>
          <w:sz w:val="24"/>
          <w:szCs w:val="24"/>
        </w:rPr>
      </w:pPr>
    </w:p>
    <w:p w:rsidR="006B0F91" w:rsidRPr="00DD278F" w:rsidRDefault="006B0F91" w:rsidP="006B0F91">
      <w:pPr>
        <w:pStyle w:val="Bezodstpw"/>
        <w:rPr>
          <w:b/>
          <w:sz w:val="32"/>
          <w:szCs w:val="24"/>
        </w:rPr>
      </w:pPr>
      <w:r>
        <w:rPr>
          <w:b/>
          <w:sz w:val="32"/>
          <w:szCs w:val="24"/>
        </w:rPr>
        <w:t>I.</w:t>
      </w:r>
      <w:r w:rsidRPr="00DD278F">
        <w:rPr>
          <w:b/>
          <w:sz w:val="32"/>
          <w:szCs w:val="24"/>
        </w:rPr>
        <w:t xml:space="preserve"> </w:t>
      </w:r>
      <w:r w:rsidR="004D0E2A">
        <w:rPr>
          <w:b/>
          <w:sz w:val="32"/>
          <w:szCs w:val="24"/>
        </w:rPr>
        <w:t xml:space="preserve">HORMONY </w:t>
      </w:r>
      <w:r w:rsidR="00EE507B">
        <w:rPr>
          <w:b/>
          <w:sz w:val="32"/>
          <w:szCs w:val="24"/>
        </w:rPr>
        <w:t>PŁCIOWE</w:t>
      </w:r>
      <w:r w:rsidR="003C293A">
        <w:rPr>
          <w:b/>
          <w:sz w:val="32"/>
          <w:szCs w:val="24"/>
        </w:rPr>
        <w:t xml:space="preserve"> </w:t>
      </w:r>
      <w:r w:rsidR="004D0E2A">
        <w:rPr>
          <w:b/>
          <w:sz w:val="32"/>
          <w:szCs w:val="24"/>
        </w:rPr>
        <w:t>–</w:t>
      </w:r>
      <w:r w:rsidR="00EE507B">
        <w:rPr>
          <w:b/>
          <w:sz w:val="32"/>
          <w:szCs w:val="24"/>
        </w:rPr>
        <w:t xml:space="preserve"> FIZJOLOGIA I PATOFIZJOLOGIA</w:t>
      </w:r>
    </w:p>
    <w:p w:rsidR="006B0F91" w:rsidRDefault="006B0F91" w:rsidP="006B0F91">
      <w:pPr>
        <w:rPr>
          <w:rFonts w:ascii="Calibri" w:hAnsi="Calibri"/>
          <w:sz w:val="24"/>
          <w:szCs w:val="24"/>
        </w:rPr>
      </w:pPr>
    </w:p>
    <w:p w:rsidR="00EE507B" w:rsidRDefault="00EE507B" w:rsidP="006B0F9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1. </w:t>
      </w:r>
      <w:r w:rsidR="00E31440">
        <w:rPr>
          <w:rFonts w:ascii="Calibri" w:hAnsi="Calibri"/>
          <w:sz w:val="24"/>
          <w:szCs w:val="24"/>
        </w:rPr>
        <w:t>Hormony płciowe – uzupełnij tabelę.</w:t>
      </w:r>
    </w:p>
    <w:tbl>
      <w:tblPr>
        <w:tblStyle w:val="Tabela-Siatka"/>
        <w:tblW w:w="11307" w:type="dxa"/>
        <w:tblLook w:val="04A0" w:firstRow="1" w:lastRow="0" w:firstColumn="1" w:lastColumn="0" w:noHBand="0" w:noVBand="1"/>
      </w:tblPr>
      <w:tblGrid>
        <w:gridCol w:w="2826"/>
        <w:gridCol w:w="906"/>
        <w:gridCol w:w="1921"/>
        <w:gridCol w:w="2827"/>
        <w:gridCol w:w="2827"/>
      </w:tblGrid>
      <w:tr w:rsidR="00E31440" w:rsidTr="008F4A79">
        <w:tc>
          <w:tcPr>
            <w:tcW w:w="11307" w:type="dxa"/>
            <w:gridSpan w:val="5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a) cechy hormonów płciowych:</w:t>
            </w:r>
          </w:p>
        </w:tc>
      </w:tr>
      <w:tr w:rsidR="00E31440" w:rsidTr="008F4A79">
        <w:tc>
          <w:tcPr>
            <w:tcW w:w="3732" w:type="dxa"/>
            <w:gridSpan w:val="2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budowa chemiczna</w:t>
            </w:r>
          </w:p>
        </w:tc>
        <w:tc>
          <w:tcPr>
            <w:tcW w:w="7575" w:type="dxa"/>
            <w:gridSpan w:val="3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31440" w:rsidTr="008F4A79">
        <w:tc>
          <w:tcPr>
            <w:tcW w:w="3732" w:type="dxa"/>
            <w:gridSpan w:val="2"/>
          </w:tcPr>
          <w:p w:rsidR="00E31440" w:rsidRDefault="00E31440" w:rsidP="00E3144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występowanie receptora </w:t>
            </w:r>
          </w:p>
        </w:tc>
        <w:tc>
          <w:tcPr>
            <w:tcW w:w="7575" w:type="dxa"/>
            <w:gridSpan w:val="3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31440" w:rsidTr="008F4A79">
        <w:tc>
          <w:tcPr>
            <w:tcW w:w="3732" w:type="dxa"/>
            <w:gridSpan w:val="2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rozpuszczalność w wodzie</w:t>
            </w:r>
          </w:p>
        </w:tc>
        <w:tc>
          <w:tcPr>
            <w:tcW w:w="7575" w:type="dxa"/>
            <w:gridSpan w:val="3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31440" w:rsidTr="008F4A79">
        <w:tc>
          <w:tcPr>
            <w:tcW w:w="3732" w:type="dxa"/>
            <w:gridSpan w:val="2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wiązanie z białkami</w:t>
            </w:r>
          </w:p>
        </w:tc>
        <w:tc>
          <w:tcPr>
            <w:tcW w:w="7575" w:type="dxa"/>
            <w:gridSpan w:val="3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31440" w:rsidTr="008F4A79">
        <w:tc>
          <w:tcPr>
            <w:tcW w:w="3732" w:type="dxa"/>
            <w:gridSpan w:val="2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okres półtrwania</w:t>
            </w:r>
          </w:p>
        </w:tc>
        <w:tc>
          <w:tcPr>
            <w:tcW w:w="7575" w:type="dxa"/>
            <w:gridSpan w:val="3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31440" w:rsidTr="008F4A79">
        <w:tc>
          <w:tcPr>
            <w:tcW w:w="3732" w:type="dxa"/>
            <w:gridSpan w:val="2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magazynowanie w komórce</w:t>
            </w:r>
          </w:p>
        </w:tc>
        <w:tc>
          <w:tcPr>
            <w:tcW w:w="7575" w:type="dxa"/>
            <w:gridSpan w:val="3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31440" w:rsidTr="008F4A79">
        <w:tc>
          <w:tcPr>
            <w:tcW w:w="11307" w:type="dxa"/>
            <w:gridSpan w:val="5"/>
          </w:tcPr>
          <w:p w:rsidR="00E31440" w:rsidRDefault="00E31440" w:rsidP="00E3144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b) rodzaje hormonów płciowych:</w:t>
            </w:r>
          </w:p>
        </w:tc>
      </w:tr>
      <w:tr w:rsidR="00E31440" w:rsidTr="008F4A79">
        <w:tc>
          <w:tcPr>
            <w:tcW w:w="2826" w:type="dxa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grupa hormonów</w:t>
            </w:r>
          </w:p>
        </w:tc>
        <w:tc>
          <w:tcPr>
            <w:tcW w:w="2827" w:type="dxa"/>
            <w:gridSpan w:val="2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przykłady</w:t>
            </w:r>
          </w:p>
        </w:tc>
        <w:tc>
          <w:tcPr>
            <w:tcW w:w="2827" w:type="dxa"/>
          </w:tcPr>
          <w:p w:rsidR="00E31440" w:rsidRDefault="00E31440" w:rsidP="00E3144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miejsce powstawania</w:t>
            </w:r>
          </w:p>
        </w:tc>
        <w:tc>
          <w:tcPr>
            <w:tcW w:w="2827" w:type="dxa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funkcja/efekty działania</w:t>
            </w:r>
          </w:p>
        </w:tc>
      </w:tr>
      <w:tr w:rsidR="00E31440" w:rsidTr="008F4A79">
        <w:tc>
          <w:tcPr>
            <w:tcW w:w="2826" w:type="dxa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estrogeny</w:t>
            </w:r>
          </w:p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1A34D9" w:rsidRDefault="001A34D9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7" w:type="dxa"/>
            <w:gridSpan w:val="2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1A34D9" w:rsidRDefault="001A34D9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7" w:type="dxa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7" w:type="dxa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31440" w:rsidTr="008F4A79">
        <w:tc>
          <w:tcPr>
            <w:tcW w:w="2826" w:type="dxa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gestageny</w:t>
            </w:r>
          </w:p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1A34D9" w:rsidRDefault="001A34D9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1A34D9" w:rsidRDefault="001A34D9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7" w:type="dxa"/>
            <w:gridSpan w:val="2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1A34D9" w:rsidRDefault="001A34D9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7" w:type="dxa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7" w:type="dxa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31440" w:rsidTr="008F4A79">
        <w:tc>
          <w:tcPr>
            <w:tcW w:w="2826" w:type="dxa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androgeny</w:t>
            </w:r>
          </w:p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1A34D9" w:rsidRDefault="001A34D9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1A34D9" w:rsidRDefault="001A34D9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1A34D9" w:rsidRDefault="001A34D9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7" w:type="dxa"/>
            <w:gridSpan w:val="2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7" w:type="dxa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7" w:type="dxa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31440" w:rsidTr="008F4A79">
        <w:tc>
          <w:tcPr>
            <w:tcW w:w="11307" w:type="dxa"/>
            <w:gridSpan w:val="5"/>
          </w:tcPr>
          <w:p w:rsidR="00E31440" w:rsidRDefault="00E31440" w:rsidP="006B0F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c) enzymy biorące udział w konwersji obwodowej (uzupełnij schematy)</w:t>
            </w:r>
          </w:p>
        </w:tc>
      </w:tr>
      <w:tr w:rsidR="001A34D9" w:rsidTr="008F4A79">
        <w:trPr>
          <w:trHeight w:val="58"/>
        </w:trPr>
        <w:tc>
          <w:tcPr>
            <w:tcW w:w="11307" w:type="dxa"/>
            <w:gridSpan w:val="5"/>
          </w:tcPr>
          <w:p w:rsidR="001A34D9" w:rsidRDefault="001A34D9" w:rsidP="006B0F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                                   aromataza</w:t>
            </w:r>
          </w:p>
          <w:p w:rsidR="001A34D9" w:rsidRDefault="002E4CA5" w:rsidP="006B0F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5" type="#_x0000_t32" style="position:absolute;margin-left:114.3pt;margin-top:3.55pt;width:83.4pt;height:0;z-index:251658240" o:connectortype="straight">
                  <v:stroke endarrow="block"/>
                </v:shape>
              </w:pict>
            </w:r>
            <w:r w:rsidR="001A34D9">
              <w:rPr>
                <w:rFonts w:ascii="Calibri" w:hAnsi="Calibri"/>
                <w:sz w:val="24"/>
                <w:szCs w:val="24"/>
              </w:rPr>
              <w:t>……………………………                                             ……………………………</w:t>
            </w:r>
          </w:p>
          <w:p w:rsidR="001A34D9" w:rsidRDefault="001A34D9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1A34D9" w:rsidRDefault="001A34D9" w:rsidP="001A34D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                              5-alfa-reduktaza</w:t>
            </w:r>
          </w:p>
          <w:p w:rsidR="001A34D9" w:rsidRDefault="002E4CA5" w:rsidP="001A34D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 id="_x0000_s1056" type="#_x0000_t32" style="position:absolute;margin-left:113.1pt;margin-top:5.2pt;width:83.4pt;height:0;z-index:251659264" o:connectortype="straight">
                  <v:stroke endarrow="block"/>
                </v:shape>
              </w:pict>
            </w:r>
            <w:r w:rsidR="001A34D9">
              <w:rPr>
                <w:rFonts w:ascii="Calibri" w:hAnsi="Calibri"/>
                <w:sz w:val="24"/>
                <w:szCs w:val="24"/>
              </w:rPr>
              <w:t>……………………………                                             ……………………………</w:t>
            </w:r>
          </w:p>
          <w:p w:rsidR="001A34D9" w:rsidRDefault="001A34D9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1A34D9" w:rsidRDefault="001A34D9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1A34D9" w:rsidRDefault="001A34D9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1A34D9" w:rsidRDefault="001A34D9" w:rsidP="006B0F91">
            <w:pPr>
              <w:rPr>
                <w:rFonts w:ascii="Calibri" w:hAnsi="Calibri"/>
                <w:sz w:val="24"/>
                <w:szCs w:val="24"/>
              </w:rPr>
            </w:pPr>
          </w:p>
          <w:p w:rsidR="001A34D9" w:rsidRDefault="001A34D9" w:rsidP="006B0F9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062F9C" w:rsidRDefault="001A34D9" w:rsidP="00062F9C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2</w:t>
      </w:r>
      <w:r w:rsidR="00062F9C">
        <w:rPr>
          <w:rFonts w:ascii="Calibri" w:hAnsi="Calibri"/>
          <w:sz w:val="24"/>
          <w:szCs w:val="24"/>
        </w:rPr>
        <w:t>. Uzupełnij</w:t>
      </w:r>
      <w:r w:rsidR="00062F9C" w:rsidRPr="00345E3E">
        <w:rPr>
          <w:rFonts w:ascii="Calibri" w:hAnsi="Calibri"/>
          <w:sz w:val="24"/>
          <w:szCs w:val="24"/>
        </w:rPr>
        <w:t xml:space="preserve"> schemat regulacji wydzielania </w:t>
      </w:r>
      <w:r w:rsidR="00062F9C">
        <w:rPr>
          <w:rFonts w:ascii="Calibri" w:hAnsi="Calibri"/>
          <w:sz w:val="24"/>
          <w:szCs w:val="24"/>
        </w:rPr>
        <w:t>hormonów płciowych u mężczyzn</w:t>
      </w:r>
      <w:r w:rsidR="00062F9C" w:rsidRPr="00345E3E">
        <w:rPr>
          <w:rFonts w:ascii="Calibri" w:hAnsi="Calibri"/>
          <w:sz w:val="24"/>
          <w:szCs w:val="24"/>
        </w:rPr>
        <w:t>. Narysuj pętle sprzężeń zwrotnych. Podaj pełne nazwy wszystkich hormonów.</w:t>
      </w:r>
      <w:r w:rsidR="00062F9C">
        <w:rPr>
          <w:rFonts w:ascii="Calibri" w:hAnsi="Calibri"/>
          <w:sz w:val="24"/>
          <w:szCs w:val="24"/>
        </w:rPr>
        <w:t xml:space="preserve"> </w:t>
      </w: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062F9C" w:rsidRPr="00345E3E" w:rsidTr="001A519E">
        <w:tc>
          <w:tcPr>
            <w:tcW w:w="11341" w:type="dxa"/>
          </w:tcPr>
          <w:p w:rsidR="00062F9C" w:rsidRDefault="00D81758" w:rsidP="001A51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Regulacja wydzielania hormonów płciowych u mężczyzn</w:t>
            </w:r>
          </w:p>
          <w:p w:rsidR="00062F9C" w:rsidRPr="00345E3E" w:rsidRDefault="00062F9C" w:rsidP="00D555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(dodatkowo wpisz </w:t>
            </w:r>
            <w:r w:rsidR="00D555BD">
              <w:rPr>
                <w:rFonts w:ascii="Calibri" w:hAnsi="Calibri"/>
                <w:sz w:val="24"/>
                <w:szCs w:val="24"/>
              </w:rPr>
              <w:t xml:space="preserve">na schemacie </w:t>
            </w:r>
            <w:r>
              <w:rPr>
                <w:rFonts w:ascii="Calibri" w:hAnsi="Calibri"/>
                <w:sz w:val="24"/>
                <w:szCs w:val="24"/>
              </w:rPr>
              <w:t>efekty działania LH i FSH w jądrach)</w:t>
            </w:r>
          </w:p>
        </w:tc>
      </w:tr>
      <w:tr w:rsidR="00062F9C" w:rsidRPr="00345E3E" w:rsidTr="001A519E">
        <w:tc>
          <w:tcPr>
            <w:tcW w:w="11341" w:type="dxa"/>
          </w:tcPr>
          <w:p w:rsidR="00062F9C" w:rsidRPr="00345E3E" w:rsidRDefault="00062F9C" w:rsidP="001A519E">
            <w:pPr>
              <w:jc w:val="center"/>
              <w:rPr>
                <w:rFonts w:ascii="Calibri" w:hAnsi="Calibri"/>
                <w:sz w:val="32"/>
                <w:szCs w:val="24"/>
              </w:rPr>
            </w:pPr>
          </w:p>
          <w:p w:rsidR="00062F9C" w:rsidRPr="00345E3E" w:rsidRDefault="00062F9C" w:rsidP="001A519E">
            <w:pPr>
              <w:jc w:val="center"/>
              <w:rPr>
                <w:rFonts w:ascii="Calibri" w:hAnsi="Calibri"/>
                <w:sz w:val="32"/>
                <w:szCs w:val="24"/>
              </w:rPr>
            </w:pPr>
            <w:r w:rsidRPr="00345E3E">
              <w:rPr>
                <w:rFonts w:ascii="Calibri" w:hAnsi="Calibri"/>
                <w:sz w:val="32"/>
                <w:szCs w:val="24"/>
              </w:rPr>
              <w:t>PODWZGÓRZE</w:t>
            </w:r>
          </w:p>
          <w:p w:rsidR="00062F9C" w:rsidRDefault="00062F9C" w:rsidP="001A51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62F9C" w:rsidRPr="00345E3E" w:rsidRDefault="00062F9C" w:rsidP="001A51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62F9C" w:rsidRDefault="00062F9C" w:rsidP="001A51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62F9C" w:rsidRPr="00345E3E" w:rsidRDefault="00062F9C" w:rsidP="001A51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62F9C" w:rsidRPr="00345E3E" w:rsidRDefault="00062F9C" w:rsidP="001A519E">
            <w:pPr>
              <w:jc w:val="center"/>
              <w:rPr>
                <w:rFonts w:ascii="Calibri" w:hAnsi="Calibri"/>
                <w:sz w:val="32"/>
                <w:szCs w:val="24"/>
              </w:rPr>
            </w:pPr>
            <w:r w:rsidRPr="00345E3E">
              <w:rPr>
                <w:rFonts w:ascii="Calibri" w:hAnsi="Calibri"/>
                <w:sz w:val="32"/>
                <w:szCs w:val="24"/>
              </w:rPr>
              <w:t>PRZYSADKA</w:t>
            </w:r>
          </w:p>
          <w:p w:rsidR="00062F9C" w:rsidRPr="00345E3E" w:rsidRDefault="00062F9C" w:rsidP="001A51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62F9C" w:rsidRDefault="00062F9C" w:rsidP="001A51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62F9C" w:rsidRDefault="00062F9C" w:rsidP="001A51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62F9C" w:rsidRPr="00345E3E" w:rsidRDefault="00062F9C" w:rsidP="001A51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62F9C" w:rsidRPr="00345E3E" w:rsidRDefault="00062F9C" w:rsidP="001A51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32"/>
                <w:szCs w:val="24"/>
              </w:rPr>
              <w:t>JĄDRA</w:t>
            </w:r>
          </w:p>
          <w:p w:rsidR="00062F9C" w:rsidRDefault="00062F9C" w:rsidP="001A519E">
            <w:pPr>
              <w:rPr>
                <w:rFonts w:ascii="Calibri" w:hAnsi="Calibri"/>
                <w:sz w:val="24"/>
                <w:szCs w:val="24"/>
              </w:rPr>
            </w:pPr>
          </w:p>
          <w:p w:rsidR="00062F9C" w:rsidRDefault="00062F9C" w:rsidP="001A519E">
            <w:pPr>
              <w:rPr>
                <w:rFonts w:ascii="Calibri" w:hAnsi="Calibri"/>
                <w:sz w:val="24"/>
                <w:szCs w:val="24"/>
              </w:rPr>
            </w:pPr>
          </w:p>
          <w:p w:rsidR="00062F9C" w:rsidRDefault="00062F9C" w:rsidP="001A519E">
            <w:pPr>
              <w:rPr>
                <w:rFonts w:ascii="Calibri" w:hAnsi="Calibri"/>
                <w:sz w:val="24"/>
                <w:szCs w:val="24"/>
              </w:rPr>
            </w:pPr>
          </w:p>
          <w:p w:rsidR="00062F9C" w:rsidRDefault="00062F9C" w:rsidP="001A519E">
            <w:pPr>
              <w:rPr>
                <w:rFonts w:ascii="Calibri" w:hAnsi="Calibri"/>
                <w:sz w:val="24"/>
                <w:szCs w:val="24"/>
              </w:rPr>
            </w:pPr>
          </w:p>
          <w:p w:rsidR="00062F9C" w:rsidRDefault="00062F9C" w:rsidP="001A519E">
            <w:pPr>
              <w:rPr>
                <w:rFonts w:ascii="Calibri" w:hAnsi="Calibri"/>
                <w:sz w:val="24"/>
                <w:szCs w:val="24"/>
              </w:rPr>
            </w:pPr>
          </w:p>
          <w:p w:rsidR="00062F9C" w:rsidRDefault="00062F9C" w:rsidP="001A519E">
            <w:pPr>
              <w:rPr>
                <w:rFonts w:ascii="Calibri" w:hAnsi="Calibri"/>
                <w:sz w:val="24"/>
                <w:szCs w:val="24"/>
              </w:rPr>
            </w:pPr>
          </w:p>
          <w:p w:rsidR="00062F9C" w:rsidRPr="00345E3E" w:rsidRDefault="00062F9C" w:rsidP="001A519E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EE507B" w:rsidRDefault="00EE507B" w:rsidP="0040438D">
      <w:pPr>
        <w:rPr>
          <w:rFonts w:ascii="Calibri" w:hAnsi="Calibri"/>
          <w:sz w:val="24"/>
          <w:szCs w:val="24"/>
        </w:rPr>
      </w:pPr>
    </w:p>
    <w:p w:rsidR="0040438D" w:rsidRDefault="001A34D9" w:rsidP="0040438D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 w:rsidR="0040438D">
        <w:rPr>
          <w:rFonts w:ascii="Calibri" w:hAnsi="Calibri"/>
          <w:sz w:val="24"/>
          <w:szCs w:val="24"/>
        </w:rPr>
        <w:t>. Uzupełnij</w:t>
      </w:r>
      <w:r w:rsidR="0040438D" w:rsidRPr="00345E3E">
        <w:rPr>
          <w:rFonts w:ascii="Calibri" w:hAnsi="Calibri"/>
          <w:sz w:val="24"/>
          <w:szCs w:val="24"/>
        </w:rPr>
        <w:t xml:space="preserve"> schemat regulacji wydzielania </w:t>
      </w:r>
      <w:r w:rsidR="0040438D">
        <w:rPr>
          <w:rFonts w:ascii="Calibri" w:hAnsi="Calibri"/>
          <w:sz w:val="24"/>
          <w:szCs w:val="24"/>
        </w:rPr>
        <w:t>hormonów płciowych u kobiet</w:t>
      </w:r>
      <w:r w:rsidR="0040438D" w:rsidRPr="00345E3E">
        <w:rPr>
          <w:rFonts w:ascii="Calibri" w:hAnsi="Calibri"/>
          <w:sz w:val="24"/>
          <w:szCs w:val="24"/>
        </w:rPr>
        <w:t>. Narysuj pętle sprzężeń zwrotnych. Podaj pełne nazwy wszystkich hormonów.</w:t>
      </w:r>
      <w:r w:rsidR="0040438D">
        <w:rPr>
          <w:rFonts w:ascii="Calibri" w:hAnsi="Calibri"/>
          <w:sz w:val="24"/>
          <w:szCs w:val="24"/>
        </w:rPr>
        <w:t xml:space="preserve"> </w:t>
      </w: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40438D" w:rsidRPr="00345E3E" w:rsidTr="002C6CE3">
        <w:tc>
          <w:tcPr>
            <w:tcW w:w="11341" w:type="dxa"/>
          </w:tcPr>
          <w:p w:rsidR="00D81758" w:rsidRDefault="00D81758" w:rsidP="00D81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Regulacja wydzielania hormonów płciowych u kobiet</w:t>
            </w:r>
          </w:p>
          <w:p w:rsidR="0040438D" w:rsidRPr="00345E3E" w:rsidRDefault="00D81758" w:rsidP="00D81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40438D">
              <w:rPr>
                <w:rFonts w:ascii="Calibri" w:hAnsi="Calibri"/>
                <w:sz w:val="24"/>
                <w:szCs w:val="24"/>
              </w:rPr>
              <w:t xml:space="preserve">(dodatkowo wpisz </w:t>
            </w:r>
            <w:r w:rsidR="00D555BD">
              <w:rPr>
                <w:rFonts w:ascii="Calibri" w:hAnsi="Calibri"/>
                <w:sz w:val="24"/>
                <w:szCs w:val="24"/>
              </w:rPr>
              <w:t xml:space="preserve">na schemacie </w:t>
            </w:r>
            <w:r w:rsidR="0040438D">
              <w:rPr>
                <w:rFonts w:ascii="Calibri" w:hAnsi="Calibri"/>
                <w:sz w:val="24"/>
                <w:szCs w:val="24"/>
              </w:rPr>
              <w:t xml:space="preserve">efekty działania LH i FSH w jajniku; </w:t>
            </w:r>
            <w:r w:rsidR="00D555BD">
              <w:rPr>
                <w:rFonts w:ascii="Calibri" w:hAnsi="Calibri"/>
                <w:sz w:val="24"/>
                <w:szCs w:val="24"/>
              </w:rPr>
              <w:br/>
            </w:r>
            <w:r w:rsidR="0040438D">
              <w:rPr>
                <w:rFonts w:ascii="Calibri" w:hAnsi="Calibri"/>
                <w:sz w:val="24"/>
                <w:szCs w:val="24"/>
              </w:rPr>
              <w:t xml:space="preserve">zaznacz przerywaną linią sprzężenie zwrotne dodatnie występującego przed owulacją; </w:t>
            </w:r>
            <w:r w:rsidR="00D555BD">
              <w:rPr>
                <w:rFonts w:ascii="Calibri" w:hAnsi="Calibri"/>
                <w:sz w:val="24"/>
                <w:szCs w:val="24"/>
              </w:rPr>
              <w:br/>
            </w:r>
            <w:r w:rsidR="0040438D">
              <w:rPr>
                <w:rFonts w:ascii="Calibri" w:hAnsi="Calibri"/>
                <w:sz w:val="24"/>
                <w:szCs w:val="24"/>
              </w:rPr>
              <w:t>podpisz hormony na wykresie obrazującym zmiany hormonalne w przebiegu miesiączki)</w:t>
            </w:r>
          </w:p>
        </w:tc>
      </w:tr>
      <w:tr w:rsidR="0040438D" w:rsidRPr="00345E3E" w:rsidTr="002C6CE3">
        <w:tc>
          <w:tcPr>
            <w:tcW w:w="11341" w:type="dxa"/>
          </w:tcPr>
          <w:p w:rsidR="0040438D" w:rsidRPr="00345E3E" w:rsidRDefault="0040438D" w:rsidP="002C6CE3">
            <w:pPr>
              <w:jc w:val="center"/>
              <w:rPr>
                <w:rFonts w:ascii="Calibri" w:hAnsi="Calibri"/>
                <w:sz w:val="32"/>
                <w:szCs w:val="24"/>
              </w:rPr>
            </w:pPr>
          </w:p>
          <w:p w:rsidR="0040438D" w:rsidRPr="00345E3E" w:rsidRDefault="0040438D" w:rsidP="002C6CE3">
            <w:pPr>
              <w:jc w:val="center"/>
              <w:rPr>
                <w:rFonts w:ascii="Calibri" w:hAnsi="Calibri"/>
                <w:sz w:val="32"/>
                <w:szCs w:val="24"/>
              </w:rPr>
            </w:pPr>
            <w:r w:rsidRPr="00345E3E">
              <w:rPr>
                <w:rFonts w:ascii="Calibri" w:hAnsi="Calibri"/>
                <w:sz w:val="32"/>
                <w:szCs w:val="24"/>
              </w:rPr>
              <w:t>PODWZGÓRZE</w:t>
            </w:r>
          </w:p>
          <w:p w:rsidR="0040438D" w:rsidRDefault="0040438D" w:rsidP="002C6CE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0438D" w:rsidRPr="00345E3E" w:rsidRDefault="0040438D" w:rsidP="002C6CE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0438D" w:rsidRDefault="0040438D" w:rsidP="002C6CE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0438D" w:rsidRPr="00345E3E" w:rsidRDefault="0040438D" w:rsidP="002C6CE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0438D" w:rsidRPr="00345E3E" w:rsidRDefault="0040438D" w:rsidP="002C6CE3">
            <w:pPr>
              <w:jc w:val="center"/>
              <w:rPr>
                <w:rFonts w:ascii="Calibri" w:hAnsi="Calibri"/>
                <w:sz w:val="32"/>
                <w:szCs w:val="24"/>
              </w:rPr>
            </w:pPr>
            <w:r w:rsidRPr="00345E3E">
              <w:rPr>
                <w:rFonts w:ascii="Calibri" w:hAnsi="Calibri"/>
                <w:sz w:val="32"/>
                <w:szCs w:val="24"/>
              </w:rPr>
              <w:t>PRZYSADKA</w:t>
            </w:r>
          </w:p>
          <w:p w:rsidR="0040438D" w:rsidRPr="00345E3E" w:rsidRDefault="0040438D" w:rsidP="002C6CE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0438D" w:rsidRDefault="0040438D" w:rsidP="002C6CE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0438D" w:rsidRDefault="0040438D" w:rsidP="002C6CE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0438D" w:rsidRPr="00345E3E" w:rsidRDefault="0040438D" w:rsidP="002C6CE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0438D" w:rsidRPr="00345E3E" w:rsidRDefault="0040438D" w:rsidP="002C6CE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32"/>
                <w:szCs w:val="24"/>
              </w:rPr>
              <w:t>JAJNIK</w:t>
            </w:r>
          </w:p>
          <w:p w:rsidR="0040438D" w:rsidRDefault="0040438D" w:rsidP="002C6CE3">
            <w:pPr>
              <w:rPr>
                <w:rFonts w:ascii="Calibri" w:hAnsi="Calibri"/>
                <w:sz w:val="24"/>
                <w:szCs w:val="24"/>
              </w:rPr>
            </w:pPr>
          </w:p>
          <w:p w:rsidR="0040438D" w:rsidRDefault="0040438D" w:rsidP="002C6CE3">
            <w:pPr>
              <w:rPr>
                <w:rFonts w:ascii="Calibri" w:hAnsi="Calibri"/>
                <w:sz w:val="24"/>
                <w:szCs w:val="24"/>
              </w:rPr>
            </w:pPr>
          </w:p>
          <w:p w:rsidR="0040438D" w:rsidRDefault="0040438D" w:rsidP="002C6CE3">
            <w:pPr>
              <w:rPr>
                <w:rFonts w:ascii="Calibri" w:hAnsi="Calibri"/>
                <w:sz w:val="24"/>
                <w:szCs w:val="24"/>
              </w:rPr>
            </w:pPr>
          </w:p>
          <w:p w:rsidR="0040438D" w:rsidRDefault="0040438D" w:rsidP="002C6CE3">
            <w:pPr>
              <w:rPr>
                <w:rFonts w:ascii="Calibri" w:hAnsi="Calibri"/>
                <w:sz w:val="24"/>
                <w:szCs w:val="24"/>
              </w:rPr>
            </w:pPr>
          </w:p>
          <w:p w:rsidR="0040438D" w:rsidRDefault="0040438D" w:rsidP="002C6CE3">
            <w:pPr>
              <w:rPr>
                <w:rFonts w:ascii="Calibri" w:hAnsi="Calibri"/>
                <w:sz w:val="24"/>
                <w:szCs w:val="24"/>
              </w:rPr>
            </w:pPr>
          </w:p>
          <w:p w:rsidR="001A34D9" w:rsidRDefault="001A34D9" w:rsidP="002C6CE3">
            <w:pPr>
              <w:rPr>
                <w:rFonts w:ascii="Calibri" w:hAnsi="Calibri"/>
                <w:sz w:val="24"/>
                <w:szCs w:val="24"/>
              </w:rPr>
            </w:pPr>
          </w:p>
          <w:p w:rsidR="0040438D" w:rsidRDefault="0040438D" w:rsidP="002C6CE3">
            <w:pPr>
              <w:rPr>
                <w:rFonts w:ascii="Calibri" w:hAnsi="Calibri"/>
                <w:sz w:val="24"/>
                <w:szCs w:val="24"/>
              </w:rPr>
            </w:pPr>
          </w:p>
          <w:p w:rsidR="0040438D" w:rsidRDefault="0040438D" w:rsidP="002C6CE3">
            <w:pPr>
              <w:rPr>
                <w:rFonts w:ascii="Calibri" w:hAnsi="Calibri"/>
                <w:sz w:val="24"/>
                <w:szCs w:val="24"/>
              </w:rPr>
            </w:pPr>
          </w:p>
          <w:p w:rsidR="0040438D" w:rsidRPr="00345E3E" w:rsidRDefault="0040438D" w:rsidP="002C6CE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0438D" w:rsidRPr="00345E3E" w:rsidTr="002C6CE3">
        <w:tc>
          <w:tcPr>
            <w:tcW w:w="11341" w:type="dxa"/>
          </w:tcPr>
          <w:p w:rsidR="0040438D" w:rsidRPr="00345E3E" w:rsidRDefault="00062F9C" w:rsidP="00062F9C">
            <w:pPr>
              <w:jc w:val="center"/>
              <w:rPr>
                <w:rFonts w:ascii="Calibri" w:hAnsi="Calibri"/>
                <w:sz w:val="32"/>
                <w:szCs w:val="24"/>
              </w:rPr>
            </w:pPr>
            <w:r>
              <w:object w:dxaOrig="4320" w:dyaOrig="3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7.25pt;height:178.5pt" o:ole="">
                  <v:imagedata r:id="rId8" o:title=""/>
                </v:shape>
                <o:OLEObject Type="Embed" ProgID="PBrush" ShapeID="_x0000_i1025" DrawAspect="Content" ObjectID="_1646815008" r:id="rId9"/>
              </w:object>
            </w:r>
          </w:p>
        </w:tc>
      </w:tr>
    </w:tbl>
    <w:p w:rsidR="00B41FE9" w:rsidRDefault="00B41FE9" w:rsidP="00EE507B">
      <w:pPr>
        <w:rPr>
          <w:sz w:val="24"/>
          <w:szCs w:val="24"/>
        </w:rPr>
      </w:pPr>
    </w:p>
    <w:p w:rsidR="001A34D9" w:rsidRDefault="001A34D9" w:rsidP="00EE507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 Odpowiedz na pytania.</w:t>
      </w:r>
    </w:p>
    <w:tbl>
      <w:tblPr>
        <w:tblStyle w:val="Tabela-Siatk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1A34D9" w:rsidTr="002E4CA5">
        <w:tc>
          <w:tcPr>
            <w:tcW w:w="11307" w:type="dxa"/>
          </w:tcPr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 Podaj różnicę pomiędzy pojęciem oligomenrrhoea i hypomenorrhoea</w:t>
            </w:r>
            <w:r w:rsidR="001D0AD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34D9" w:rsidTr="002E4CA5">
        <w:tc>
          <w:tcPr>
            <w:tcW w:w="11307" w:type="dxa"/>
          </w:tcPr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 Podaj różnicę pomiędzy azoospermią i aspermią</w:t>
            </w:r>
            <w:r w:rsidR="001D0AD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34D9" w:rsidTr="002E4CA5">
        <w:tc>
          <w:tcPr>
            <w:tcW w:w="11307" w:type="dxa"/>
          </w:tcPr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3. Podaj czas życia komórki jajowej i plemnika (w drogach rodnych kobiety) </w:t>
            </w:r>
          </w:p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34D9" w:rsidTr="002E4CA5">
        <w:tc>
          <w:tcPr>
            <w:tcW w:w="11307" w:type="dxa"/>
          </w:tcPr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 Gdzie zachodzi najczęściej do zapłodnieni</w:t>
            </w:r>
            <w:r w:rsidR="001D0AD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? Po jakim czasie następuje zagnieżdżenie zarodka w błonie śluzowej macicy?</w:t>
            </w:r>
          </w:p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A79" w:rsidTr="002E4CA5">
        <w:tc>
          <w:tcPr>
            <w:tcW w:w="11307" w:type="dxa"/>
          </w:tcPr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 Podaj prawidłową długość cyklu miesiączkowego. Napisz z jakich faz się składa i ile one trwają. Określ, w którym dniu najprawdopodobniej dochodzi do owulacji u kobiety miesiączkującej regularnie co 30 dni.</w:t>
            </w: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34D9" w:rsidTr="002E4CA5">
        <w:tc>
          <w:tcPr>
            <w:tcW w:w="11307" w:type="dxa"/>
          </w:tcPr>
          <w:p w:rsidR="001A34D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1A34D9">
              <w:rPr>
                <w:rFonts w:asciiTheme="minorHAnsi" w:hAnsiTheme="minorHAnsi" w:cstheme="minorHAnsi"/>
                <w:sz w:val="24"/>
                <w:szCs w:val="24"/>
              </w:rPr>
              <w:t xml:space="preserve">. Podaj definicję niepłodności (wg WHO). Jakie są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ogólne </w:t>
            </w:r>
            <w:r w:rsidR="001A34D9">
              <w:rPr>
                <w:rFonts w:asciiTheme="minorHAnsi" w:hAnsiTheme="minorHAnsi" w:cstheme="minorHAnsi"/>
                <w:sz w:val="24"/>
                <w:szCs w:val="24"/>
              </w:rPr>
              <w:t>czynniki niepłodności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34D9" w:rsidTr="002E4CA5">
        <w:tc>
          <w:tcPr>
            <w:tcW w:w="11307" w:type="dxa"/>
          </w:tcPr>
          <w:p w:rsidR="001A34D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</w:t>
            </w:r>
            <w:r w:rsidR="001A34D9">
              <w:rPr>
                <w:rFonts w:asciiTheme="minorHAnsi" w:hAnsiTheme="minorHAnsi" w:cstheme="minorHAnsi"/>
                <w:sz w:val="24"/>
                <w:szCs w:val="24"/>
              </w:rPr>
              <w:t xml:space="preserve">. Wymień </w:t>
            </w:r>
            <w:r w:rsidR="0019274A">
              <w:rPr>
                <w:rFonts w:asciiTheme="minorHAnsi" w:hAnsiTheme="minorHAnsi" w:cstheme="minorHAnsi"/>
                <w:sz w:val="24"/>
                <w:szCs w:val="24"/>
              </w:rPr>
              <w:t>najczęstsze</w:t>
            </w:r>
            <w:r w:rsidR="001A34D9">
              <w:rPr>
                <w:rFonts w:asciiTheme="minorHAnsi" w:hAnsiTheme="minorHAnsi" w:cstheme="minorHAnsi"/>
                <w:sz w:val="24"/>
                <w:szCs w:val="24"/>
              </w:rPr>
              <w:t xml:space="preserve"> przyczyny zaburzeń miesiączkowania</w:t>
            </w:r>
            <w:r w:rsidR="0019274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A34D9" w:rsidRDefault="001A34D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34D9" w:rsidTr="002E4CA5">
        <w:tc>
          <w:tcPr>
            <w:tcW w:w="11307" w:type="dxa"/>
          </w:tcPr>
          <w:p w:rsidR="001A34D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1A34D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9274A">
              <w:rPr>
                <w:rFonts w:asciiTheme="minorHAnsi" w:hAnsiTheme="minorHAnsi" w:cstheme="minorHAnsi"/>
                <w:sz w:val="24"/>
                <w:szCs w:val="24"/>
              </w:rPr>
              <w:t>PCOS – definicja i objawy kliniczne zespołu</w:t>
            </w:r>
            <w:r w:rsidR="001D0AD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19274A" w:rsidRDefault="0019274A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9274A" w:rsidRDefault="0019274A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9274A" w:rsidRDefault="0019274A" w:rsidP="00EE50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A34D9" w:rsidRPr="001A34D9" w:rsidRDefault="001A34D9" w:rsidP="00EE507B">
      <w:pPr>
        <w:rPr>
          <w:rFonts w:asciiTheme="minorHAnsi" w:hAnsiTheme="minorHAnsi" w:cstheme="minorHAnsi"/>
          <w:sz w:val="24"/>
          <w:szCs w:val="24"/>
        </w:rPr>
      </w:pPr>
    </w:p>
    <w:p w:rsidR="008F4A79" w:rsidRDefault="008F4A79" w:rsidP="008F4A7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 Skutki nadmiaru i niedoboru hormonów płciowych.</w:t>
      </w:r>
    </w:p>
    <w:tbl>
      <w:tblPr>
        <w:tblStyle w:val="Tabela-Siatka"/>
        <w:tblW w:w="11307" w:type="dxa"/>
        <w:tblLook w:val="04A0" w:firstRow="1" w:lastRow="0" w:firstColumn="1" w:lastColumn="0" w:noHBand="0" w:noVBand="1"/>
      </w:tblPr>
      <w:tblGrid>
        <w:gridCol w:w="5653"/>
        <w:gridCol w:w="5654"/>
      </w:tblGrid>
      <w:tr w:rsidR="008F4A79" w:rsidTr="002E4CA5">
        <w:tc>
          <w:tcPr>
            <w:tcW w:w="11307" w:type="dxa"/>
            <w:gridSpan w:val="2"/>
          </w:tcPr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a) Skutki zaburzeń wydzielania hormonów płciowych męskich (androgenów)</w:t>
            </w:r>
          </w:p>
        </w:tc>
      </w:tr>
      <w:tr w:rsidR="008F4A79" w:rsidTr="002E4CA5">
        <w:tc>
          <w:tcPr>
            <w:tcW w:w="5653" w:type="dxa"/>
          </w:tcPr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 w:colFirst="0" w:colLast="1"/>
            <w:r>
              <w:rPr>
                <w:rFonts w:asciiTheme="minorHAnsi" w:hAnsiTheme="minorHAnsi" w:cstheme="minorHAnsi"/>
                <w:sz w:val="24"/>
                <w:szCs w:val="24"/>
              </w:rPr>
              <w:t>nadmiar</w:t>
            </w:r>
          </w:p>
        </w:tc>
        <w:tc>
          <w:tcPr>
            <w:tcW w:w="5654" w:type="dxa"/>
          </w:tcPr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niedobór</w:t>
            </w:r>
          </w:p>
        </w:tc>
      </w:tr>
      <w:tr w:rsidR="008F4A79" w:rsidTr="002E4CA5">
        <w:tc>
          <w:tcPr>
            <w:tcW w:w="5653" w:type="dxa"/>
          </w:tcPr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E4CA5" w:rsidRDefault="002E4CA5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E4CA5" w:rsidRDefault="002E4CA5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E4CA5" w:rsidRDefault="002E4CA5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54" w:type="dxa"/>
          </w:tcPr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  <w:tr w:rsidR="008F4A79" w:rsidTr="002E4CA5">
        <w:tc>
          <w:tcPr>
            <w:tcW w:w="11307" w:type="dxa"/>
            <w:gridSpan w:val="2"/>
          </w:tcPr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b) Skutki zaburzeń wydzielania hormonów płciowych żeńskich (estrogenów i gestagenów)</w:t>
            </w:r>
          </w:p>
        </w:tc>
      </w:tr>
      <w:tr w:rsidR="008F4A79" w:rsidTr="002E4CA5">
        <w:tc>
          <w:tcPr>
            <w:tcW w:w="5653" w:type="dxa"/>
          </w:tcPr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nadmiar</w:t>
            </w:r>
          </w:p>
        </w:tc>
        <w:tc>
          <w:tcPr>
            <w:tcW w:w="5654" w:type="dxa"/>
          </w:tcPr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niedobór</w:t>
            </w:r>
          </w:p>
        </w:tc>
      </w:tr>
      <w:tr w:rsidR="008F4A79" w:rsidTr="002E4CA5">
        <w:tc>
          <w:tcPr>
            <w:tcW w:w="5653" w:type="dxa"/>
          </w:tcPr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E4CA5" w:rsidRDefault="002E4CA5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E4CA5" w:rsidRDefault="002E4CA5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E4CA5" w:rsidRDefault="002E4CA5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E4CA5" w:rsidRDefault="002E4CA5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54" w:type="dxa"/>
          </w:tcPr>
          <w:p w:rsidR="008F4A79" w:rsidRDefault="008F4A79" w:rsidP="008F4A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F4A79" w:rsidRDefault="008F4A79" w:rsidP="008F4A79">
      <w:pPr>
        <w:rPr>
          <w:rFonts w:asciiTheme="minorHAnsi" w:hAnsiTheme="minorHAnsi" w:cstheme="minorHAnsi"/>
          <w:sz w:val="24"/>
          <w:szCs w:val="24"/>
        </w:rPr>
      </w:pPr>
    </w:p>
    <w:p w:rsidR="00EE507B" w:rsidRDefault="00EE507B" w:rsidP="00EE507B">
      <w:pPr>
        <w:pStyle w:val="Bezodstpw"/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>II.</w:t>
      </w:r>
      <w:r w:rsidRPr="00DD278F">
        <w:rPr>
          <w:b/>
          <w:sz w:val="32"/>
          <w:szCs w:val="24"/>
        </w:rPr>
        <w:t xml:space="preserve"> </w:t>
      </w:r>
      <w:r>
        <w:rPr>
          <w:b/>
          <w:sz w:val="32"/>
          <w:szCs w:val="24"/>
        </w:rPr>
        <w:t>STARZENIE SIĘ I STAROŚĆ</w:t>
      </w:r>
    </w:p>
    <w:p w:rsidR="00EE507B" w:rsidRPr="00CC6F23" w:rsidRDefault="00EE507B" w:rsidP="00EE507B">
      <w:pPr>
        <w:pStyle w:val="Bezodstpw"/>
        <w:rPr>
          <w:b/>
          <w:sz w:val="24"/>
          <w:szCs w:val="24"/>
        </w:rPr>
      </w:pPr>
    </w:p>
    <w:p w:rsidR="00EE507B" w:rsidRDefault="00EE507B" w:rsidP="00EE507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 Wyjaśnij pojęcia lub różnicę między pojęciami</w:t>
      </w:r>
      <w:r w:rsidR="00CC6F23">
        <w:rPr>
          <w:rFonts w:ascii="Calibri" w:hAnsi="Calibri"/>
          <w:sz w:val="24"/>
          <w:szCs w:val="24"/>
        </w:rPr>
        <w:t>.</w:t>
      </w:r>
    </w:p>
    <w:tbl>
      <w:tblPr>
        <w:tblStyle w:val="Tabela-Siatk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EE507B" w:rsidTr="002E4CA5">
        <w:tc>
          <w:tcPr>
            <w:tcW w:w="11307" w:type="dxa"/>
          </w:tcPr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a) starzenie się i starość </w:t>
            </w:r>
            <w:r w:rsidR="00E31440">
              <w:rPr>
                <w:rFonts w:ascii="Calibri" w:hAnsi="Calibri"/>
                <w:sz w:val="24"/>
                <w:szCs w:val="24"/>
              </w:rPr>
              <w:t>–</w:t>
            </w:r>
          </w:p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</w:p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E507B" w:rsidTr="002E4CA5">
        <w:tc>
          <w:tcPr>
            <w:tcW w:w="11307" w:type="dxa"/>
          </w:tcPr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b) geriatria i gerontologia</w:t>
            </w:r>
            <w:r w:rsidR="00E31440">
              <w:rPr>
                <w:rFonts w:ascii="Calibri" w:hAnsi="Calibri"/>
                <w:sz w:val="24"/>
                <w:szCs w:val="24"/>
              </w:rPr>
              <w:t xml:space="preserve"> –</w:t>
            </w:r>
          </w:p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</w:p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E507B" w:rsidTr="002E4CA5">
        <w:tc>
          <w:tcPr>
            <w:tcW w:w="11307" w:type="dxa"/>
          </w:tcPr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c) osteoporoza i osteopenia</w:t>
            </w:r>
            <w:r w:rsidR="00E31440">
              <w:rPr>
                <w:rFonts w:ascii="Calibri" w:hAnsi="Calibri"/>
                <w:sz w:val="24"/>
                <w:szCs w:val="24"/>
              </w:rPr>
              <w:t xml:space="preserve"> –</w:t>
            </w:r>
          </w:p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</w:p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E507B" w:rsidTr="002E4CA5">
        <w:tc>
          <w:tcPr>
            <w:tcW w:w="11307" w:type="dxa"/>
          </w:tcPr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d) menopauza i klimakterium</w:t>
            </w:r>
            <w:r w:rsidR="00E31440">
              <w:rPr>
                <w:rFonts w:ascii="Calibri" w:hAnsi="Calibri"/>
                <w:sz w:val="24"/>
                <w:szCs w:val="24"/>
              </w:rPr>
              <w:t xml:space="preserve"> –</w:t>
            </w:r>
          </w:p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</w:p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E507B" w:rsidTr="002E4CA5">
        <w:tc>
          <w:tcPr>
            <w:tcW w:w="11307" w:type="dxa"/>
          </w:tcPr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e) objawy wypadowe, zanikowe, metaboliczne menopauzy</w:t>
            </w:r>
            <w:r w:rsidR="00E31440">
              <w:rPr>
                <w:rFonts w:ascii="Calibri" w:hAnsi="Calibri"/>
                <w:sz w:val="24"/>
                <w:szCs w:val="24"/>
              </w:rPr>
              <w:t xml:space="preserve"> –</w:t>
            </w:r>
          </w:p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</w:p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C6F23" w:rsidRPr="00CC6F23" w:rsidTr="002E4CA5">
        <w:tc>
          <w:tcPr>
            <w:tcW w:w="11307" w:type="dxa"/>
          </w:tcPr>
          <w:p w:rsidR="00CC6F23" w:rsidRPr="00CC6F23" w:rsidRDefault="00CC6F23" w:rsidP="00EE507B">
            <w:pPr>
              <w:rPr>
                <w:rFonts w:ascii="Calibri" w:hAnsi="Calibri"/>
                <w:sz w:val="24"/>
                <w:szCs w:val="24"/>
                <w:lang w:val="en-US"/>
              </w:rPr>
            </w:pPr>
            <w:r w:rsidRPr="00CC6F23">
              <w:rPr>
                <w:rFonts w:ascii="Calibri" w:hAnsi="Calibri"/>
                <w:sz w:val="24"/>
                <w:szCs w:val="24"/>
                <w:lang w:val="en-US"/>
              </w:rPr>
              <w:t>f) choroby „in ageing” i „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>of ageing”</w:t>
            </w:r>
            <w:r w:rsidR="00E31440">
              <w:rPr>
                <w:rFonts w:ascii="Calibri" w:hAnsi="Calibri"/>
                <w:sz w:val="24"/>
                <w:szCs w:val="24"/>
                <w:lang w:val="en-US"/>
              </w:rPr>
              <w:t xml:space="preserve"> –</w:t>
            </w:r>
          </w:p>
          <w:p w:rsidR="00CC6F23" w:rsidRPr="00CC6F23" w:rsidRDefault="00CC6F23" w:rsidP="00EE507B">
            <w:pPr>
              <w:rPr>
                <w:rFonts w:ascii="Calibri" w:hAnsi="Calibri"/>
                <w:sz w:val="24"/>
                <w:szCs w:val="24"/>
                <w:lang w:val="en-US"/>
              </w:rPr>
            </w:pPr>
          </w:p>
          <w:p w:rsidR="00CC6F23" w:rsidRPr="00CC6F23" w:rsidRDefault="00CC6F23" w:rsidP="00EE507B">
            <w:pPr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EE507B" w:rsidTr="002E4CA5">
        <w:tc>
          <w:tcPr>
            <w:tcW w:w="11307" w:type="dxa"/>
          </w:tcPr>
          <w:p w:rsidR="00EE507B" w:rsidRDefault="00CC6F23" w:rsidP="00EE507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</w:t>
            </w:r>
            <w:r w:rsidR="00EE507B">
              <w:rPr>
                <w:rFonts w:ascii="Calibri" w:hAnsi="Calibri"/>
                <w:sz w:val="24"/>
                <w:szCs w:val="24"/>
              </w:rPr>
              <w:t>) progeria –</w:t>
            </w:r>
          </w:p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</w:p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E507B" w:rsidTr="002E4CA5">
        <w:tc>
          <w:tcPr>
            <w:tcW w:w="11307" w:type="dxa"/>
          </w:tcPr>
          <w:p w:rsidR="00EE507B" w:rsidRDefault="00CC6F23" w:rsidP="00EE507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</w:t>
            </w:r>
            <w:r w:rsidR="00EE507B">
              <w:rPr>
                <w:rFonts w:ascii="Calibri" w:hAnsi="Calibri"/>
                <w:sz w:val="24"/>
                <w:szCs w:val="24"/>
              </w:rPr>
              <w:t>) telomeraza –</w:t>
            </w:r>
          </w:p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</w:p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E507B" w:rsidTr="002E4CA5">
        <w:tc>
          <w:tcPr>
            <w:tcW w:w="11307" w:type="dxa"/>
          </w:tcPr>
          <w:p w:rsidR="00EE507B" w:rsidRDefault="00CC6F23" w:rsidP="00EE507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</w:t>
            </w:r>
            <w:r w:rsidR="00EE507B">
              <w:rPr>
                <w:rFonts w:ascii="Calibri" w:hAnsi="Calibri"/>
                <w:sz w:val="24"/>
                <w:szCs w:val="24"/>
              </w:rPr>
              <w:t>) limit Hayflicka –</w:t>
            </w:r>
          </w:p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</w:p>
          <w:p w:rsidR="00EE507B" w:rsidRDefault="00EE507B" w:rsidP="00EE507B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CC6F23" w:rsidRDefault="00CC6F23" w:rsidP="00EE507B">
      <w:pPr>
        <w:pStyle w:val="Bezodstpw"/>
        <w:rPr>
          <w:sz w:val="24"/>
          <w:szCs w:val="24"/>
        </w:rPr>
      </w:pPr>
    </w:p>
    <w:p w:rsidR="00CC6F23" w:rsidRDefault="00CC6F23" w:rsidP="00EE507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2. Wymień w punktach najważniejsze zmiany w poszczególnych narządach/układach narządów.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96"/>
      </w:tblGrid>
      <w:tr w:rsidR="00CC6F23" w:rsidTr="004A7788">
        <w:tc>
          <w:tcPr>
            <w:tcW w:w="11196" w:type="dxa"/>
          </w:tcPr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a) Układ ruchu (kostno-stawowy i mięśniowy):</w:t>
            </w: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C6F23" w:rsidTr="004A7788">
        <w:tc>
          <w:tcPr>
            <w:tcW w:w="11196" w:type="dxa"/>
          </w:tcPr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b) Układ nerwowy:</w:t>
            </w: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C6F23" w:rsidTr="004A7788">
        <w:tc>
          <w:tcPr>
            <w:tcW w:w="11196" w:type="dxa"/>
          </w:tcPr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c) Narządy zmysłów:</w:t>
            </w: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C6F23" w:rsidTr="004A7788">
        <w:tc>
          <w:tcPr>
            <w:tcW w:w="11196" w:type="dxa"/>
          </w:tcPr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d) Krew i układ immunologiczny:</w:t>
            </w: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C6F23" w:rsidTr="004A7788">
        <w:tc>
          <w:tcPr>
            <w:tcW w:w="11196" w:type="dxa"/>
          </w:tcPr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e) Układ krążenia:</w:t>
            </w: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C6F23" w:rsidTr="004A7788">
        <w:tc>
          <w:tcPr>
            <w:tcW w:w="11196" w:type="dxa"/>
          </w:tcPr>
          <w:p w:rsidR="00CC6F23" w:rsidRDefault="00CC6F23" w:rsidP="00CC6F2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f) Układ oddechowy:</w:t>
            </w: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C6F23" w:rsidTr="004A7788">
        <w:tc>
          <w:tcPr>
            <w:tcW w:w="11196" w:type="dxa"/>
          </w:tcPr>
          <w:p w:rsidR="00CC6F23" w:rsidRDefault="00CC6F23" w:rsidP="00CC6F2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g) Układ pokarmowy:</w:t>
            </w: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C6F23" w:rsidTr="004A7788">
        <w:tc>
          <w:tcPr>
            <w:tcW w:w="11196" w:type="dxa"/>
          </w:tcPr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h) Układ wydalniczy i gospodarka wodno-elektrolitowa i kwasowo-zasadowa:</w:t>
            </w: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C6F23" w:rsidTr="004A7788">
        <w:tc>
          <w:tcPr>
            <w:tcW w:w="11196" w:type="dxa"/>
          </w:tcPr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i) Układ hormonalny i płciowy:</w:t>
            </w: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C6F23" w:rsidTr="004A7788">
        <w:tc>
          <w:tcPr>
            <w:tcW w:w="11196" w:type="dxa"/>
          </w:tcPr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j) Skóra:</w:t>
            </w: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  <w:p w:rsidR="00CC6F23" w:rsidRDefault="00CC6F23" w:rsidP="004A7788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CC6F23" w:rsidRDefault="00CC6F23" w:rsidP="00EE507B">
      <w:pPr>
        <w:pStyle w:val="Bezodstpw"/>
        <w:rPr>
          <w:sz w:val="24"/>
          <w:szCs w:val="24"/>
        </w:rPr>
      </w:pPr>
    </w:p>
    <w:p w:rsidR="00CC6F23" w:rsidRDefault="00CC6F23" w:rsidP="00EE507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3. Choroby w wieku starszym – uzupełnij tabelę.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96"/>
      </w:tblGrid>
      <w:tr w:rsidR="00CC6F23" w:rsidTr="00CC6F23">
        <w:tc>
          <w:tcPr>
            <w:tcW w:w="11196" w:type="dxa"/>
          </w:tcPr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wielkie zespoły geriatryczne (definicja + przykłady) –</w:t>
            </w: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</w:tc>
      </w:tr>
      <w:tr w:rsidR="00CC6F23" w:rsidTr="00CC6F23">
        <w:tc>
          <w:tcPr>
            <w:tcW w:w="11196" w:type="dxa"/>
          </w:tcPr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stwórz przykładową kaskadę i/lub cykl chorobowy uwzględniający przynajmniej jeden </w:t>
            </w:r>
            <w:r w:rsidR="002E4CA5">
              <w:rPr>
                <w:sz w:val="24"/>
                <w:szCs w:val="24"/>
              </w:rPr>
              <w:t xml:space="preserve">wielki </w:t>
            </w:r>
            <w:r>
              <w:rPr>
                <w:sz w:val="24"/>
                <w:szCs w:val="24"/>
              </w:rPr>
              <w:t>zespół geriatryczny; na schemacie uwzględnij zmiany narządowe występujące w starości</w:t>
            </w:r>
            <w:r w:rsidR="002E4CA5">
              <w:rPr>
                <w:sz w:val="24"/>
                <w:szCs w:val="24"/>
              </w:rPr>
              <w:t xml:space="preserve"> prowadzące do tego zespołu</w:t>
            </w: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  <w:p w:rsidR="00CC6F23" w:rsidRDefault="00CC6F23" w:rsidP="00EE507B">
            <w:pPr>
              <w:pStyle w:val="Bezodstpw"/>
              <w:rPr>
                <w:sz w:val="24"/>
                <w:szCs w:val="24"/>
              </w:rPr>
            </w:pPr>
          </w:p>
        </w:tc>
      </w:tr>
    </w:tbl>
    <w:p w:rsidR="00CC6F23" w:rsidRPr="00CC6F23" w:rsidRDefault="00CC6F23" w:rsidP="00EE507B">
      <w:pPr>
        <w:pStyle w:val="Bezodstpw"/>
        <w:rPr>
          <w:sz w:val="24"/>
          <w:szCs w:val="24"/>
        </w:rPr>
      </w:pPr>
    </w:p>
    <w:sectPr w:rsidR="00CC6F23" w:rsidRPr="00CC6F23" w:rsidSect="001C5284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B9C" w:rsidRDefault="00B52B9C" w:rsidP="00062F9C">
      <w:r>
        <w:separator/>
      </w:r>
    </w:p>
  </w:endnote>
  <w:endnote w:type="continuationSeparator" w:id="0">
    <w:p w:rsidR="00B52B9C" w:rsidRDefault="00B52B9C" w:rsidP="0006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B9C" w:rsidRDefault="00B52B9C" w:rsidP="00062F9C">
      <w:r>
        <w:separator/>
      </w:r>
    </w:p>
  </w:footnote>
  <w:footnote w:type="continuationSeparator" w:id="0">
    <w:p w:rsidR="00B52B9C" w:rsidRDefault="00B52B9C" w:rsidP="00062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E14"/>
    <w:multiLevelType w:val="hybridMultilevel"/>
    <w:tmpl w:val="056A0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34A6"/>
    <w:multiLevelType w:val="hybridMultilevel"/>
    <w:tmpl w:val="7284B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C17C0"/>
    <w:multiLevelType w:val="hybridMultilevel"/>
    <w:tmpl w:val="815E7F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F6208"/>
    <w:multiLevelType w:val="hybridMultilevel"/>
    <w:tmpl w:val="67246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65B11"/>
    <w:multiLevelType w:val="hybridMultilevel"/>
    <w:tmpl w:val="A42A8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94B5C"/>
    <w:multiLevelType w:val="hybridMultilevel"/>
    <w:tmpl w:val="E98AD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22F22"/>
    <w:multiLevelType w:val="hybridMultilevel"/>
    <w:tmpl w:val="22881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54C64"/>
    <w:multiLevelType w:val="hybridMultilevel"/>
    <w:tmpl w:val="DD406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78F"/>
    <w:rsid w:val="00010BA1"/>
    <w:rsid w:val="00032379"/>
    <w:rsid w:val="000515F4"/>
    <w:rsid w:val="00062F9C"/>
    <w:rsid w:val="000666B9"/>
    <w:rsid w:val="000A5B2C"/>
    <w:rsid w:val="000E1EEF"/>
    <w:rsid w:val="000F1EE0"/>
    <w:rsid w:val="001063E9"/>
    <w:rsid w:val="00123CCF"/>
    <w:rsid w:val="001357A6"/>
    <w:rsid w:val="0017230A"/>
    <w:rsid w:val="00181F93"/>
    <w:rsid w:val="0019274A"/>
    <w:rsid w:val="001A0B42"/>
    <w:rsid w:val="001A34D9"/>
    <w:rsid w:val="001A519E"/>
    <w:rsid w:val="001A7ABD"/>
    <w:rsid w:val="001C5284"/>
    <w:rsid w:val="001D0AD2"/>
    <w:rsid w:val="00216F18"/>
    <w:rsid w:val="002B63A1"/>
    <w:rsid w:val="002C6CE3"/>
    <w:rsid w:val="002E4CA5"/>
    <w:rsid w:val="0030710F"/>
    <w:rsid w:val="00351E3D"/>
    <w:rsid w:val="00377B70"/>
    <w:rsid w:val="00384988"/>
    <w:rsid w:val="003C271D"/>
    <w:rsid w:val="003C293A"/>
    <w:rsid w:val="003E3A98"/>
    <w:rsid w:val="0040438D"/>
    <w:rsid w:val="004A0553"/>
    <w:rsid w:val="004A7DC3"/>
    <w:rsid w:val="004C1ED5"/>
    <w:rsid w:val="004D0E2A"/>
    <w:rsid w:val="00504BF4"/>
    <w:rsid w:val="0053764B"/>
    <w:rsid w:val="00560E9F"/>
    <w:rsid w:val="00564B9F"/>
    <w:rsid w:val="005901F8"/>
    <w:rsid w:val="005B4F6E"/>
    <w:rsid w:val="005E6F02"/>
    <w:rsid w:val="006060C9"/>
    <w:rsid w:val="006066C1"/>
    <w:rsid w:val="0066263F"/>
    <w:rsid w:val="006A2FC8"/>
    <w:rsid w:val="006B0792"/>
    <w:rsid w:val="006B0F91"/>
    <w:rsid w:val="006C607B"/>
    <w:rsid w:val="00715E1C"/>
    <w:rsid w:val="0075530C"/>
    <w:rsid w:val="007B6C35"/>
    <w:rsid w:val="007C10FD"/>
    <w:rsid w:val="0084558C"/>
    <w:rsid w:val="0085132F"/>
    <w:rsid w:val="00861CC1"/>
    <w:rsid w:val="00872D95"/>
    <w:rsid w:val="00887C88"/>
    <w:rsid w:val="008C3517"/>
    <w:rsid w:val="008F3BA8"/>
    <w:rsid w:val="008F4A79"/>
    <w:rsid w:val="008F6B52"/>
    <w:rsid w:val="009510B0"/>
    <w:rsid w:val="00967FDC"/>
    <w:rsid w:val="009965BF"/>
    <w:rsid w:val="009C772F"/>
    <w:rsid w:val="009F7B45"/>
    <w:rsid w:val="00A703DF"/>
    <w:rsid w:val="00A72D32"/>
    <w:rsid w:val="00A83BA9"/>
    <w:rsid w:val="00AC5B67"/>
    <w:rsid w:val="00AE2805"/>
    <w:rsid w:val="00B06B1E"/>
    <w:rsid w:val="00B3798B"/>
    <w:rsid w:val="00B41FE9"/>
    <w:rsid w:val="00B52B9C"/>
    <w:rsid w:val="00BA6BF6"/>
    <w:rsid w:val="00BB166C"/>
    <w:rsid w:val="00BB757F"/>
    <w:rsid w:val="00BF1250"/>
    <w:rsid w:val="00BF5D77"/>
    <w:rsid w:val="00C406D2"/>
    <w:rsid w:val="00CC6F23"/>
    <w:rsid w:val="00CE11F0"/>
    <w:rsid w:val="00D555BD"/>
    <w:rsid w:val="00D63B2D"/>
    <w:rsid w:val="00D81758"/>
    <w:rsid w:val="00DC0BC6"/>
    <w:rsid w:val="00DD278F"/>
    <w:rsid w:val="00DD652D"/>
    <w:rsid w:val="00DF2A25"/>
    <w:rsid w:val="00E05943"/>
    <w:rsid w:val="00E214E4"/>
    <w:rsid w:val="00E31440"/>
    <w:rsid w:val="00E66A6C"/>
    <w:rsid w:val="00E81BAA"/>
    <w:rsid w:val="00E91726"/>
    <w:rsid w:val="00EA4F8D"/>
    <w:rsid w:val="00EE507B"/>
    <w:rsid w:val="00F15098"/>
    <w:rsid w:val="00F74FDD"/>
    <w:rsid w:val="00F80BA7"/>
    <w:rsid w:val="00F87472"/>
    <w:rsid w:val="00F92563"/>
    <w:rsid w:val="00FD2AB7"/>
    <w:rsid w:val="00FE0A55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3" type="connector" idref="#_x0000_s1055"/>
        <o:r id="V:Rule4" type="connector" idref="#_x0000_s1056"/>
      </o:rules>
    </o:shapelayout>
  </w:shapeDefaults>
  <w:decimalSymbol w:val=","/>
  <w:listSeparator w:val=";"/>
  <w14:docId w14:val="21BA3389"/>
  <w15:docId w15:val="{FA09AFFA-0170-47D1-A6B3-317FE5F7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78F"/>
    <w:rPr>
      <w:rFonts w:ascii="Arial" w:eastAsia="Times New Roman" w:hAnsi="Arial" w:cs="Arial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278F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DD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27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78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06B1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06B1E"/>
    <w:rPr>
      <w:color w:val="0000FF"/>
      <w:u w:val="single"/>
    </w:rPr>
  </w:style>
  <w:style w:type="table" w:customStyle="1" w:styleId="Jasnecieniowanie1">
    <w:name w:val="Jasne cieniowanie1"/>
    <w:basedOn w:val="Standardowy"/>
    <w:uiPriority w:val="60"/>
    <w:rsid w:val="00181F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Jasnecieniowanieakcent11">
    <w:name w:val="Jasne cieniowanie — akcent 11"/>
    <w:basedOn w:val="Standardowy"/>
    <w:uiPriority w:val="60"/>
    <w:rsid w:val="00181F9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2F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2F9C"/>
    <w:rPr>
      <w:rFonts w:ascii="Arial" w:eastAsia="Times New Roman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2F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75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4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0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0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03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6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61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6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29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6CAD3-07C2-4D87-8C2F-8D636841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UMB</cp:lastModifiedBy>
  <cp:revision>7</cp:revision>
  <dcterms:created xsi:type="dcterms:W3CDTF">2016-03-07T21:40:00Z</dcterms:created>
  <dcterms:modified xsi:type="dcterms:W3CDTF">2020-03-27T10:50:00Z</dcterms:modified>
</cp:coreProperties>
</file>