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CE7279">
        <w:rPr>
          <w:b/>
          <w:sz w:val="32"/>
          <w:szCs w:val="24"/>
        </w:rPr>
        <w:t>12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F318BB">
        <w:rPr>
          <w:b/>
          <w:sz w:val="32"/>
          <w:szCs w:val="24"/>
        </w:rPr>
        <w:t>PATOFIZJOLOGIA NEREK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27657B" w:rsidRDefault="0027657B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Diagnostyka moczu i układu wydalniczego – uzupełnij tabelę.</w:t>
      </w:r>
    </w:p>
    <w:p w:rsidR="0027657B" w:rsidRDefault="0027657B" w:rsidP="006B0F91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</w:tblGrid>
      <w:tr w:rsidR="0027657B" w:rsidRPr="0062437D" w:rsidTr="0062437D">
        <w:tc>
          <w:tcPr>
            <w:tcW w:w="11307" w:type="dxa"/>
            <w:gridSpan w:val="3"/>
          </w:tcPr>
          <w:p w:rsidR="0027657B" w:rsidRPr="0062437D" w:rsidRDefault="0027657B" w:rsidP="00B15B98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1. Badanie ogólne moczu – wpisz prawidłowe wartości poniższych </w:t>
            </w:r>
            <w:r w:rsidR="00B15B98">
              <w:rPr>
                <w:rFonts w:ascii="Calibri" w:hAnsi="Calibri"/>
                <w:sz w:val="24"/>
                <w:szCs w:val="24"/>
              </w:rPr>
              <w:t>parametrów</w:t>
            </w: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Parametr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Norma</w:t>
            </w: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Barwa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Klarowność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Ciężar właściwy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2437D">
            <w:pPr>
              <w:tabs>
                <w:tab w:val="left" w:pos="1423"/>
              </w:tabs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pH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Glukoza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Bilirubina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Ciała ketonowe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Białko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Urobilinogen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Azotyny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Krew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Leukocyty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Erytrocyty w osadzie moczu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Leukocyty w osadzie moczu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Nabłonki w osadzie moczu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5637" w:type="dxa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Wałeczki w osadzie moczu </w:t>
            </w:r>
            <w:r w:rsidRPr="0062437D">
              <w:rPr>
                <w:rFonts w:ascii="Calibri" w:hAnsi="Calibri"/>
                <w:sz w:val="24"/>
                <w:szCs w:val="24"/>
              </w:rPr>
              <w:br/>
              <w:t>(co to są wałeczki?)</w:t>
            </w:r>
          </w:p>
        </w:tc>
        <w:tc>
          <w:tcPr>
            <w:tcW w:w="5670" w:type="dxa"/>
            <w:gridSpan w:val="2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7657B" w:rsidRPr="0062437D" w:rsidTr="0062437D">
        <w:tc>
          <w:tcPr>
            <w:tcW w:w="11307" w:type="dxa"/>
            <w:gridSpan w:val="3"/>
          </w:tcPr>
          <w:p w:rsidR="0027657B" w:rsidRPr="0062437D" w:rsidRDefault="0027657B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2. Parametry </w:t>
            </w:r>
            <w:r w:rsidR="00607BBE" w:rsidRPr="0062437D">
              <w:rPr>
                <w:rFonts w:ascii="Calibri" w:hAnsi="Calibri"/>
                <w:sz w:val="24"/>
                <w:szCs w:val="24"/>
              </w:rPr>
              <w:t>biochemiczne</w:t>
            </w:r>
          </w:p>
        </w:tc>
      </w:tr>
      <w:tr w:rsidR="00607BBE" w:rsidRPr="0062437D" w:rsidTr="0062437D">
        <w:tc>
          <w:tcPr>
            <w:tcW w:w="8188" w:type="dxa"/>
            <w:gridSpan w:val="2"/>
          </w:tcPr>
          <w:p w:rsidR="00607BBE" w:rsidRPr="0062437D" w:rsidRDefault="00607BBE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 xml:space="preserve">Parametr – wyjaśnij co to jest </w:t>
            </w:r>
            <w:r w:rsidRPr="0062437D">
              <w:rPr>
                <w:rFonts w:ascii="Calibri" w:hAnsi="Calibri"/>
                <w:sz w:val="24"/>
                <w:szCs w:val="24"/>
              </w:rPr>
              <w:br/>
              <w:t>i podaj jakie ma znaczenie diagnostyczne</w:t>
            </w:r>
          </w:p>
        </w:tc>
        <w:tc>
          <w:tcPr>
            <w:tcW w:w="3119" w:type="dxa"/>
          </w:tcPr>
          <w:p w:rsidR="00607BBE" w:rsidRPr="0062437D" w:rsidRDefault="00607BBE" w:rsidP="0062437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Norma</w:t>
            </w:r>
          </w:p>
        </w:tc>
      </w:tr>
      <w:tr w:rsidR="00607BBE" w:rsidRPr="0062437D" w:rsidTr="0062437D">
        <w:tc>
          <w:tcPr>
            <w:tcW w:w="8188" w:type="dxa"/>
            <w:gridSpan w:val="2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Mocznik</w:t>
            </w: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62437D" w:rsidRDefault="00F47A35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62437D" w:rsidTr="0062437D">
        <w:tc>
          <w:tcPr>
            <w:tcW w:w="8188" w:type="dxa"/>
            <w:gridSpan w:val="2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Kreatynina</w:t>
            </w: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62437D" w:rsidTr="0062437D">
        <w:tc>
          <w:tcPr>
            <w:tcW w:w="8188" w:type="dxa"/>
            <w:gridSpan w:val="2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Kwas moczowy</w:t>
            </w: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62437D" w:rsidRDefault="00F47A35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62437D" w:rsidTr="0062437D">
        <w:tc>
          <w:tcPr>
            <w:tcW w:w="11307" w:type="dxa"/>
            <w:gridSpan w:val="3"/>
          </w:tcPr>
          <w:p w:rsidR="00F47A35" w:rsidRPr="0062437D" w:rsidRDefault="00F47A35" w:rsidP="00F47A35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Jaką nazwą określamy wzrost stężenia we krwi azotowych produktów przemiany materii?</w:t>
            </w:r>
          </w:p>
          <w:p w:rsidR="00F47A35" w:rsidRPr="0062437D" w:rsidRDefault="00F47A35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62437D" w:rsidTr="0062437D">
        <w:tc>
          <w:tcPr>
            <w:tcW w:w="8188" w:type="dxa"/>
            <w:gridSpan w:val="2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  <w:r w:rsidRPr="0062437D">
              <w:rPr>
                <w:rFonts w:ascii="Calibri" w:hAnsi="Calibri"/>
                <w:sz w:val="24"/>
                <w:szCs w:val="24"/>
              </w:rPr>
              <w:t>Klirens kreatyniny</w:t>
            </w: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62437D" w:rsidRDefault="00F47A35" w:rsidP="006B0F91">
            <w:pPr>
              <w:rPr>
                <w:rFonts w:ascii="Calibri" w:hAnsi="Calibri"/>
                <w:sz w:val="24"/>
                <w:szCs w:val="24"/>
              </w:rPr>
            </w:pPr>
          </w:p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BBE" w:rsidRPr="0062437D" w:rsidRDefault="00607BBE" w:rsidP="006B0F9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657B" w:rsidRDefault="0027657B" w:rsidP="006B0F91">
      <w:pPr>
        <w:rPr>
          <w:rFonts w:ascii="Calibri" w:hAnsi="Calibri"/>
          <w:sz w:val="24"/>
          <w:szCs w:val="24"/>
        </w:rPr>
      </w:pPr>
    </w:p>
    <w:p w:rsidR="00607BBE" w:rsidRDefault="00607BBE" w:rsidP="00607B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2. Podaj definicje poniższych pojęć jednym zdaniem + podaj przynajmniej jedną przyczynę.</w:t>
      </w:r>
    </w:p>
    <w:p w:rsidR="00607BBE" w:rsidRDefault="00607BBE" w:rsidP="00607BBE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Anuria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Oliguria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Poliuria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78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Nykturia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78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Hipostenuria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Hiperstenuria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Izostenuria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Bilirubinuria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Ketonuria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07BBE" w:rsidRPr="0039102C" w:rsidTr="000573BC">
        <w:trPr>
          <w:trHeight w:val="264"/>
        </w:trPr>
        <w:tc>
          <w:tcPr>
            <w:tcW w:w="11341" w:type="dxa"/>
          </w:tcPr>
          <w:p w:rsidR="00607BBE" w:rsidRDefault="00607BBE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Glukozuria</w:t>
            </w:r>
            <w:r w:rsidR="000573BC">
              <w:rPr>
                <w:rFonts w:ascii="Calibri" w:hAnsi="Calibri"/>
                <w:sz w:val="24"/>
                <w:szCs w:val="24"/>
              </w:rPr>
              <w:t>/glikozuria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Hemoglobinuria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 xml:space="preserve">Hematuria 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Erytrocyturia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Proteinuria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Mikroalbuminuria</w:t>
            </w:r>
          </w:p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64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Hiperurykozuria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Hiperoksaluria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 w:rsidRPr="00E6551B">
              <w:rPr>
                <w:rFonts w:ascii="Calibri" w:hAnsi="Calibri"/>
                <w:sz w:val="24"/>
                <w:szCs w:val="24"/>
              </w:rPr>
              <w:t>Hiperkalcuria</w:t>
            </w:r>
            <w:r>
              <w:rPr>
                <w:rFonts w:ascii="Calibri" w:hAnsi="Calibri"/>
                <w:sz w:val="24"/>
                <w:szCs w:val="24"/>
              </w:rPr>
              <w:t>/hiperkalciuria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3BC" w:rsidRPr="0039102C" w:rsidTr="000573BC">
        <w:trPr>
          <w:trHeight w:val="278"/>
        </w:trPr>
        <w:tc>
          <w:tcPr>
            <w:tcW w:w="11341" w:type="dxa"/>
          </w:tcPr>
          <w:p w:rsidR="000573BC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Cystynuria</w:t>
            </w:r>
          </w:p>
          <w:p w:rsidR="000573BC" w:rsidRPr="00E6551B" w:rsidRDefault="000573B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7657B" w:rsidRDefault="0027657B" w:rsidP="006B0F91">
      <w:pPr>
        <w:rPr>
          <w:rFonts w:ascii="Calibri" w:hAnsi="Calibri"/>
          <w:sz w:val="24"/>
          <w:szCs w:val="24"/>
        </w:rPr>
      </w:pPr>
    </w:p>
    <w:p w:rsidR="00F318BB" w:rsidRDefault="00F47A35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F318BB">
        <w:rPr>
          <w:rFonts w:ascii="Calibri" w:hAnsi="Calibri"/>
          <w:sz w:val="24"/>
          <w:szCs w:val="24"/>
        </w:rPr>
        <w:t xml:space="preserve">. Białkomocz (proteinuria)  – uzupełnij tabelę.     </w:t>
      </w:r>
    </w:p>
    <w:p w:rsidR="00A346AC" w:rsidRDefault="00A346AC" w:rsidP="00F318B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1"/>
      </w:tblGrid>
      <w:tr w:rsidR="00F318BB" w:rsidTr="00F318BB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białkomoczu (+ podaj normę dobowego wydalania białka z moczem):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białkomoczu:</w:t>
            </w:r>
          </w:p>
        </w:tc>
      </w:tr>
      <w:tr w:rsidR="00F318BB" w:rsidTr="003E798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 w:rsidP="003E79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zanerkowe</w:t>
            </w:r>
          </w:p>
        </w:tc>
      </w:tr>
      <w:tr w:rsidR="00F318BB" w:rsidTr="003E798A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Tr="00183EAE">
        <w:trPr>
          <w:trHeight w:val="240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3. Wyjaśnij pojęcia (jednym zdaniem):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białkomocz kłębuszkowy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b) białkomocz cewkowy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białkomocz selektywny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d) białkomocz nieselektywny - </w:t>
            </w:r>
          </w:p>
          <w:p w:rsidR="00A346AC" w:rsidRDefault="00A346A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e) białkomocz ortostatyczny - </w:t>
            </w:r>
          </w:p>
          <w:p w:rsidR="00A346AC" w:rsidRDefault="00A346AC" w:rsidP="002E2E3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f) białkomocz wysiłkowy - </w:t>
            </w:r>
          </w:p>
        </w:tc>
      </w:tr>
    </w:tbl>
    <w:p w:rsidR="00A346AC" w:rsidRDefault="00A346AC" w:rsidP="00F318BB">
      <w:pPr>
        <w:rPr>
          <w:rFonts w:ascii="Calibri" w:hAnsi="Calibri"/>
          <w:sz w:val="24"/>
          <w:szCs w:val="24"/>
        </w:rPr>
      </w:pPr>
    </w:p>
    <w:p w:rsidR="00A346AC" w:rsidRDefault="00F47A35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Kamica nerkowa (moczowa) – uzupełnij tabelę.    </w:t>
      </w:r>
    </w:p>
    <w:p w:rsidR="00A346AC" w:rsidRPr="005F6D63" w:rsidRDefault="00A346AC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kamicy nerkowej: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Skład chemiczny/rodzaje kamieni nerkowych: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49469E" w:rsidRDefault="0049469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324196" w:rsidRDefault="00324196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Przyczyny i czynniki sprzyjające wytrącaniu kamieni nerkowych: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46AC" w:rsidRDefault="00A346AC" w:rsidP="00F318BB">
      <w:pPr>
        <w:rPr>
          <w:rFonts w:ascii="Calibri" w:hAnsi="Calibri"/>
          <w:sz w:val="24"/>
          <w:szCs w:val="24"/>
        </w:rPr>
      </w:pPr>
    </w:p>
    <w:p w:rsidR="00A346AC" w:rsidRDefault="00064407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Porównaj zespół nefrytyczny i zespół nerczycowy (nefrotyczny).     </w:t>
      </w:r>
    </w:p>
    <w:p w:rsidR="00A346AC" w:rsidRPr="005F6D63" w:rsidRDefault="00A346AC" w:rsidP="00A346AC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813"/>
      </w:tblGrid>
      <w:tr w:rsidR="00A346AC" w:rsidRPr="005F6D63" w:rsidTr="00A346AC">
        <w:trPr>
          <w:trHeight w:val="258"/>
        </w:trPr>
        <w:tc>
          <w:tcPr>
            <w:tcW w:w="5528" w:type="dxa"/>
          </w:tcPr>
          <w:p w:rsidR="00A346AC" w:rsidRPr="005F6D63" w:rsidRDefault="00A346AC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nefrytyczny</w:t>
            </w:r>
          </w:p>
        </w:tc>
        <w:tc>
          <w:tcPr>
            <w:tcW w:w="5813" w:type="dxa"/>
          </w:tcPr>
          <w:p w:rsidR="00A346AC" w:rsidRPr="005F6D63" w:rsidRDefault="00A346AC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Zespół nerczycowy (nefrotyczny)</w:t>
            </w:r>
          </w:p>
        </w:tc>
      </w:tr>
      <w:tr w:rsidR="00A346AC" w:rsidRPr="005F6D63" w:rsidTr="00A346AC">
        <w:trPr>
          <w:trHeight w:val="258"/>
        </w:trPr>
        <w:tc>
          <w:tcPr>
            <w:tcW w:w="5528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3" w:type="dxa"/>
          </w:tcPr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Cechy/objawy:</w:t>
            </w:r>
          </w:p>
        </w:tc>
      </w:tr>
      <w:tr w:rsidR="00A346AC" w:rsidRPr="005F6D63" w:rsidTr="00A346AC">
        <w:trPr>
          <w:trHeight w:val="258"/>
        </w:trPr>
        <w:tc>
          <w:tcPr>
            <w:tcW w:w="5528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13" w:type="dxa"/>
          </w:tcPr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Przyczyny:</w:t>
            </w:r>
          </w:p>
        </w:tc>
      </w:tr>
    </w:tbl>
    <w:p w:rsidR="00A346AC" w:rsidRDefault="00A346AC" w:rsidP="00A346AC">
      <w:pPr>
        <w:rPr>
          <w:rFonts w:ascii="Calibri" w:hAnsi="Calibri"/>
          <w:sz w:val="24"/>
          <w:szCs w:val="24"/>
        </w:rPr>
      </w:pPr>
    </w:p>
    <w:p w:rsidR="00A346AC" w:rsidRDefault="00F47A35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Kłębuszkowe zapalenie nerek (KZN) – uzupełnij tabelę.     </w:t>
      </w:r>
    </w:p>
    <w:p w:rsidR="00A346AC" w:rsidRPr="005F6D63" w:rsidRDefault="00A346AC" w:rsidP="00A346AC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183EAE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KZN: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240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Klasyfikacja i przyczyny: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kliniczna: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klasyfikacja etiologiczna (scharakteryzuj każdy z typów i podaj ich przyczyny):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224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Ogólna patogeneza: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Pr="005F6D63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307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Objawy/skutki/powikłania:</w:t>
            </w:r>
          </w:p>
          <w:p w:rsidR="00A346AC" w:rsidRPr="00064407" w:rsidRDefault="00A346AC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Pr="00064407" w:rsidRDefault="00064407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064407" w:rsidRDefault="00F47A35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Pr="00064407" w:rsidRDefault="00064407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Pr="00064407" w:rsidRDefault="00064407" w:rsidP="00F47A35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142959" w:rsidRDefault="00F47A35" w:rsidP="00F47A35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A346AC" w:rsidRPr="005F6D63" w:rsidTr="00183EAE">
        <w:trPr>
          <w:trHeight w:val="307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Kłębuszkowe zapalenie nerek jest zaliczane do glomerulopatii. Co oznacza to pojęcie? Jakie są inne niż KZN przyczyny glomerulopatii?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064407" w:rsidRDefault="00064407" w:rsidP="00F47A35">
      <w:pPr>
        <w:rPr>
          <w:rFonts w:ascii="Calibri" w:hAnsi="Calibri"/>
          <w:sz w:val="24"/>
          <w:szCs w:val="24"/>
        </w:rPr>
      </w:pPr>
    </w:p>
    <w:p w:rsidR="00F47A35" w:rsidRDefault="008D5935" w:rsidP="00F47A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F47A35" w:rsidRPr="005F6D63">
        <w:rPr>
          <w:rFonts w:ascii="Calibri" w:hAnsi="Calibri"/>
          <w:sz w:val="24"/>
          <w:szCs w:val="24"/>
        </w:rPr>
        <w:t xml:space="preserve">. </w:t>
      </w:r>
      <w:r w:rsidR="00F47A35">
        <w:rPr>
          <w:rFonts w:ascii="Calibri" w:hAnsi="Calibri"/>
          <w:sz w:val="24"/>
          <w:szCs w:val="24"/>
        </w:rPr>
        <w:t xml:space="preserve">Ostra niewydolność nerek (ONN) – uzupełnij tabelę.     </w:t>
      </w:r>
    </w:p>
    <w:p w:rsidR="00F47A35" w:rsidRPr="005F6D63" w:rsidRDefault="00F47A35" w:rsidP="00F47A35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3780"/>
        <w:gridCol w:w="3923"/>
      </w:tblGrid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Przyczyny ONN:</w:t>
            </w:r>
          </w:p>
        </w:tc>
      </w:tr>
      <w:tr w:rsidR="00F47A35" w:rsidRPr="005F6D63" w:rsidTr="00F47A35">
        <w:trPr>
          <w:trHeight w:val="240"/>
        </w:trPr>
        <w:tc>
          <w:tcPr>
            <w:tcW w:w="3638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przednerkowe</w:t>
            </w:r>
          </w:p>
        </w:tc>
        <w:tc>
          <w:tcPr>
            <w:tcW w:w="3780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nerkowe</w:t>
            </w:r>
          </w:p>
        </w:tc>
        <w:tc>
          <w:tcPr>
            <w:tcW w:w="3923" w:type="dxa"/>
          </w:tcPr>
          <w:p w:rsidR="00F47A35" w:rsidRDefault="00F47A35" w:rsidP="00183E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zanerkowe</w:t>
            </w:r>
          </w:p>
        </w:tc>
      </w:tr>
      <w:tr w:rsidR="00F47A35" w:rsidRPr="005F6D63" w:rsidTr="00F47A35">
        <w:trPr>
          <w:trHeight w:val="240"/>
        </w:trPr>
        <w:tc>
          <w:tcPr>
            <w:tcW w:w="3638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780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23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40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Ogólna patogeneza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224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Etapy/okresy ONN: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F47A35">
        <w:trPr>
          <w:trHeight w:val="307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 Objawy/skutki/powikłania:</w:t>
            </w:r>
          </w:p>
          <w:p w:rsidR="00F47A35" w:rsidRP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1832"/>
        </w:trPr>
        <w:tc>
          <w:tcPr>
            <w:tcW w:w="11341" w:type="dxa"/>
            <w:gridSpan w:val="3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 Zmiany w testach laboratoryjnych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F47A35" w:rsidP="00F47A35">
      <w:pPr>
        <w:rPr>
          <w:rFonts w:ascii="Calibri" w:hAnsi="Calibri"/>
          <w:sz w:val="24"/>
          <w:szCs w:val="24"/>
        </w:rPr>
      </w:pPr>
    </w:p>
    <w:p w:rsidR="00F47A35" w:rsidRDefault="008D5935" w:rsidP="00F47A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8</w:t>
      </w:r>
      <w:r w:rsidR="00F47A35" w:rsidRPr="005F6D63">
        <w:rPr>
          <w:rFonts w:ascii="Calibri" w:hAnsi="Calibri"/>
          <w:sz w:val="24"/>
          <w:szCs w:val="24"/>
        </w:rPr>
        <w:t xml:space="preserve">. </w:t>
      </w:r>
      <w:r w:rsidR="00F47A35">
        <w:rPr>
          <w:rFonts w:ascii="Calibri" w:hAnsi="Calibri"/>
          <w:sz w:val="24"/>
          <w:szCs w:val="24"/>
        </w:rPr>
        <w:t xml:space="preserve">Przewlekła niewydolność nerek (PNN) – uzupełnij tabelę.     </w:t>
      </w:r>
    </w:p>
    <w:p w:rsidR="00F47A35" w:rsidRPr="005F6D63" w:rsidRDefault="00F47A35" w:rsidP="00F47A35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Definicja PNN: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Pr="005F6D63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Główne przyczyny PNN: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Stadia/okresy przewlekłej choroby nerek (PChN):</w:t>
            </w: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F47A35" w:rsidRDefault="00F47A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5)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35" w:rsidRPr="005F6D63" w:rsidTr="008D5935">
        <w:trPr>
          <w:trHeight w:val="240"/>
        </w:trPr>
        <w:tc>
          <w:tcPr>
            <w:tcW w:w="11341" w:type="dxa"/>
          </w:tcPr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 Co to jest mocznica (uremia)? Co to są toksyny mocznicowe (podaj przykłady)?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148"/>
        </w:trPr>
        <w:tc>
          <w:tcPr>
            <w:tcW w:w="11341" w:type="dxa"/>
          </w:tcPr>
          <w:p w:rsidR="00F47A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  <w:r w:rsidR="00F47A35" w:rsidRPr="005F6D63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F47A35">
              <w:rPr>
                <w:rFonts w:ascii="Calibri" w:hAnsi="Calibri"/>
                <w:sz w:val="24"/>
                <w:szCs w:val="24"/>
              </w:rPr>
              <w:t>Ogólna patogeneza (w tym wyjaśnienie dlaczego dochodzi do stałej progresji niewydolności):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7A35" w:rsidRPr="005F6D63" w:rsidTr="008D5935">
        <w:trPr>
          <w:trHeight w:val="240"/>
        </w:trPr>
        <w:tc>
          <w:tcPr>
            <w:tcW w:w="11341" w:type="dxa"/>
          </w:tcPr>
          <w:p w:rsidR="00F47A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  <w:r w:rsidR="00F47A35">
              <w:rPr>
                <w:rFonts w:ascii="Calibri" w:hAnsi="Calibri"/>
                <w:sz w:val="24"/>
                <w:szCs w:val="24"/>
              </w:rPr>
              <w:t>. Objawy/skutki/powikłania:</w:t>
            </w: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35" w:rsidTr="008D5935">
        <w:trPr>
          <w:trHeight w:val="240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7. Zmiany w testach laboratoryjnych</w:t>
            </w: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47A35" w:rsidRDefault="00F47A35" w:rsidP="00F47A35">
      <w:pPr>
        <w:rPr>
          <w:rFonts w:ascii="Calibri" w:hAnsi="Calibri"/>
          <w:b/>
          <w:sz w:val="24"/>
          <w:szCs w:val="24"/>
        </w:rPr>
      </w:pPr>
    </w:p>
    <w:p w:rsidR="00A346AC" w:rsidRDefault="008D5935" w:rsidP="00A346A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9</w:t>
      </w:r>
      <w:r w:rsidR="00A346AC" w:rsidRPr="005F6D63">
        <w:rPr>
          <w:rFonts w:ascii="Calibri" w:hAnsi="Calibri"/>
          <w:sz w:val="24"/>
          <w:szCs w:val="24"/>
        </w:rPr>
        <w:t xml:space="preserve">. </w:t>
      </w:r>
      <w:r w:rsidR="00A346AC">
        <w:rPr>
          <w:rFonts w:ascii="Calibri" w:hAnsi="Calibri"/>
          <w:sz w:val="24"/>
          <w:szCs w:val="24"/>
        </w:rPr>
        <w:t xml:space="preserve">Omów </w:t>
      </w:r>
      <w:r w:rsidR="002E2E32">
        <w:rPr>
          <w:rFonts w:ascii="Calibri" w:hAnsi="Calibri"/>
          <w:sz w:val="24"/>
          <w:szCs w:val="24"/>
        </w:rPr>
        <w:t>etio</w:t>
      </w:r>
      <w:r w:rsidR="00A346AC">
        <w:rPr>
          <w:rFonts w:ascii="Calibri" w:hAnsi="Calibri"/>
          <w:sz w:val="24"/>
          <w:szCs w:val="24"/>
        </w:rPr>
        <w:t xml:space="preserve">patogenezę poniżej wymienionych zaburzeń dotyczących nerek.     </w:t>
      </w:r>
    </w:p>
    <w:p w:rsidR="00A346AC" w:rsidRPr="005F6D63" w:rsidRDefault="00A346AC" w:rsidP="00A346AC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A346AC" w:rsidRPr="005F6D63" w:rsidTr="00A346AC">
        <w:trPr>
          <w:trHeight w:val="258"/>
        </w:trPr>
        <w:tc>
          <w:tcPr>
            <w:tcW w:w="11341" w:type="dxa"/>
          </w:tcPr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2E2E32">
              <w:rPr>
                <w:rFonts w:ascii="Calibri" w:hAnsi="Calibri"/>
                <w:sz w:val="24"/>
                <w:szCs w:val="24"/>
              </w:rPr>
              <w:t>Etiop</w:t>
            </w:r>
            <w:r>
              <w:rPr>
                <w:rFonts w:ascii="Calibri" w:hAnsi="Calibri"/>
                <w:sz w:val="24"/>
                <w:szCs w:val="24"/>
              </w:rPr>
              <w:t>atogeneza obrzęków w zespole nerczycowym.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Pr="005F6D63" w:rsidRDefault="00064407" w:rsidP="000644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Etiopatogeneza osteodystrofii nerkowej w przewlekłej niewydolności nerek.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064407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Pr="005F6D63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346AC" w:rsidRPr="005F6D63" w:rsidTr="00A346AC">
        <w:trPr>
          <w:trHeight w:val="240"/>
        </w:trPr>
        <w:tc>
          <w:tcPr>
            <w:tcW w:w="11341" w:type="dxa"/>
          </w:tcPr>
          <w:p w:rsidR="00A346AC" w:rsidRDefault="00064407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Etiopatogeneza przednerkowej ostrej niewydolności nerek.</w:t>
            </w: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8D5935" w:rsidRDefault="008D5935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A346AC" w:rsidRDefault="00A346AC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Pr="00CE7279" w:rsidRDefault="00F318BB" w:rsidP="00F318BB">
      <w:pPr>
        <w:pStyle w:val="Bezodstpw"/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lastRenderedPageBreak/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PATOFIZJOLOGIA GOSPODARKI WODNO-ELEKTROLITOWEJ </w:t>
      </w:r>
    </w:p>
    <w:p w:rsidR="00F318BB" w:rsidRDefault="00F318BB" w:rsidP="00CE7279">
      <w:pPr>
        <w:pStyle w:val="Bezodstpw"/>
        <w:rPr>
          <w:b/>
          <w:sz w:val="24"/>
          <w:szCs w:val="24"/>
        </w:rPr>
      </w:pPr>
    </w:p>
    <w:p w:rsidR="00EF431D" w:rsidRDefault="00EF431D" w:rsidP="00EF431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Podaj definicje poniższych pojęć jednym zdaniem.</w:t>
      </w:r>
    </w:p>
    <w:p w:rsidR="00EF431D" w:rsidRDefault="00EF431D" w:rsidP="00EF431D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EF431D" w:rsidRPr="0039102C" w:rsidTr="00183EAE">
        <w:trPr>
          <w:trHeight w:val="264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Izoosmia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64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Izotonia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64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Izojonia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78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Izohydria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F431D" w:rsidRPr="0039102C" w:rsidTr="00183EAE">
        <w:trPr>
          <w:trHeight w:val="278"/>
        </w:trPr>
        <w:tc>
          <w:tcPr>
            <w:tcW w:w="11341" w:type="dxa"/>
          </w:tcPr>
          <w:p w:rsidR="00EF431D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Izowolemia</w:t>
            </w:r>
          </w:p>
          <w:p w:rsidR="00EF431D" w:rsidRPr="00E6551B" w:rsidRDefault="00EF431D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31D" w:rsidRDefault="00EF431D" w:rsidP="00CE7279">
      <w:pPr>
        <w:pStyle w:val="Bezodstpw"/>
        <w:rPr>
          <w:b/>
          <w:sz w:val="24"/>
          <w:szCs w:val="24"/>
        </w:rPr>
      </w:pPr>
    </w:p>
    <w:p w:rsidR="00EF431D" w:rsidRDefault="00EF431D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Przedstaw na schemacie przestrzenie wodne organizmu.</w:t>
      </w:r>
    </w:p>
    <w:p w:rsidR="00EF431D" w:rsidRDefault="00EF431D" w:rsidP="00CE7279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EF431D" w:rsidRPr="0062437D" w:rsidTr="0062437D">
        <w:tc>
          <w:tcPr>
            <w:tcW w:w="11307" w:type="dxa"/>
          </w:tcPr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F431D" w:rsidRPr="0062437D" w:rsidRDefault="00EF431D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F431D" w:rsidRPr="00EF431D" w:rsidRDefault="00EF431D" w:rsidP="00CE7279">
      <w:pPr>
        <w:pStyle w:val="Bezodstpw"/>
        <w:rPr>
          <w:sz w:val="24"/>
          <w:szCs w:val="24"/>
        </w:rPr>
      </w:pPr>
    </w:p>
    <w:p w:rsidR="00E0537F" w:rsidRDefault="00E0537F" w:rsidP="00E0537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Obrzęki – uzupełnij tabelę.</w:t>
      </w:r>
    </w:p>
    <w:p w:rsidR="00E0537F" w:rsidRDefault="00E0537F" w:rsidP="00E0537F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E0537F" w:rsidRPr="00CD7501" w:rsidTr="00E0537F">
        <w:tc>
          <w:tcPr>
            <w:tcW w:w="11341" w:type="dxa"/>
          </w:tcPr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1. Definicja obrzęku: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537F" w:rsidRPr="00CD7501" w:rsidTr="00E0537F">
        <w:tc>
          <w:tcPr>
            <w:tcW w:w="11341" w:type="dxa"/>
          </w:tcPr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2. Przykłady</w:t>
            </w:r>
            <w:r>
              <w:rPr>
                <w:rFonts w:ascii="Calibri" w:hAnsi="Calibri"/>
                <w:sz w:val="24"/>
                <w:szCs w:val="24"/>
              </w:rPr>
              <w:t>/przyczyny</w:t>
            </w:r>
            <w:r w:rsidRPr="00CD7501">
              <w:rPr>
                <w:rFonts w:ascii="Calibri" w:hAnsi="Calibri"/>
                <w:sz w:val="24"/>
                <w:szCs w:val="24"/>
              </w:rPr>
              <w:t xml:space="preserve"> obrzęków: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uogólnionych: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Pr="00CD7501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- miejscowych: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Pr="00CD7501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0537F" w:rsidRPr="00CD7501" w:rsidTr="00E0537F">
        <w:tc>
          <w:tcPr>
            <w:tcW w:w="11341" w:type="dxa"/>
          </w:tcPr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  <w:r w:rsidRPr="00CD7501">
              <w:rPr>
                <w:rFonts w:ascii="Calibri" w:hAnsi="Calibri"/>
                <w:sz w:val="24"/>
                <w:szCs w:val="24"/>
              </w:rPr>
              <w:t>3. Podstawowe mechanizmy patofizjologiczne powstawania obrzęków:</w:t>
            </w: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2E2E32" w:rsidRDefault="002E2E32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Pr="00CD7501" w:rsidRDefault="00E0537F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E0537F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4</w:t>
      </w:r>
      <w:r w:rsidR="00F318BB">
        <w:rPr>
          <w:rFonts w:ascii="Calibri" w:hAnsi="Calibri"/>
          <w:sz w:val="24"/>
          <w:szCs w:val="24"/>
        </w:rPr>
        <w:t>. Odwodnienia – uzupełnij tabelę:</w:t>
      </w:r>
    </w:p>
    <w:p w:rsidR="00E0537F" w:rsidRDefault="00E0537F" w:rsidP="00F318B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3331"/>
        <w:gridCol w:w="3473"/>
      </w:tblGrid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F318BB" w:rsidP="00F318BB">
      <w:pPr>
        <w:rPr>
          <w:rFonts w:ascii="Calibri" w:hAnsi="Calibri"/>
          <w:sz w:val="24"/>
          <w:szCs w:val="24"/>
        </w:rPr>
      </w:pPr>
    </w:p>
    <w:p w:rsidR="00F318BB" w:rsidRDefault="00E0537F" w:rsidP="00F318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F318BB">
        <w:rPr>
          <w:rFonts w:ascii="Calibri" w:hAnsi="Calibri"/>
          <w:sz w:val="24"/>
          <w:szCs w:val="24"/>
        </w:rPr>
        <w:t>. Przewodnienia – uzupełnij tabelę:</w:t>
      </w:r>
    </w:p>
    <w:p w:rsidR="00E0537F" w:rsidRDefault="00E0537F" w:rsidP="00F318B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7"/>
        <w:gridCol w:w="3331"/>
        <w:gridCol w:w="3473"/>
      </w:tblGrid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Rodzaj: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Wpływ na ECF i ICF </w:t>
            </w:r>
            <w:r>
              <w:rPr>
                <w:rFonts w:ascii="Calibri" w:hAnsi="Calibri"/>
                <w:sz w:val="24"/>
                <w:szCs w:val="24"/>
              </w:rPr>
              <w:br/>
              <w:t>(wzrost, spadek, bez zmian)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Przyczyny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Skutki</w:t>
            </w: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izotoniczne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18BB" w:rsidTr="00F31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hipertoniczne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ICF</w:t>
            </w:r>
          </w:p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BB" w:rsidRDefault="00F318BB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  <w:p w:rsidR="00E0537F" w:rsidRDefault="00E0537F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18BB" w:rsidRDefault="00F318BB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</w:p>
    <w:p w:rsidR="00E0537F" w:rsidRDefault="00E0537F" w:rsidP="00CE72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6. Uzupełnij tabelę dotyczącą zaburzeń elektrolitowych.</w:t>
      </w:r>
    </w:p>
    <w:p w:rsidR="00E0537F" w:rsidRDefault="00E0537F" w:rsidP="00CE7279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910"/>
      </w:tblGrid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E0537F" w:rsidP="0062437D">
            <w:pPr>
              <w:pStyle w:val="Bezodstpw"/>
              <w:jc w:val="center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Obniżone stężenie jonu</w:t>
            </w:r>
          </w:p>
        </w:tc>
        <w:tc>
          <w:tcPr>
            <w:tcW w:w="5709" w:type="dxa"/>
            <w:gridSpan w:val="2"/>
          </w:tcPr>
          <w:p w:rsidR="00E0537F" w:rsidRPr="0062437D" w:rsidRDefault="00E0537F" w:rsidP="0062437D">
            <w:pPr>
              <w:pStyle w:val="Bezodstpw"/>
              <w:jc w:val="center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Podwyższone stężenie jonu</w:t>
            </w: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 xml:space="preserve">1. SÓD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</w:t>
            </w:r>
            <w:r w:rsidR="006F6E1B" w:rsidRPr="0062437D">
              <w:rPr>
                <w:sz w:val="24"/>
                <w:szCs w:val="24"/>
              </w:rPr>
              <w:t xml:space="preserve"> zaburzenia</w:t>
            </w:r>
            <w:r w:rsidRPr="0062437D">
              <w:rPr>
                <w:sz w:val="24"/>
                <w:szCs w:val="24"/>
              </w:rPr>
              <w:t>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 xml:space="preserve">2. POTAS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6F6E1B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3</w:t>
            </w:r>
            <w:r w:rsidR="00E0537F" w:rsidRPr="0062437D">
              <w:rPr>
                <w:sz w:val="24"/>
                <w:szCs w:val="24"/>
              </w:rPr>
              <w:t xml:space="preserve">. MAGNEZ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  <w:tr w:rsidR="00E0537F" w:rsidRPr="0062437D" w:rsidTr="0062437D">
        <w:tc>
          <w:tcPr>
            <w:tcW w:w="11307" w:type="dxa"/>
            <w:gridSpan w:val="4"/>
          </w:tcPr>
          <w:p w:rsidR="00E0537F" w:rsidRPr="0062437D" w:rsidRDefault="006F6E1B" w:rsidP="00E0537F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lastRenderedPageBreak/>
              <w:t>4</w:t>
            </w:r>
            <w:r w:rsidR="00E0537F" w:rsidRPr="0062437D">
              <w:rPr>
                <w:sz w:val="24"/>
                <w:szCs w:val="24"/>
              </w:rPr>
              <w:t xml:space="preserve">. WAPŃ – norma w surowicy krwi: </w:t>
            </w:r>
          </w:p>
        </w:tc>
      </w:tr>
      <w:tr w:rsidR="00E0537F" w:rsidRPr="0062437D" w:rsidTr="0062437D">
        <w:tc>
          <w:tcPr>
            <w:tcW w:w="5598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  <w:tc>
          <w:tcPr>
            <w:tcW w:w="5709" w:type="dxa"/>
            <w:gridSpan w:val="2"/>
          </w:tcPr>
          <w:p w:rsidR="00E0537F" w:rsidRPr="0062437D" w:rsidRDefault="006F6E1B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Nazwa zaburzenia: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Przyczyny:</w:t>
            </w: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  <w:r w:rsidRPr="0062437D">
              <w:rPr>
                <w:sz w:val="24"/>
                <w:szCs w:val="24"/>
              </w:rPr>
              <w:t>Skutki:</w:t>
            </w:r>
          </w:p>
        </w:tc>
      </w:tr>
      <w:tr w:rsidR="00E0537F" w:rsidRPr="0062437D" w:rsidTr="0062437D">
        <w:tc>
          <w:tcPr>
            <w:tcW w:w="2799" w:type="dxa"/>
          </w:tcPr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E0537F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E0537F" w:rsidRPr="0062437D" w:rsidRDefault="00E0537F" w:rsidP="00183EAE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E0537F" w:rsidRDefault="00E0537F" w:rsidP="00CE7279">
      <w:pPr>
        <w:pStyle w:val="Bezodstpw"/>
        <w:rPr>
          <w:sz w:val="24"/>
          <w:szCs w:val="24"/>
        </w:rPr>
      </w:pPr>
    </w:p>
    <w:p w:rsidR="00CE7279" w:rsidRPr="006F6E1B" w:rsidRDefault="006F6E1B" w:rsidP="00CE7279">
      <w:pPr>
        <w:pStyle w:val="Bezodstpw"/>
        <w:rPr>
          <w:color w:val="FF0000"/>
          <w:sz w:val="24"/>
          <w:szCs w:val="24"/>
        </w:rPr>
      </w:pPr>
      <w:r w:rsidRPr="006F6E1B">
        <w:rPr>
          <w:color w:val="FF0000"/>
          <w:sz w:val="24"/>
          <w:szCs w:val="24"/>
        </w:rPr>
        <w:t>7</w:t>
      </w:r>
      <w:r w:rsidR="00CE7279" w:rsidRPr="006F6E1B">
        <w:rPr>
          <w:color w:val="FF0000"/>
          <w:sz w:val="24"/>
          <w:szCs w:val="24"/>
        </w:rPr>
        <w:t xml:space="preserve">. Jakie zaburzenie HIPERNATREMIA/HIPONATREMIA może wystąpić w niżej wymienionych sytuacjach. Należy podać </w:t>
      </w:r>
      <w:r w:rsidR="00CE7279" w:rsidRPr="006F6E1B">
        <w:rPr>
          <w:color w:val="FF0000"/>
          <w:sz w:val="24"/>
          <w:szCs w:val="24"/>
          <w:u w:val="single"/>
        </w:rPr>
        <w:t>dokładne</w:t>
      </w:r>
      <w:r w:rsidR="00CE7279" w:rsidRPr="006F6E1B">
        <w:rPr>
          <w:color w:val="FF0000"/>
          <w:sz w:val="24"/>
          <w:szCs w:val="24"/>
        </w:rPr>
        <w:t xml:space="preserve"> uzasadnienie (np. wyjaśnić na czym polega dana choroba/zaburzenie, opisać działanie hormonu w</w:t>
      </w:r>
      <w:r w:rsidR="00025101" w:rsidRPr="006F6E1B">
        <w:rPr>
          <w:color w:val="FF0000"/>
          <w:sz w:val="24"/>
          <w:szCs w:val="24"/>
        </w:rPr>
        <w:t xml:space="preserve"> przypadku endokrynopatii itp.)</w:t>
      </w:r>
      <w:r w:rsidR="00183EAE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!!!</w:t>
      </w:r>
      <w:r w:rsidR="00025101" w:rsidRPr="006F6E1B">
        <w:rPr>
          <w:color w:val="FF0000"/>
          <w:sz w:val="24"/>
          <w:szCs w:val="24"/>
        </w:rPr>
        <w:t xml:space="preserve"> </w:t>
      </w:r>
    </w:p>
    <w:p w:rsidR="006F6E1B" w:rsidRPr="00F318BB" w:rsidRDefault="006F6E1B" w:rsidP="00CE7279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Zespół Conna</w:t>
            </w:r>
          </w:p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F318BB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F318BB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Zespół Cushinga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Choroba Addisona</w:t>
            </w: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Moczówka prosta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e) SIADH 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Wymioty</w:t>
            </w:r>
          </w:p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g) Biegunka 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Default="00F318BB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Przyjmowanie diuretyków</w:t>
            </w:r>
          </w:p>
          <w:p w:rsidR="006F6E1B" w:rsidRPr="003C0440" w:rsidRDefault="006F6E1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E7279" w:rsidRPr="006F6E1B" w:rsidRDefault="006F6E1B" w:rsidP="00CE7279">
      <w:pPr>
        <w:pStyle w:val="Bezodstpw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</w:t>
      </w:r>
      <w:r w:rsidR="00CE7279" w:rsidRPr="006F6E1B">
        <w:rPr>
          <w:color w:val="FF0000"/>
          <w:sz w:val="24"/>
          <w:szCs w:val="24"/>
        </w:rPr>
        <w:t xml:space="preserve">. Jakie zaburzenie HIPERKALIEMIA/HIPOKALIEMIA może wystąpić w niżej wymienionych sytuacjach. Należy podać </w:t>
      </w:r>
      <w:r w:rsidR="00CE7279" w:rsidRPr="006F6E1B">
        <w:rPr>
          <w:color w:val="FF0000"/>
          <w:sz w:val="24"/>
          <w:szCs w:val="24"/>
          <w:u w:val="single"/>
        </w:rPr>
        <w:t>dokładne</w:t>
      </w:r>
      <w:r w:rsidR="00CE7279" w:rsidRPr="006F6E1B">
        <w:rPr>
          <w:color w:val="FF0000"/>
          <w:sz w:val="24"/>
          <w:szCs w:val="24"/>
        </w:rPr>
        <w:t xml:space="preserve"> uzasadnienie (np. wyjaśnić na czym polega dana choroba/zaburzenie, opisać działanie hormonu w</w:t>
      </w:r>
      <w:r w:rsidRPr="006F6E1B">
        <w:rPr>
          <w:color w:val="FF0000"/>
          <w:sz w:val="24"/>
          <w:szCs w:val="24"/>
        </w:rPr>
        <w:t xml:space="preserve"> przypadku endokrynopatii itp.)</w:t>
      </w:r>
      <w:r w:rsidR="00183EAE">
        <w:rPr>
          <w:color w:val="FF0000"/>
          <w:sz w:val="24"/>
          <w:szCs w:val="24"/>
        </w:rPr>
        <w:t>.</w:t>
      </w:r>
      <w:r w:rsidRPr="006F6E1B">
        <w:rPr>
          <w:color w:val="FF0000"/>
          <w:sz w:val="24"/>
          <w:szCs w:val="24"/>
        </w:rPr>
        <w:t xml:space="preserve"> !!!</w:t>
      </w:r>
    </w:p>
    <w:p w:rsidR="006F6E1B" w:rsidRDefault="006F6E1B" w:rsidP="00CE7279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Zespół Conna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Zespół Cushinga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Choroba Addisona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Wymioty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 xml:space="preserve">e) Biegunka 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Przyjmowanie diuretyków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g) Uszkodzenie mięśni szkieletowych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F318BB" w:rsidRPr="003C0440" w:rsidTr="003C0440">
        <w:tc>
          <w:tcPr>
            <w:tcW w:w="11307" w:type="dxa"/>
          </w:tcPr>
          <w:p w:rsidR="00F318BB" w:rsidRPr="003C0440" w:rsidRDefault="00F318BB" w:rsidP="00F318BB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Kwasica metaboliczna</w:t>
            </w: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  <w:p w:rsidR="00F318BB" w:rsidRPr="003C0440" w:rsidRDefault="00F318BB" w:rsidP="00CE7279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F318BB" w:rsidRPr="00025101" w:rsidRDefault="00025101" w:rsidP="00025101">
      <w:pPr>
        <w:rPr>
          <w:rFonts w:ascii="Calibri" w:hAnsi="Calibri"/>
          <w:sz w:val="24"/>
          <w:szCs w:val="24"/>
        </w:rPr>
      </w:pPr>
      <w:r w:rsidRPr="00025101">
        <w:rPr>
          <w:rFonts w:ascii="Calibri" w:hAnsi="Calibri"/>
          <w:i/>
          <w:sz w:val="24"/>
          <w:szCs w:val="24"/>
        </w:rPr>
        <w:t>Uwaga</w:t>
      </w:r>
      <w:r>
        <w:rPr>
          <w:rFonts w:ascii="Calibri" w:hAnsi="Calibri"/>
          <w:i/>
          <w:sz w:val="24"/>
          <w:szCs w:val="24"/>
        </w:rPr>
        <w:t xml:space="preserve"> – pyt. </w:t>
      </w:r>
      <w:r w:rsidR="006F6E1B">
        <w:rPr>
          <w:rFonts w:ascii="Calibri" w:hAnsi="Calibri"/>
          <w:i/>
          <w:sz w:val="24"/>
          <w:szCs w:val="24"/>
        </w:rPr>
        <w:t>7</w:t>
      </w:r>
      <w:r>
        <w:rPr>
          <w:rFonts w:ascii="Calibri" w:hAnsi="Calibri"/>
          <w:i/>
          <w:sz w:val="24"/>
          <w:szCs w:val="24"/>
        </w:rPr>
        <w:t xml:space="preserve"> i </w:t>
      </w:r>
      <w:r w:rsidR="006F6E1B">
        <w:rPr>
          <w:rFonts w:ascii="Calibri" w:hAnsi="Calibri"/>
          <w:i/>
          <w:sz w:val="24"/>
          <w:szCs w:val="24"/>
        </w:rPr>
        <w:t>8</w:t>
      </w:r>
      <w:r w:rsidRPr="00025101">
        <w:rPr>
          <w:rFonts w:ascii="Calibri" w:hAnsi="Calibri"/>
          <w:i/>
          <w:sz w:val="24"/>
          <w:szCs w:val="24"/>
        </w:rPr>
        <w:t xml:space="preserve">!!! W niektórych przypadkach obydwie odpowiedzi są prawidłowe – należy uzasadnić. </w:t>
      </w: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6F6E1B" w:rsidRDefault="006F6E1B" w:rsidP="00F318BB">
      <w:pPr>
        <w:pStyle w:val="Bezodstpw"/>
        <w:rPr>
          <w:b/>
          <w:sz w:val="32"/>
          <w:szCs w:val="24"/>
        </w:rPr>
      </w:pPr>
    </w:p>
    <w:p w:rsidR="00F318BB" w:rsidRPr="00DD278F" w:rsidRDefault="00F318BB" w:rsidP="00F318BB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III. PATOFIZJOLOGIA GOSPODARKI  KWASOWO-ZASADOWEJ</w:t>
      </w:r>
    </w:p>
    <w:p w:rsidR="00F318BB" w:rsidRDefault="00F318BB" w:rsidP="00F318BB">
      <w:pPr>
        <w:rPr>
          <w:rFonts w:ascii="Calibri" w:hAnsi="Calibri"/>
          <w:sz w:val="24"/>
          <w:szCs w:val="24"/>
        </w:rPr>
      </w:pPr>
    </w:p>
    <w:p w:rsidR="006F6E1B" w:rsidRDefault="006F6E1B" w:rsidP="006F6E1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Równowaga kwasowo-zasadowa organizmu – odpowiedz na pytania.</w:t>
      </w:r>
    </w:p>
    <w:p w:rsidR="006F6E1B" w:rsidRDefault="006F6E1B" w:rsidP="006F6E1B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6F6E1B" w:rsidRPr="0039102C" w:rsidTr="00183EAE">
        <w:trPr>
          <w:trHeight w:val="264"/>
        </w:trPr>
        <w:tc>
          <w:tcPr>
            <w:tcW w:w="11341" w:type="dxa"/>
          </w:tcPr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Wymień i scharakteryzuj krótko podstawowe mechanizmy pozwalające na utrzymanie równowagi kwasowo-zasadowej organizmu.</w:t>
            </w: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Pr="00E655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F6E1B" w:rsidRPr="0039102C" w:rsidTr="00183EAE">
        <w:trPr>
          <w:trHeight w:val="264"/>
        </w:trPr>
        <w:tc>
          <w:tcPr>
            <w:tcW w:w="11341" w:type="dxa"/>
          </w:tcPr>
          <w:p w:rsidR="006F6E1B" w:rsidRDefault="006F6E1B" w:rsidP="006F6E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Podaj r</w:t>
            </w:r>
            <w:r w:rsidR="002E2E32">
              <w:rPr>
                <w:rFonts w:ascii="Calibri" w:hAnsi="Calibri"/>
                <w:sz w:val="24"/>
                <w:szCs w:val="24"/>
              </w:rPr>
              <w:t>ównanie Hendersona–Hasselbal</w:t>
            </w:r>
            <w:r w:rsidRPr="006F6E1B">
              <w:rPr>
                <w:rFonts w:ascii="Calibri" w:hAnsi="Calibri"/>
                <w:sz w:val="24"/>
                <w:szCs w:val="24"/>
              </w:rPr>
              <w:t>cha</w:t>
            </w:r>
            <w:r>
              <w:rPr>
                <w:rFonts w:ascii="Calibri" w:hAnsi="Calibri"/>
                <w:sz w:val="24"/>
                <w:szCs w:val="24"/>
              </w:rPr>
              <w:t xml:space="preserve"> i napisz co z niego wynika w odniesieniu do równowagi kwasowo-zasadowej organizmu.</w:t>
            </w: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6F6E1B" w:rsidRPr="00E6551B" w:rsidRDefault="006F6E1B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E1B" w:rsidRDefault="006F6E1B" w:rsidP="00F318BB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2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Kwasica (acydoza) – uzupełnij tabelę.</w:t>
      </w:r>
    </w:p>
    <w:p w:rsidR="00183EAE" w:rsidRPr="005F6D63" w:rsidRDefault="00183EAE" w:rsidP="00183EAE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 kwasicy: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Rodzaje kwasicy: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 (min. 3)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3. Skutki </w:t>
            </w:r>
            <w:r>
              <w:rPr>
                <w:rFonts w:ascii="Calibri" w:hAnsi="Calibri"/>
                <w:sz w:val="24"/>
                <w:szCs w:val="24"/>
              </w:rPr>
              <w:t>kwasicy</w:t>
            </w:r>
            <w:r w:rsidRPr="00345E3E">
              <w:rPr>
                <w:rFonts w:ascii="Calibri" w:hAnsi="Calibri"/>
                <w:sz w:val="24"/>
                <w:szCs w:val="24"/>
              </w:rPr>
              <w:t xml:space="preserve"> w organizmie</w:t>
            </w:r>
            <w:r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83EAE" w:rsidRDefault="00183EAE" w:rsidP="00183EAE">
      <w:pPr>
        <w:rPr>
          <w:rFonts w:ascii="Calibri" w:hAnsi="Calibri"/>
          <w:sz w:val="24"/>
          <w:szCs w:val="24"/>
        </w:rPr>
      </w:pPr>
    </w:p>
    <w:p w:rsidR="00183EAE" w:rsidRDefault="00183EAE" w:rsidP="00183E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Pr="005F6D63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Zasadowica (alkaloza) – uzupełnij tabelę.</w:t>
      </w:r>
    </w:p>
    <w:p w:rsidR="00183EAE" w:rsidRPr="005F6D63" w:rsidRDefault="00183EAE" w:rsidP="00183EAE">
      <w:pPr>
        <w:rPr>
          <w:rFonts w:ascii="Calibri" w:hAnsi="Calibri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1. Definicja zasadowicy: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2. Rodzaje zasadowicy: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nazwa: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 xml:space="preserve">przyczyny 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przyczyny</w:t>
            </w:r>
          </w:p>
        </w:tc>
      </w:tr>
      <w:tr w:rsidR="00183EAE" w:rsidRPr="005F6D63" w:rsidTr="00183EAE">
        <w:tc>
          <w:tcPr>
            <w:tcW w:w="5670" w:type="dxa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1" w:type="dxa"/>
          </w:tcPr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kompensacja:</w:t>
            </w:r>
          </w:p>
        </w:tc>
      </w:tr>
      <w:tr w:rsidR="00183EAE" w:rsidRPr="005F6D63" w:rsidTr="00183EAE">
        <w:tc>
          <w:tcPr>
            <w:tcW w:w="11341" w:type="dxa"/>
            <w:gridSpan w:val="2"/>
          </w:tcPr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  <w:r w:rsidRPr="00345E3E">
              <w:rPr>
                <w:rFonts w:ascii="Calibri" w:hAnsi="Calibri"/>
                <w:sz w:val="24"/>
                <w:szCs w:val="24"/>
              </w:rPr>
              <w:t>3. Skutki zasadowicy w organizmie</w:t>
            </w:r>
            <w:r>
              <w:rPr>
                <w:rFonts w:ascii="Calibri" w:hAnsi="Calibri"/>
                <w:sz w:val="24"/>
                <w:szCs w:val="24"/>
              </w:rPr>
              <w:t xml:space="preserve"> (w tym wpływ na stężenie potasu i wapnia zjonizowanego we krwi)</w:t>
            </w:r>
            <w:r w:rsidRPr="00345E3E">
              <w:rPr>
                <w:rFonts w:ascii="Calibri" w:hAnsi="Calibri"/>
                <w:sz w:val="24"/>
                <w:szCs w:val="24"/>
              </w:rPr>
              <w:t>:</w:t>
            </w: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  <w:p w:rsidR="00183EAE" w:rsidRPr="00345E3E" w:rsidRDefault="00183EAE" w:rsidP="00183EA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F6E1B" w:rsidRDefault="006F6E1B" w:rsidP="00F318BB">
      <w:pPr>
        <w:rPr>
          <w:rFonts w:ascii="Calibri" w:hAnsi="Calibri"/>
          <w:sz w:val="24"/>
          <w:szCs w:val="24"/>
        </w:rPr>
      </w:pPr>
    </w:p>
    <w:p w:rsidR="00CE7279" w:rsidRPr="00183EAE" w:rsidRDefault="00183EAE" w:rsidP="00CE7279">
      <w:pPr>
        <w:pStyle w:val="Bezodstpw"/>
        <w:rPr>
          <w:color w:val="FF0000"/>
          <w:sz w:val="24"/>
          <w:szCs w:val="24"/>
        </w:rPr>
      </w:pPr>
      <w:r w:rsidRPr="00183EAE">
        <w:rPr>
          <w:color w:val="FF0000"/>
          <w:sz w:val="24"/>
          <w:szCs w:val="24"/>
        </w:rPr>
        <w:lastRenderedPageBreak/>
        <w:t>4</w:t>
      </w:r>
      <w:r w:rsidR="00CE7279" w:rsidRPr="00183EAE">
        <w:rPr>
          <w:color w:val="FF0000"/>
          <w:sz w:val="24"/>
          <w:szCs w:val="24"/>
        </w:rPr>
        <w:t xml:space="preserve">. Jakie zaburzenie KWASICA/ZASADOWICA, ODDECHOWA/METABOLICZNA  może być wywołane przez następujące zaburzenia. Należy podać </w:t>
      </w:r>
      <w:r w:rsidR="00CE7279" w:rsidRPr="00183EAE">
        <w:rPr>
          <w:color w:val="FF0000"/>
          <w:sz w:val="24"/>
          <w:szCs w:val="24"/>
          <w:u w:val="single"/>
        </w:rPr>
        <w:t>dokładne</w:t>
      </w:r>
      <w:r w:rsidR="00CE7279" w:rsidRPr="00183EAE">
        <w:rPr>
          <w:color w:val="FF0000"/>
          <w:sz w:val="24"/>
          <w:szCs w:val="24"/>
        </w:rPr>
        <w:t xml:space="preserve"> uzasadnienie (np. wyjaśniając na czym polega dana choroba/zaburzenie)</w:t>
      </w:r>
      <w:r>
        <w:rPr>
          <w:color w:val="FF0000"/>
          <w:sz w:val="24"/>
          <w:szCs w:val="24"/>
        </w:rPr>
        <w:t>. !!!</w:t>
      </w:r>
    </w:p>
    <w:p w:rsidR="00CE7279" w:rsidRDefault="00CE7279" w:rsidP="00CE7279">
      <w:pPr>
        <w:pStyle w:val="Bezodstpw"/>
        <w:rPr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a) Śpiączka ketonowa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b) Hiperwentylacja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c) Biegunka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d) Wymioty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e) Hiperkaliemia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f) Zatrucie salicylanami (</w:t>
            </w:r>
            <w:r w:rsidRPr="003C0440">
              <w:rPr>
                <w:i/>
                <w:sz w:val="24"/>
                <w:szCs w:val="24"/>
              </w:rPr>
              <w:t>Uwaga: zaburzenie mieszane!</w:t>
            </w:r>
            <w:r w:rsidRPr="003C0440">
              <w:rPr>
                <w:sz w:val="24"/>
                <w:szCs w:val="24"/>
              </w:rPr>
              <w:t>)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g) Hipowentylacja na skutek depresji ośrodka oddechowego (</w:t>
            </w:r>
            <w:r w:rsidRPr="003C0440">
              <w:rPr>
                <w:i/>
                <w:sz w:val="24"/>
                <w:szCs w:val="24"/>
              </w:rPr>
              <w:t>Uwaga: zaburzenie mieszane!</w:t>
            </w:r>
            <w:r w:rsidRPr="003C0440">
              <w:rPr>
                <w:sz w:val="24"/>
                <w:szCs w:val="24"/>
              </w:rPr>
              <w:t>)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h) Niewydolność nerek</w:t>
            </w: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CE7279">
            <w:pPr>
              <w:pStyle w:val="Bezodstpw"/>
              <w:rPr>
                <w:sz w:val="24"/>
                <w:szCs w:val="24"/>
              </w:rPr>
            </w:pPr>
          </w:p>
        </w:tc>
      </w:tr>
      <w:tr w:rsidR="00025101" w:rsidRPr="003C0440" w:rsidTr="003C0440">
        <w:tc>
          <w:tcPr>
            <w:tcW w:w="11307" w:type="dxa"/>
          </w:tcPr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  <w:r w:rsidRPr="003C0440">
              <w:rPr>
                <w:sz w:val="24"/>
                <w:szCs w:val="24"/>
              </w:rPr>
              <w:t>i) Kwasice nerkowe kanalikowe (cewkowe)</w:t>
            </w:r>
          </w:p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</w:p>
          <w:p w:rsidR="00025101" w:rsidRPr="003C0440" w:rsidRDefault="00025101" w:rsidP="0002510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CE7279" w:rsidRDefault="00CE7279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Default="00183EAE" w:rsidP="00CE7279">
      <w:pPr>
        <w:pStyle w:val="Bezodstpw"/>
        <w:rPr>
          <w:sz w:val="24"/>
          <w:szCs w:val="24"/>
        </w:rPr>
      </w:pPr>
    </w:p>
    <w:p w:rsidR="00183EAE" w:rsidRPr="00C464B9" w:rsidRDefault="00183EAE" w:rsidP="00183EA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CE7279" w:rsidRPr="003E798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Podaj</w:t>
      </w:r>
      <w:r w:rsidR="00CE7279" w:rsidRPr="003E798A">
        <w:rPr>
          <w:rFonts w:ascii="Calibri" w:hAnsi="Calibri"/>
          <w:sz w:val="24"/>
          <w:szCs w:val="24"/>
        </w:rPr>
        <w:t xml:space="preserve"> </w:t>
      </w:r>
      <w:r w:rsidRPr="00C464B9">
        <w:rPr>
          <w:rFonts w:ascii="Calibri" w:hAnsi="Calibri"/>
          <w:sz w:val="24"/>
          <w:szCs w:val="24"/>
        </w:rPr>
        <w:t xml:space="preserve">prawidłowe wartości + jednostki </w:t>
      </w:r>
      <w:r>
        <w:rPr>
          <w:rFonts w:ascii="Calibri" w:hAnsi="Calibri"/>
          <w:sz w:val="24"/>
          <w:szCs w:val="24"/>
        </w:rPr>
        <w:t xml:space="preserve">podanych </w:t>
      </w:r>
      <w:r w:rsidRPr="00C464B9">
        <w:rPr>
          <w:rFonts w:ascii="Calibri" w:hAnsi="Calibri"/>
          <w:sz w:val="24"/>
          <w:szCs w:val="24"/>
        </w:rPr>
        <w:t>parametrów krwi tętniczej służących do oceny równowagi kwasowo-zasadowej oraz rozpoznaj proste zaburzenia gospodarki kwasowo-zasadowej (strzałki oznaczają, że zmierzona wartość wykracza poza zakres wartości prawidłowych):</w:t>
      </w:r>
    </w:p>
    <w:p w:rsidR="00CE7279" w:rsidRPr="00CE7279" w:rsidRDefault="00CE7279" w:rsidP="00183EAE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5"/>
        <w:gridCol w:w="2315"/>
        <w:gridCol w:w="2315"/>
        <w:gridCol w:w="3828"/>
      </w:tblGrid>
      <w:tr w:rsidR="00CE7279" w:rsidRPr="00CE7279" w:rsidTr="003E798A">
        <w:tc>
          <w:tcPr>
            <w:tcW w:w="534" w:type="dxa"/>
          </w:tcPr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5" w:type="dxa"/>
          </w:tcPr>
          <w:p w:rsid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pH</w:t>
            </w: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2315" w:type="dxa"/>
          </w:tcPr>
          <w:p w:rsid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pCO2</w:t>
            </w: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2315" w:type="dxa"/>
          </w:tcPr>
          <w:p w:rsid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 xml:space="preserve">HCO3- </w:t>
            </w:r>
            <w:r>
              <w:rPr>
                <w:rFonts w:ascii="Calibri" w:hAnsi="Calibri"/>
                <w:b/>
                <w:sz w:val="24"/>
                <w:szCs w:val="24"/>
              </w:rPr>
              <w:t>(akt)</w:t>
            </w: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[                                ]</w:t>
            </w:r>
          </w:p>
        </w:tc>
        <w:tc>
          <w:tcPr>
            <w:tcW w:w="3828" w:type="dxa"/>
          </w:tcPr>
          <w:p w:rsid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E7279">
              <w:rPr>
                <w:rFonts w:ascii="Calibri" w:hAnsi="Calibri"/>
                <w:b/>
                <w:sz w:val="24"/>
                <w:szCs w:val="24"/>
              </w:rPr>
              <w:t>Zaburzenie</w:t>
            </w:r>
          </w:p>
          <w:p w:rsid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7279" w:rsidRPr="00CE7279" w:rsidRDefault="00CE7279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E7279" w:rsidRPr="00CE7279" w:rsidTr="003E798A">
        <w:tc>
          <w:tcPr>
            <w:tcW w:w="534" w:type="dxa"/>
            <w:vAlign w:val="center"/>
          </w:tcPr>
          <w:p w:rsidR="00CE7279" w:rsidRPr="00CE7279" w:rsidRDefault="00CE7279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AB42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3828" w:type="dxa"/>
          </w:tcPr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E7279" w:rsidRPr="00CE7279" w:rsidTr="003E798A">
        <w:tc>
          <w:tcPr>
            <w:tcW w:w="534" w:type="dxa"/>
            <w:vAlign w:val="center"/>
          </w:tcPr>
          <w:p w:rsidR="00CE7279" w:rsidRPr="00CE7279" w:rsidRDefault="00CE7279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AB42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3828" w:type="dxa"/>
          </w:tcPr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E7279" w:rsidRPr="00CE7279" w:rsidTr="003E798A">
        <w:tc>
          <w:tcPr>
            <w:tcW w:w="534" w:type="dxa"/>
            <w:vAlign w:val="center"/>
          </w:tcPr>
          <w:p w:rsidR="00CE7279" w:rsidRPr="00CE7279" w:rsidRDefault="00CE7279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E7279" w:rsidRPr="00CE7279" w:rsidTr="003E798A">
        <w:tc>
          <w:tcPr>
            <w:tcW w:w="534" w:type="dxa"/>
            <w:vAlign w:val="center"/>
          </w:tcPr>
          <w:p w:rsidR="00CE7279" w:rsidRPr="00CE7279" w:rsidRDefault="00CE7279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N</w:t>
            </w:r>
          </w:p>
        </w:tc>
        <w:tc>
          <w:tcPr>
            <w:tcW w:w="2315" w:type="dxa"/>
            <w:vAlign w:val="center"/>
          </w:tcPr>
          <w:p w:rsidR="00CE7279" w:rsidRPr="00AB426A" w:rsidRDefault="00AB426A" w:rsidP="00CE727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CE7279" w:rsidRPr="00CE7279" w:rsidRDefault="00CE7279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426A" w:rsidRPr="00CE7279" w:rsidTr="003E798A">
        <w:tc>
          <w:tcPr>
            <w:tcW w:w="534" w:type="dxa"/>
            <w:vAlign w:val="center"/>
          </w:tcPr>
          <w:p w:rsidR="00AB426A" w:rsidRPr="00CE7279" w:rsidRDefault="00AB426A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 xml:space="preserve">↓ 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426A" w:rsidRPr="00CE7279" w:rsidTr="003E798A">
        <w:tc>
          <w:tcPr>
            <w:tcW w:w="534" w:type="dxa"/>
            <w:vAlign w:val="center"/>
          </w:tcPr>
          <w:p w:rsidR="00AB426A" w:rsidRPr="00CE7279" w:rsidRDefault="00AB426A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426A" w:rsidRPr="00CE7279" w:rsidTr="003E798A">
        <w:tc>
          <w:tcPr>
            <w:tcW w:w="534" w:type="dxa"/>
            <w:vAlign w:val="center"/>
          </w:tcPr>
          <w:p w:rsidR="00AB426A" w:rsidRPr="00CE7279" w:rsidRDefault="00AB426A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3828" w:type="dxa"/>
          </w:tcPr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B426A" w:rsidRPr="00CE7279" w:rsidTr="003E798A">
        <w:tc>
          <w:tcPr>
            <w:tcW w:w="534" w:type="dxa"/>
            <w:vAlign w:val="center"/>
          </w:tcPr>
          <w:p w:rsidR="00AB426A" w:rsidRPr="00CE7279" w:rsidRDefault="00AB426A" w:rsidP="00CE7279">
            <w:pPr>
              <w:rPr>
                <w:rFonts w:ascii="Calibri" w:hAnsi="Calibri"/>
                <w:sz w:val="24"/>
                <w:szCs w:val="24"/>
              </w:rPr>
            </w:pPr>
            <w:r w:rsidRPr="00CE7279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↑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2315" w:type="dxa"/>
            <w:vAlign w:val="center"/>
          </w:tcPr>
          <w:p w:rsidR="00AB426A" w:rsidRPr="00AB426A" w:rsidRDefault="00AB426A" w:rsidP="00FE0CE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B426A">
              <w:rPr>
                <w:rFonts w:ascii="Calibri" w:hAnsi="Calibri"/>
                <w:b/>
                <w:sz w:val="24"/>
                <w:szCs w:val="24"/>
              </w:rPr>
              <w:t>↓</w:t>
            </w:r>
          </w:p>
        </w:tc>
        <w:tc>
          <w:tcPr>
            <w:tcW w:w="3828" w:type="dxa"/>
          </w:tcPr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  <w:p w:rsidR="00AB426A" w:rsidRPr="00CE7279" w:rsidRDefault="00AB426A" w:rsidP="00FE0CE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7279" w:rsidRDefault="00CE7279" w:rsidP="006B0F91">
      <w:pPr>
        <w:rPr>
          <w:rFonts w:ascii="Calibri" w:hAnsi="Calibri"/>
          <w:sz w:val="24"/>
          <w:szCs w:val="24"/>
        </w:rPr>
      </w:pPr>
    </w:p>
    <w:p w:rsidR="006F6E1B" w:rsidRDefault="00183EAE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Rozwiąż przypadki kliniczne zamieszczone na stronie</w:t>
      </w:r>
      <w:r w:rsidR="002E2E32">
        <w:rPr>
          <w:rFonts w:ascii="Calibri" w:hAnsi="Calibri"/>
          <w:sz w:val="24"/>
          <w:szCs w:val="24"/>
        </w:rPr>
        <w:t xml:space="preserve"> internetowej</w:t>
      </w:r>
      <w:r>
        <w:rPr>
          <w:rFonts w:ascii="Calibri" w:hAnsi="Calibri"/>
          <w:sz w:val="24"/>
          <w:szCs w:val="24"/>
        </w:rPr>
        <w:t>.</w:t>
      </w: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Default="00183EAE" w:rsidP="006B0F91">
      <w:pPr>
        <w:rPr>
          <w:rFonts w:ascii="Calibri" w:hAnsi="Calibri"/>
          <w:sz w:val="24"/>
          <w:szCs w:val="24"/>
        </w:rPr>
      </w:pPr>
    </w:p>
    <w:p w:rsidR="00183EAE" w:rsidRPr="00D56605" w:rsidRDefault="00183EAE" w:rsidP="006B0F91">
      <w:pPr>
        <w:rPr>
          <w:rFonts w:ascii="Calibri" w:hAnsi="Calibri"/>
          <w:i/>
          <w:sz w:val="24"/>
          <w:szCs w:val="24"/>
        </w:rPr>
      </w:pPr>
      <w:r w:rsidRPr="00D56605">
        <w:rPr>
          <w:rFonts w:ascii="Calibri" w:hAnsi="Calibri"/>
          <w:i/>
          <w:sz w:val="24"/>
          <w:szCs w:val="24"/>
        </w:rPr>
        <w:t>Zalecana literatura: wykłady + materiały dodatkowe + podręczniki</w:t>
      </w:r>
      <w:r w:rsidR="00D56605" w:rsidRPr="00D56605">
        <w:rPr>
          <w:rFonts w:ascii="Calibri" w:hAnsi="Calibri"/>
          <w:i/>
          <w:sz w:val="24"/>
          <w:szCs w:val="24"/>
        </w:rPr>
        <w:t>:</w:t>
      </w:r>
    </w:p>
    <w:p w:rsidR="00D56605" w:rsidRPr="00D56605" w:rsidRDefault="002E2E32" w:rsidP="006B0F9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- Thor </w:t>
      </w:r>
      <w:r w:rsidR="00D56605" w:rsidRPr="00D56605">
        <w:rPr>
          <w:rFonts w:ascii="Calibri" w:hAnsi="Calibri"/>
          <w:i/>
          <w:sz w:val="24"/>
          <w:szCs w:val="24"/>
        </w:rPr>
        <w:t>P.: Podstawy patofizjologii człowieka; Wydawnictwo Uniwersytetu Jagiellońskiego, Kraków 2007.</w:t>
      </w:r>
    </w:p>
    <w:p w:rsidR="00D56605" w:rsidRPr="00D56605" w:rsidRDefault="002E2E32" w:rsidP="006B0F91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- Zahorska-Markiewicz </w:t>
      </w:r>
      <w:r w:rsidR="00D56605" w:rsidRPr="00D56605">
        <w:rPr>
          <w:rFonts w:ascii="Calibri" w:hAnsi="Calibri"/>
          <w:i/>
          <w:sz w:val="24"/>
          <w:szCs w:val="24"/>
        </w:rPr>
        <w:t>B., Małecka-Tendera E.: Patofizjologia kliniczna; Elsevier Urban &amp; Partner, Wrocław 2009.</w:t>
      </w:r>
    </w:p>
    <w:p w:rsidR="00D56605" w:rsidRPr="00D56605" w:rsidRDefault="00D56605" w:rsidP="006B0F91">
      <w:pPr>
        <w:rPr>
          <w:rFonts w:ascii="Calibri" w:hAnsi="Calibri"/>
          <w:i/>
          <w:sz w:val="24"/>
          <w:szCs w:val="24"/>
        </w:rPr>
      </w:pPr>
    </w:p>
    <w:p w:rsidR="00D56605" w:rsidRPr="00D56605" w:rsidRDefault="00D56605" w:rsidP="006B0F91">
      <w:pPr>
        <w:rPr>
          <w:rFonts w:ascii="Calibri" w:hAnsi="Calibri"/>
          <w:i/>
          <w:sz w:val="24"/>
          <w:szCs w:val="24"/>
        </w:rPr>
      </w:pPr>
      <w:r w:rsidRPr="00D56605">
        <w:rPr>
          <w:rFonts w:ascii="Calibri" w:hAnsi="Calibri"/>
          <w:i/>
          <w:sz w:val="24"/>
          <w:szCs w:val="24"/>
        </w:rPr>
        <w:t>Proszę udzielać krótkich i konkretnych odpowiedzi, podawać najważniejsze i zróżnicowane przyczyny/</w:t>
      </w:r>
      <w:r>
        <w:rPr>
          <w:rFonts w:ascii="Calibri" w:hAnsi="Calibri"/>
          <w:i/>
          <w:sz w:val="24"/>
          <w:szCs w:val="24"/>
        </w:rPr>
        <w:t>przykłady/objawy</w:t>
      </w:r>
      <w:r w:rsidRPr="00D56605">
        <w:rPr>
          <w:rFonts w:ascii="Calibri" w:hAnsi="Calibri"/>
          <w:i/>
          <w:sz w:val="24"/>
          <w:szCs w:val="24"/>
        </w:rPr>
        <w:t xml:space="preserve"> itp. </w:t>
      </w:r>
    </w:p>
    <w:sectPr w:rsidR="00D56605" w:rsidRPr="00D56605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FF" w:rsidRDefault="006B0DFF" w:rsidP="00062F9C">
      <w:r>
        <w:separator/>
      </w:r>
    </w:p>
  </w:endnote>
  <w:endnote w:type="continuationSeparator" w:id="0">
    <w:p w:rsidR="006B0DFF" w:rsidRDefault="006B0DFF" w:rsidP="0006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FF" w:rsidRDefault="006B0DFF" w:rsidP="00062F9C">
      <w:r>
        <w:separator/>
      </w:r>
    </w:p>
  </w:footnote>
  <w:footnote w:type="continuationSeparator" w:id="0">
    <w:p w:rsidR="006B0DFF" w:rsidRDefault="006B0DFF" w:rsidP="0006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78F"/>
    <w:rsid w:val="00025101"/>
    <w:rsid w:val="00032379"/>
    <w:rsid w:val="000515F4"/>
    <w:rsid w:val="000573BC"/>
    <w:rsid w:val="00062F9C"/>
    <w:rsid w:val="00064407"/>
    <w:rsid w:val="000666B9"/>
    <w:rsid w:val="000A5B2C"/>
    <w:rsid w:val="000E1EEF"/>
    <w:rsid w:val="000F1EE0"/>
    <w:rsid w:val="00123CCF"/>
    <w:rsid w:val="001270C4"/>
    <w:rsid w:val="001357A6"/>
    <w:rsid w:val="0017230A"/>
    <w:rsid w:val="00181F93"/>
    <w:rsid w:val="00183EAE"/>
    <w:rsid w:val="001A0B42"/>
    <w:rsid w:val="001A519E"/>
    <w:rsid w:val="001A7ABD"/>
    <w:rsid w:val="001C5284"/>
    <w:rsid w:val="0027657B"/>
    <w:rsid w:val="002C6CE3"/>
    <w:rsid w:val="002E2E32"/>
    <w:rsid w:val="0030710F"/>
    <w:rsid w:val="00324196"/>
    <w:rsid w:val="00337A5B"/>
    <w:rsid w:val="00351E3D"/>
    <w:rsid w:val="00377B70"/>
    <w:rsid w:val="00384988"/>
    <w:rsid w:val="003C0440"/>
    <w:rsid w:val="003E3A98"/>
    <w:rsid w:val="003E798A"/>
    <w:rsid w:val="0040438D"/>
    <w:rsid w:val="0049469E"/>
    <w:rsid w:val="004A0553"/>
    <w:rsid w:val="004A7DC3"/>
    <w:rsid w:val="004C1ED5"/>
    <w:rsid w:val="004D0E2A"/>
    <w:rsid w:val="0053764B"/>
    <w:rsid w:val="00560E9F"/>
    <w:rsid w:val="005901F8"/>
    <w:rsid w:val="005B4F6E"/>
    <w:rsid w:val="005B5AFD"/>
    <w:rsid w:val="005E6F02"/>
    <w:rsid w:val="006060C9"/>
    <w:rsid w:val="006066C1"/>
    <w:rsid w:val="00607BBE"/>
    <w:rsid w:val="0062437D"/>
    <w:rsid w:val="0066263F"/>
    <w:rsid w:val="006A2FC8"/>
    <w:rsid w:val="006B0792"/>
    <w:rsid w:val="006B0DFF"/>
    <w:rsid w:val="006B0F91"/>
    <w:rsid w:val="006C607B"/>
    <w:rsid w:val="006E6903"/>
    <w:rsid w:val="006F6E1B"/>
    <w:rsid w:val="00715E1C"/>
    <w:rsid w:val="0075530C"/>
    <w:rsid w:val="007B6C35"/>
    <w:rsid w:val="007C10FD"/>
    <w:rsid w:val="0084558C"/>
    <w:rsid w:val="0085132F"/>
    <w:rsid w:val="00872D95"/>
    <w:rsid w:val="00887C88"/>
    <w:rsid w:val="008C3517"/>
    <w:rsid w:val="008D5935"/>
    <w:rsid w:val="008F3BA8"/>
    <w:rsid w:val="008F6B52"/>
    <w:rsid w:val="00967FDC"/>
    <w:rsid w:val="00974D25"/>
    <w:rsid w:val="009965BF"/>
    <w:rsid w:val="009C772F"/>
    <w:rsid w:val="00A346AC"/>
    <w:rsid w:val="00A35B54"/>
    <w:rsid w:val="00A703DF"/>
    <w:rsid w:val="00A72D32"/>
    <w:rsid w:val="00AB426A"/>
    <w:rsid w:val="00AC4030"/>
    <w:rsid w:val="00AC5B67"/>
    <w:rsid w:val="00AE2805"/>
    <w:rsid w:val="00B06B1E"/>
    <w:rsid w:val="00B15B98"/>
    <w:rsid w:val="00B3798B"/>
    <w:rsid w:val="00B41FE9"/>
    <w:rsid w:val="00BA6BF6"/>
    <w:rsid w:val="00BB166C"/>
    <w:rsid w:val="00BB757F"/>
    <w:rsid w:val="00BF1250"/>
    <w:rsid w:val="00BF5D77"/>
    <w:rsid w:val="00C406D2"/>
    <w:rsid w:val="00CE11F0"/>
    <w:rsid w:val="00CE7279"/>
    <w:rsid w:val="00D56605"/>
    <w:rsid w:val="00D63B2D"/>
    <w:rsid w:val="00DC0BC6"/>
    <w:rsid w:val="00DD278F"/>
    <w:rsid w:val="00DD652D"/>
    <w:rsid w:val="00E0537F"/>
    <w:rsid w:val="00E05943"/>
    <w:rsid w:val="00E214E4"/>
    <w:rsid w:val="00E66A6C"/>
    <w:rsid w:val="00E81BAA"/>
    <w:rsid w:val="00E91726"/>
    <w:rsid w:val="00EB01F5"/>
    <w:rsid w:val="00EF431D"/>
    <w:rsid w:val="00F15098"/>
    <w:rsid w:val="00F318BB"/>
    <w:rsid w:val="00F47A35"/>
    <w:rsid w:val="00F63524"/>
    <w:rsid w:val="00F74FDD"/>
    <w:rsid w:val="00F87472"/>
    <w:rsid w:val="00FE0A55"/>
    <w:rsid w:val="00FE0CE0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490F7-6CDC-449F-AE79-1964A19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7D85-DEA2-4916-A620-3126A6C4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MT</cp:lastModifiedBy>
  <cp:revision>3</cp:revision>
  <dcterms:created xsi:type="dcterms:W3CDTF">2016-05-11T12:41:00Z</dcterms:created>
  <dcterms:modified xsi:type="dcterms:W3CDTF">2016-12-23T09:48:00Z</dcterms:modified>
</cp:coreProperties>
</file>