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0B" w:rsidRPr="001B5AE6" w:rsidRDefault="00AA230B" w:rsidP="00B01CA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B5A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REGULAMIN PRACOWNI</w:t>
      </w:r>
      <w:r w:rsidR="00D77BC0" w:rsidRPr="001B5A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1B5A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SYNTEZY I TECHNOLOGII ŚRODKÓW LECZNICZYCH</w:t>
      </w:r>
    </w:p>
    <w:p w:rsidR="00D77BC0" w:rsidRPr="001B5AE6" w:rsidRDefault="00D77BC0" w:rsidP="00D77BC0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80137" w:rsidRPr="001642D5" w:rsidRDefault="00AA230B" w:rsidP="0028789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</w:t>
      </w:r>
      <w:r w:rsidR="00B3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nieusprawiedliwiona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więcej niż trzech wykładach skutkuje </w:t>
      </w:r>
      <w:r w:rsidR="00680579" w:rsidRPr="001642D5">
        <w:rPr>
          <w:rFonts w:ascii="Times New Roman" w:hAnsi="Times New Roman" w:cs="Times New Roman"/>
          <w:color w:val="333333"/>
          <w:sz w:val="24"/>
          <w:szCs w:val="24"/>
        </w:rPr>
        <w:t xml:space="preserve">skreśleniem z listy studentów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Syntezy</w:t>
      </w:r>
      <w:r w:rsidR="001C057C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echnologii 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l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eczniczych</w:t>
      </w:r>
      <w:r w:rsidR="00C80137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137" w:rsidRDefault="00C80137" w:rsidP="00C8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Po pięciu</w:t>
      </w:r>
      <w:r w:rsidR="00AC5B6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/sześciu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wykładach zostanie przeprowadzone kolokwium pisemne</w:t>
      </w:r>
      <w:r w:rsidR="00085902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w skali punktowej (</w:t>
      </w:r>
      <w:r w:rsidR="009D38EB">
        <w:rPr>
          <w:rFonts w:ascii="Times New Roman" w:eastAsia="Times New Roman" w:hAnsi="Times New Roman" w:cs="Times New Roman"/>
          <w:sz w:val="24"/>
          <w:szCs w:val="24"/>
          <w:lang w:eastAsia="pl-PL"/>
        </w:rPr>
        <w:t>0-21</w:t>
      </w:r>
      <w:r w:rsidR="00A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085902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Poprawa kolokwium</w:t>
      </w:r>
      <w:r w:rsidR="00FB4BD4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obejmująca osoby z 10 lub mniejszą ilością punktów z I terminu,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2 tygodnie później</w:t>
      </w:r>
      <w:r w:rsidR="00AC5B6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</w:t>
      </w:r>
      <w:r w:rsidR="004F440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oceny końcowej liczona jest średnia z </w:t>
      </w:r>
      <w:r w:rsidR="00121C02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terminu</w:t>
      </w:r>
      <w:r w:rsidR="004F440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poprawy)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5B6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kolokwium jest wpisywana jako </w:t>
      </w:r>
      <w:r w:rsidR="00AC5B6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AC5B6A"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ćwiczeń przebiegających w tygodniu przeprowadzenia kolokwium.</w:t>
      </w:r>
    </w:p>
    <w:p w:rsidR="00B352F4" w:rsidRPr="00B352F4" w:rsidRDefault="00B352F4" w:rsidP="00B352F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hAnsi="Times New Roman" w:cs="Times New Roman"/>
          <w:color w:val="333333"/>
          <w:sz w:val="24"/>
          <w:szCs w:val="24"/>
        </w:rPr>
        <w:t>Warunkiem dopuszczenia do zajęć praktycznych jest zaliczenie 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1642D5">
        <w:rPr>
          <w:rFonts w:ascii="Times New Roman" w:hAnsi="Times New Roman" w:cs="Times New Roman"/>
          <w:color w:val="333333"/>
          <w:sz w:val="24"/>
          <w:szCs w:val="24"/>
        </w:rPr>
        <w:t>jściówki ze znajomości zasad BHP.</w:t>
      </w:r>
    </w:p>
    <w:p w:rsidR="0028789D" w:rsidRPr="001642D5" w:rsidRDefault="0028789D" w:rsidP="0028789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do punktualnego przychodzenia na ćwiczenia – 15-minutowe spóźnienie uniemożliwia przystąpienie do wykonywania ćwiczenia i traktowane jest jako nieobecność nieusprawiedliwiona.</w:t>
      </w:r>
    </w:p>
    <w:p w:rsidR="00AA230B" w:rsidRPr="001642D5" w:rsidRDefault="00AA230B" w:rsidP="00D77BC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Nieusprawiedliwiona nieobecność na dwóch kolejnych zajęciach 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laboratoryjnych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skreślenie z listy studen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na ćwiczeniach z </w:t>
      </w:r>
      <w:r w:rsid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yntezy i </w:t>
      </w:r>
      <w:r w:rsidR="00B352F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echnologii </w:t>
      </w:r>
      <w:r w:rsidR="00B352F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rodków </w:t>
      </w:r>
      <w:r w:rsidR="00B352F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czniczych.</w:t>
      </w:r>
    </w:p>
    <w:p w:rsidR="00B75265" w:rsidRPr="001642D5" w:rsidRDefault="00B75265" w:rsidP="00D77BC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13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nawet</w:t>
      </w:r>
      <w:r w:rsidR="00982130" w:rsidRPr="00164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usp</w:t>
      </w:r>
      <w:bookmarkStart w:id="0" w:name="_GoBack"/>
      <w:bookmarkEnd w:id="0"/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rawiedliwiona</w:t>
      </w:r>
      <w:r w:rsid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więcej niż czterech zajęciach skutkuje niezaliczeniem ćwiczeń.</w:t>
      </w:r>
    </w:p>
    <w:p w:rsidR="00AA230B" w:rsidRDefault="00680579" w:rsidP="00AA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zobowiązany jest uczestniczyć we wszystkich zajęciach. 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nieobecność student winien usprawiedliwić </w:t>
      </w:r>
      <w:r w:rsidR="00FB4BD4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zwolnieniem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lekarskim 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usprawiedliwieniem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władz </w:t>
      </w:r>
      <w:r w:rsidR="009B3BD2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na pierwszym ćwiczeniu</w:t>
      </w:r>
      <w:r w:rsidR="00FD59B4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student uczestniczy po okresie nieobecności.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26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należy odpracować po wcześniejszym uzgodnieniu terminu</w:t>
      </w:r>
      <w:r w:rsidR="00FD59B4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osobą prowadzącą zajęcia</w:t>
      </w:r>
      <w:r w:rsidR="00B7526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52F4" w:rsidRPr="00B352F4" w:rsidRDefault="00B352F4" w:rsidP="00B352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Pracownię można opuścić tylko w porozumieniu z prowadzącym zajęcia.</w:t>
      </w:r>
    </w:p>
    <w:p w:rsidR="00606C05" w:rsidRPr="001642D5" w:rsidRDefault="00606C05" w:rsidP="0060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usprawiedliwionej nieobecności Zakład będzie organizował dodatkowe pracownie umożliwiające odrobienie zaległości.</w:t>
      </w:r>
    </w:p>
    <w:p w:rsidR="00DB0971" w:rsidRPr="000349B4" w:rsidRDefault="001673CA" w:rsidP="00570E07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poszczególnych zajęć wymaga napisania wejściówki</w:t>
      </w:r>
      <w:r w:rsidR="007B2842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ocenianej w skali punktowej (</w:t>
      </w:r>
      <w:r w:rsidR="009D38EB">
        <w:rPr>
          <w:rFonts w:ascii="Times New Roman" w:eastAsia="Times New Roman" w:hAnsi="Times New Roman" w:cs="Times New Roman"/>
          <w:sz w:val="24"/>
          <w:szCs w:val="24"/>
          <w:lang w:eastAsia="pl-PL"/>
        </w:rPr>
        <w:t>0-5</w:t>
      </w:r>
      <w:r w:rsidR="007B2842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274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praktycznego wykonan</w:t>
      </w:r>
      <w:r w:rsidR="007B2842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ia ćwiczenia</w:t>
      </w:r>
      <w:r w:rsidR="0017274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sporządzenia sprawozdania cząstkowego.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842" w:rsidRPr="000349B4" w:rsidRDefault="004F440A" w:rsidP="000B5E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B5E0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 teoretyczną (</w:t>
      </w:r>
      <w:r w:rsidR="00FB4BD4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2 lub mniej punktów</w:t>
      </w:r>
      <w:r w:rsidR="000B5E0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student może poprawić na </w:t>
      </w:r>
      <w:r w:rsidR="009D38EB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najbliższych</w:t>
      </w:r>
      <w:r w:rsidR="000B5E0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ćwiczeniach</w:t>
      </w:r>
      <w:r w:rsidR="009D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swojej grupy</w:t>
      </w:r>
      <w:r w:rsidR="00696F3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oceny końcowej liczona jest średnia z zaliczenia i poprawy) </w:t>
      </w:r>
      <w:r w:rsidR="000B5E0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52F4" w:rsidRPr="00B352F4" w:rsidRDefault="000471F5" w:rsidP="00B352F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hAnsi="Times New Roman" w:cs="Times New Roman"/>
          <w:sz w:val="24"/>
          <w:szCs w:val="24"/>
        </w:rPr>
        <w:t>Niezależnie od wymagań obowiązujących na wejściówkę</w:t>
      </w:r>
      <w:r w:rsidR="00FF5B0E" w:rsidRPr="000349B4">
        <w:rPr>
          <w:rFonts w:ascii="Times New Roman" w:hAnsi="Times New Roman" w:cs="Times New Roman"/>
          <w:sz w:val="24"/>
          <w:szCs w:val="24"/>
        </w:rPr>
        <w:t xml:space="preserve"> (zamieszczonych na tablicy ogłoszeń i stronie internetowej Zakładu)</w:t>
      </w:r>
      <w:r w:rsidR="00A55C08" w:rsidRPr="000349B4">
        <w:rPr>
          <w:rFonts w:ascii="Times New Roman" w:hAnsi="Times New Roman" w:cs="Times New Roman"/>
          <w:sz w:val="24"/>
          <w:szCs w:val="24"/>
        </w:rPr>
        <w:t>,</w:t>
      </w:r>
      <w:r w:rsidRPr="000349B4">
        <w:rPr>
          <w:rFonts w:ascii="Times New Roman" w:hAnsi="Times New Roman" w:cs="Times New Roman"/>
          <w:sz w:val="24"/>
          <w:szCs w:val="24"/>
        </w:rPr>
        <w:t xml:space="preserve"> na poszczególne ćwiczenia </w:t>
      </w:r>
      <w:r w:rsidR="00380FBE" w:rsidRPr="000349B4">
        <w:rPr>
          <w:rFonts w:ascii="Times New Roman" w:hAnsi="Times New Roman" w:cs="Times New Roman"/>
          <w:sz w:val="24"/>
          <w:szCs w:val="24"/>
        </w:rPr>
        <w:t>przez cały semestr</w:t>
      </w:r>
      <w:r w:rsidRPr="000349B4">
        <w:rPr>
          <w:rFonts w:ascii="Times New Roman" w:hAnsi="Times New Roman" w:cs="Times New Roman"/>
          <w:sz w:val="24"/>
          <w:szCs w:val="24"/>
        </w:rPr>
        <w:t xml:space="preserve"> egzekwowana jest znajomość</w:t>
      </w:r>
      <w:r w:rsidR="00A55C08" w:rsidRPr="000349B4">
        <w:rPr>
          <w:rFonts w:ascii="Times New Roman" w:hAnsi="Times New Roman" w:cs="Times New Roman"/>
          <w:sz w:val="24"/>
          <w:szCs w:val="24"/>
        </w:rPr>
        <w:t>:</w:t>
      </w:r>
      <w:r w:rsidRPr="000349B4">
        <w:rPr>
          <w:rFonts w:ascii="Times New Roman" w:hAnsi="Times New Roman" w:cs="Times New Roman"/>
          <w:sz w:val="24"/>
          <w:szCs w:val="24"/>
        </w:rPr>
        <w:t xml:space="preserve"> zasad BHP, szkła laboratoryjnego oraz umiejętność rozwiązywania zadań obejmujących stężenia procent</w:t>
      </w:r>
      <w:r w:rsidR="00570E07" w:rsidRPr="000349B4">
        <w:rPr>
          <w:rFonts w:ascii="Times New Roman" w:hAnsi="Times New Roman" w:cs="Times New Roman"/>
          <w:sz w:val="24"/>
          <w:szCs w:val="24"/>
        </w:rPr>
        <w:t>owe, molowe i wydajność reakcji (przykładowe zadania na stronie Zakładu).</w:t>
      </w:r>
    </w:p>
    <w:p w:rsidR="0028789D" w:rsidRPr="000349B4" w:rsidRDefault="0028789D" w:rsidP="00047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do posiadania czystego, białego fartucha z długim rękawem, okularów ochronnych</w:t>
      </w:r>
      <w:r w:rsidR="00B3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przyłbicy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jednorazowych rękawiczek oraz miękkiego obuwia</w:t>
      </w:r>
      <w:r w:rsidR="0017274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płaską, antypoślizgową podeszwą)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, 32-kartkowego zeszytu do notatek i oblicze</w:t>
      </w:r>
      <w:r w:rsidR="00172745"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ń laboratoryjnych oraz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prostego kalkulatora.</w:t>
      </w:r>
    </w:p>
    <w:p w:rsidR="00FF5B0E" w:rsidRPr="000349B4" w:rsidRDefault="00FF5B0E" w:rsidP="00FF5B0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dobrej, bezpiecznej pracy w czasie wykonywania syntezy jest w szczególności: 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zachowanie bezpieczeństwa własnego i osób trzecich przy wszelkich operacjach z użyciem odczynników chemicznych,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prowadzenie pod wyciągiem prac z substancjami łatwopalnymi, przy których wydzielają się pary lub gazy trujące, duszące lub posiadające inne właściwości uciążliwe lub szkodliwe dla zdrowia oraz prac ze stężonymi kwasami i zasadami,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powstrzymywanie się od rozmów i czynności rozpraszających uwagę 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odstawianie używanych odczynników na to samo miejsce,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natychmiastowe usuwanie rozsypanych substancji lub rozlanych cieczy zgodnie z zasadami BHP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(o zaistniałej sytuacji należy powiadomić </w:t>
      </w:r>
      <w:r w:rsidR="003A422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prowadzącą zajęcia</w:t>
      </w: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utrzymanie idealnego porządku na stanowisku pracy, </w:t>
      </w:r>
    </w:p>
    <w:p w:rsidR="00FF5B0E" w:rsidRPr="000349B4" w:rsidRDefault="00FF5B0E" w:rsidP="00FF5B0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 30 minut przed zakończeniem ćwiczeń należy rozpocząć porządkowanie pracowni; za stan pracowni odpowiadają dyżurni, oni też opuszczają pracownię po wyjściu wszystkich studentów.</w:t>
      </w:r>
    </w:p>
    <w:p w:rsidR="003007CE" w:rsidRPr="000349B4" w:rsidRDefault="00AA230B" w:rsidP="00300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oszczędnie obchodzić się z odczynnikami chemicznymi, nie rozlewać ich i nie niszczyć. Nie wolno zlewać użytych odczynników z powrotem do butelek, zamieniać korków, używać brudnych pipet i łyżek.</w:t>
      </w:r>
    </w:p>
    <w:p w:rsidR="000B2B17" w:rsidRPr="001642D5" w:rsidRDefault="000B2B17" w:rsidP="000B2B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Zabrania się wynoszenia jakichkolwiek odczynników lub sprzętu z pracowni.</w:t>
      </w:r>
    </w:p>
    <w:p w:rsidR="00AA230B" w:rsidRPr="001642D5" w:rsidRDefault="00282959" w:rsidP="003007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semestru każdy student dostaje do swojej dyspozycji szafkę zawierającą podstawowe szkło laboratoryjne. Szkło specyficzne, potrzebne do przeprowadzenia syntezy, </w:t>
      </w:r>
      <w:r w:rsidR="00B349A1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wypożycza na rewers i jest zobligowany do jego zwrócenia po zakończeniu pracy</w:t>
      </w:r>
      <w:r w:rsidR="00B349A1" w:rsidRPr="00164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A230B" w:rsidRPr="001642D5" w:rsidRDefault="00AA230B" w:rsidP="00AA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stłuczenia lub uszkodzenia sprzętu, należy powiadomić </w:t>
      </w:r>
      <w:r w:rsidR="003C4E4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prowadzącą zajęcia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71F5" w:rsidRPr="001642D5" w:rsidRDefault="00AA230B" w:rsidP="00AA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B5AE6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272336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5AE6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całkowity zakaz spożywania posiłkó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w, napojów, żucia gumy, palenia papierosów i</w:t>
      </w:r>
      <w:r w:rsidR="000471F5" w:rsidRPr="00164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e-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papierosów. </w:t>
      </w:r>
    </w:p>
    <w:p w:rsidR="00AA230B" w:rsidRPr="001642D5" w:rsidRDefault="00DC30AA" w:rsidP="00AA2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wykładów i ćwiczeń 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zakaz używania</w:t>
      </w:r>
      <w:r w:rsidR="006A6BC8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elektronicznych (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 komórkow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</w:t>
      </w:r>
      <w:r w:rsidR="006A6BC8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notebooków, sprzętu audio, itp.),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a tym samym robienia zdjęć i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nagrywania filmików.</w:t>
      </w:r>
    </w:p>
    <w:p w:rsidR="00B25A80" w:rsidRPr="001642D5" w:rsidRDefault="00AA230B" w:rsidP="00B25A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 osobiste należy pozostawić w </w:t>
      </w:r>
      <w:r w:rsidR="000471F5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znajdującej się na terenie Zakładu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 lub wydzielonym do tego celu miejscu na </w:t>
      </w:r>
      <w:r w:rsidR="00A46A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racowni.</w:t>
      </w:r>
      <w:r w:rsidR="002D0334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334" w:rsidRPr="001642D5">
        <w:rPr>
          <w:rFonts w:ascii="Times New Roman" w:hAnsi="Times New Roman" w:cs="Times New Roman"/>
          <w:sz w:val="24"/>
          <w:szCs w:val="24"/>
        </w:rPr>
        <w:t>Za</w:t>
      </w:r>
      <w:r w:rsidR="000349B4">
        <w:rPr>
          <w:rFonts w:ascii="Times New Roman" w:hAnsi="Times New Roman" w:cs="Times New Roman"/>
          <w:sz w:val="24"/>
          <w:szCs w:val="24"/>
        </w:rPr>
        <w:t xml:space="preserve"> </w:t>
      </w:r>
      <w:r w:rsidR="002D0334" w:rsidRPr="001642D5">
        <w:rPr>
          <w:rFonts w:ascii="Times New Roman" w:hAnsi="Times New Roman" w:cs="Times New Roman"/>
          <w:sz w:val="24"/>
          <w:szCs w:val="24"/>
        </w:rPr>
        <w:t>rzeczy pozostawione w</w:t>
      </w:r>
      <w:r w:rsidR="000349B4">
        <w:rPr>
          <w:rFonts w:ascii="Times New Roman" w:hAnsi="Times New Roman" w:cs="Times New Roman"/>
          <w:sz w:val="24"/>
          <w:szCs w:val="24"/>
        </w:rPr>
        <w:t xml:space="preserve"> </w:t>
      </w:r>
      <w:r w:rsidR="002D0334" w:rsidRPr="001642D5">
        <w:rPr>
          <w:rFonts w:ascii="Times New Roman" w:hAnsi="Times New Roman" w:cs="Times New Roman"/>
          <w:sz w:val="24"/>
          <w:szCs w:val="24"/>
        </w:rPr>
        <w:t>szatni Zakład nie ponosi odpowiedzialności.</w:t>
      </w:r>
    </w:p>
    <w:p w:rsidR="00B25A80" w:rsidRDefault="0078695A" w:rsidP="00D77BC0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oceny końcowej</w:t>
      </w:r>
      <w:r w:rsidR="001B5AE6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ćwiczeń</w:t>
      </w:r>
      <w:r w:rsidR="00116A13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, a tym samym dopuszczenia do egzaminu</w:t>
      </w:r>
      <w:r w:rsidR="002D0334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końcowego </w:t>
      </w: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  <w:r w:rsidR="00D77BC0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BC0" w:rsidRPr="001642D5" w:rsidRDefault="00D77BC0" w:rsidP="00B25A80">
      <w:pPr>
        <w:spacing w:before="100" w:beforeAutospacing="1" w:after="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7B2842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praktyczne 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przydzielonych preparatów,</w:t>
      </w:r>
    </w:p>
    <w:p w:rsidR="00D77BC0" w:rsidRDefault="00D77BC0" w:rsidP="00D77BC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272336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 przeprowadzonych syntez,</w:t>
      </w:r>
    </w:p>
    <w:p w:rsidR="00645C4A" w:rsidRPr="001642D5" w:rsidRDefault="00645C4A" w:rsidP="00D77BC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rozliczenie się ze szkła laboratoryjnego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7BC0" w:rsidRPr="001642D5" w:rsidRDefault="00D77BC0" w:rsidP="00D77BC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AA230B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o</w:t>
      </w:r>
      <w:r w:rsidR="006A6BC8" w:rsidRPr="001642D5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dpowiedniej wiedzy teoretycznej</w:t>
      </w:r>
      <w:r w:rsid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min. dostateczną</w:t>
      </w:r>
      <w:r w:rsidR="008541E4" w:rsidRP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9E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(min.33 pkt)</w:t>
      </w:r>
      <w:r w:rsid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0992" w:rsidRDefault="00620992" w:rsidP="00D77BC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6"/>
        <w:gridCol w:w="1561"/>
        <w:gridCol w:w="1417"/>
        <w:gridCol w:w="1370"/>
        <w:gridCol w:w="1370"/>
        <w:gridCol w:w="1371"/>
        <w:gridCol w:w="1701"/>
      </w:tblGrid>
      <w:tr w:rsidR="00620992" w:rsidTr="00120FB3">
        <w:tc>
          <w:tcPr>
            <w:tcW w:w="946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56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(5,0)</w:t>
            </w:r>
          </w:p>
        </w:tc>
        <w:tc>
          <w:tcPr>
            <w:tcW w:w="1417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dobra (4,5)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 </w:t>
            </w:r>
          </w:p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(4,0)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dość dobra (3,5)</w:t>
            </w:r>
          </w:p>
        </w:tc>
        <w:tc>
          <w:tcPr>
            <w:tcW w:w="137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(3,0)</w:t>
            </w:r>
          </w:p>
        </w:tc>
        <w:tc>
          <w:tcPr>
            <w:tcW w:w="170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niedostateczna (2,0)</w:t>
            </w:r>
          </w:p>
        </w:tc>
      </w:tr>
      <w:tr w:rsidR="00620992" w:rsidTr="00120FB3">
        <w:tc>
          <w:tcPr>
            <w:tcW w:w="946" w:type="dxa"/>
          </w:tcPr>
          <w:p w:rsidR="00620992" w:rsidRDefault="00620992" w:rsidP="00D77BC0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56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61-55</w:t>
            </w:r>
          </w:p>
        </w:tc>
        <w:tc>
          <w:tcPr>
            <w:tcW w:w="1417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54,5-49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48,5-43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42,5-38</w:t>
            </w:r>
          </w:p>
        </w:tc>
        <w:tc>
          <w:tcPr>
            <w:tcW w:w="137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37,5-33</w:t>
            </w:r>
          </w:p>
        </w:tc>
        <w:tc>
          <w:tcPr>
            <w:tcW w:w="170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32,5-0</w:t>
            </w:r>
          </w:p>
        </w:tc>
      </w:tr>
      <w:tr w:rsidR="00620992" w:rsidTr="00120FB3">
        <w:tc>
          <w:tcPr>
            <w:tcW w:w="946" w:type="dxa"/>
          </w:tcPr>
          <w:p w:rsidR="00620992" w:rsidRDefault="00620992" w:rsidP="00D77BC0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</w:t>
            </w:r>
          </w:p>
        </w:tc>
        <w:tc>
          <w:tcPr>
            <w:tcW w:w="156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100-90</w:t>
            </w:r>
          </w:p>
        </w:tc>
        <w:tc>
          <w:tcPr>
            <w:tcW w:w="1417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89-80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79-70</w:t>
            </w:r>
          </w:p>
        </w:tc>
        <w:tc>
          <w:tcPr>
            <w:tcW w:w="1370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2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-62</w:t>
            </w:r>
          </w:p>
        </w:tc>
        <w:tc>
          <w:tcPr>
            <w:tcW w:w="137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61-54</w:t>
            </w:r>
          </w:p>
        </w:tc>
        <w:tc>
          <w:tcPr>
            <w:tcW w:w="1701" w:type="dxa"/>
          </w:tcPr>
          <w:p w:rsidR="00620992" w:rsidRDefault="00620992" w:rsidP="0062099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53-0</w:t>
            </w:r>
          </w:p>
        </w:tc>
      </w:tr>
    </w:tbl>
    <w:p w:rsidR="00620992" w:rsidRDefault="00620992" w:rsidP="00D77BC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20992" w:rsidSect="00B01CA5">
      <w:pgSz w:w="11906" w:h="16838"/>
      <w:pgMar w:top="720" w:right="851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6A4"/>
    <w:multiLevelType w:val="multilevel"/>
    <w:tmpl w:val="72B2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468D"/>
    <w:multiLevelType w:val="hybridMultilevel"/>
    <w:tmpl w:val="B524B8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B"/>
    <w:rsid w:val="000349B4"/>
    <w:rsid w:val="000471F5"/>
    <w:rsid w:val="0005378B"/>
    <w:rsid w:val="00085902"/>
    <w:rsid w:val="00087856"/>
    <w:rsid w:val="000B15AA"/>
    <w:rsid w:val="000B2B17"/>
    <w:rsid w:val="000B5E05"/>
    <w:rsid w:val="00116A13"/>
    <w:rsid w:val="00120FB3"/>
    <w:rsid w:val="00121C02"/>
    <w:rsid w:val="001642D5"/>
    <w:rsid w:val="001673CA"/>
    <w:rsid w:val="00172745"/>
    <w:rsid w:val="0017286D"/>
    <w:rsid w:val="001945D0"/>
    <w:rsid w:val="001B5AE6"/>
    <w:rsid w:val="001C057C"/>
    <w:rsid w:val="00266879"/>
    <w:rsid w:val="00272336"/>
    <w:rsid w:val="00281751"/>
    <w:rsid w:val="00282959"/>
    <w:rsid w:val="0028789D"/>
    <w:rsid w:val="002D0334"/>
    <w:rsid w:val="003007CE"/>
    <w:rsid w:val="00335F12"/>
    <w:rsid w:val="00377415"/>
    <w:rsid w:val="00380FBE"/>
    <w:rsid w:val="003A4227"/>
    <w:rsid w:val="003C4E45"/>
    <w:rsid w:val="004A031C"/>
    <w:rsid w:val="004C6EC6"/>
    <w:rsid w:val="004F440A"/>
    <w:rsid w:val="00570E07"/>
    <w:rsid w:val="00582672"/>
    <w:rsid w:val="00595C2C"/>
    <w:rsid w:val="00596612"/>
    <w:rsid w:val="005C4C36"/>
    <w:rsid w:val="00606C05"/>
    <w:rsid w:val="00620992"/>
    <w:rsid w:val="006440EF"/>
    <w:rsid w:val="00645C4A"/>
    <w:rsid w:val="00680579"/>
    <w:rsid w:val="00696F35"/>
    <w:rsid w:val="006A6BC8"/>
    <w:rsid w:val="006D00ED"/>
    <w:rsid w:val="00721428"/>
    <w:rsid w:val="0078695A"/>
    <w:rsid w:val="007B2842"/>
    <w:rsid w:val="008254F9"/>
    <w:rsid w:val="008473F5"/>
    <w:rsid w:val="008541E4"/>
    <w:rsid w:val="00877971"/>
    <w:rsid w:val="00881BC8"/>
    <w:rsid w:val="008861A0"/>
    <w:rsid w:val="008E75CA"/>
    <w:rsid w:val="0093448E"/>
    <w:rsid w:val="00963BFA"/>
    <w:rsid w:val="009760DA"/>
    <w:rsid w:val="00982130"/>
    <w:rsid w:val="009B3BD2"/>
    <w:rsid w:val="009D38EB"/>
    <w:rsid w:val="009E03DB"/>
    <w:rsid w:val="00A357F5"/>
    <w:rsid w:val="00A46AD8"/>
    <w:rsid w:val="00A55C08"/>
    <w:rsid w:val="00A55F75"/>
    <w:rsid w:val="00A9355D"/>
    <w:rsid w:val="00AA230B"/>
    <w:rsid w:val="00AA462C"/>
    <w:rsid w:val="00AC5B6A"/>
    <w:rsid w:val="00B01CA5"/>
    <w:rsid w:val="00B25A80"/>
    <w:rsid w:val="00B349A1"/>
    <w:rsid w:val="00B352F4"/>
    <w:rsid w:val="00B75265"/>
    <w:rsid w:val="00BD2F07"/>
    <w:rsid w:val="00BF22F9"/>
    <w:rsid w:val="00C34076"/>
    <w:rsid w:val="00C80137"/>
    <w:rsid w:val="00CA2443"/>
    <w:rsid w:val="00D77BC0"/>
    <w:rsid w:val="00D94F53"/>
    <w:rsid w:val="00DB0971"/>
    <w:rsid w:val="00DC30AA"/>
    <w:rsid w:val="00F23410"/>
    <w:rsid w:val="00F373D0"/>
    <w:rsid w:val="00F63E0E"/>
    <w:rsid w:val="00F97233"/>
    <w:rsid w:val="00FB4BD4"/>
    <w:rsid w:val="00FD59B4"/>
    <w:rsid w:val="00FE4A11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0B"/>
    <w:pPr>
      <w:ind w:left="720"/>
      <w:contextualSpacing/>
    </w:pPr>
  </w:style>
  <w:style w:type="table" w:styleId="Tabela-Siatka">
    <w:name w:val="Table Grid"/>
    <w:basedOn w:val="Standardowy"/>
    <w:uiPriority w:val="59"/>
    <w:rsid w:val="006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0B"/>
    <w:pPr>
      <w:ind w:left="720"/>
      <w:contextualSpacing/>
    </w:pPr>
  </w:style>
  <w:style w:type="table" w:styleId="Tabela-Siatka">
    <w:name w:val="Table Grid"/>
    <w:basedOn w:val="Standardowy"/>
    <w:uiPriority w:val="59"/>
    <w:rsid w:val="006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17</cp:revision>
  <cp:lastPrinted>2022-09-20T09:02:00Z</cp:lastPrinted>
  <dcterms:created xsi:type="dcterms:W3CDTF">2022-03-07T10:23:00Z</dcterms:created>
  <dcterms:modified xsi:type="dcterms:W3CDTF">2022-09-20T09:02:00Z</dcterms:modified>
</cp:coreProperties>
</file>