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A" w:rsidRDefault="00242E1C" w:rsidP="00A4628A">
      <w:pPr>
        <w:pStyle w:val="Default"/>
        <w:ind w:left="9912" w:firstLine="708"/>
        <w:jc w:val="right"/>
        <w:rPr>
          <w:sz w:val="20"/>
          <w:szCs w:val="20"/>
        </w:rPr>
      </w:pPr>
      <w:r w:rsidRPr="00242E1C">
        <w:rPr>
          <w:sz w:val="20"/>
          <w:szCs w:val="20"/>
        </w:rPr>
        <w:t xml:space="preserve">    </w:t>
      </w:r>
      <w:r w:rsidR="00A4628A">
        <w:rPr>
          <w:sz w:val="20"/>
          <w:szCs w:val="20"/>
        </w:rPr>
        <w:t xml:space="preserve">Załącznik nr 5b </w:t>
      </w:r>
    </w:p>
    <w:p w:rsidR="00A4628A" w:rsidRDefault="00A4628A" w:rsidP="00A4628A">
      <w:pPr>
        <w:pStyle w:val="Default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Uchwały senatu UMB nr 61/2016 z dnia 30.05.2016</w:t>
      </w:r>
    </w:p>
    <w:p w:rsidR="00615755" w:rsidRPr="00242E1C" w:rsidRDefault="00615755" w:rsidP="00242E1C">
      <w:pPr>
        <w:pStyle w:val="Default"/>
        <w:jc w:val="right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C6920" w:rsidRPr="002A1C29" w:rsidRDefault="003C6920" w:rsidP="003C6920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  <w:r>
              <w:rPr>
                <w:b/>
                <w:bCs/>
                <w:sz w:val="23"/>
                <w:szCs w:val="23"/>
              </w:rPr>
              <w:t xml:space="preserve">     </w:t>
            </w:r>
            <w:r>
              <w:rPr>
                <w:b/>
                <w:bCs/>
                <w:color w:val="0070C0"/>
                <w:sz w:val="23"/>
                <w:szCs w:val="23"/>
              </w:rPr>
              <w:t>2017/2018</w:t>
            </w:r>
          </w:p>
          <w:p w:rsidR="005B05A2" w:rsidRPr="00CA750A" w:rsidRDefault="003C6920" w:rsidP="003C69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B35F07" w:rsidRDefault="00B35F0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Zdrowie Publiczne 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F07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B35F0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554C5">
              <w:rPr>
                <w:b/>
                <w:sz w:val="23"/>
                <w:szCs w:val="23"/>
              </w:rPr>
              <w:t>Studium Filozofii i Psychologii Człowieka</w:t>
            </w:r>
          </w:p>
        </w:tc>
      </w:tr>
      <w:tr w:rsidR="00803358" w:rsidRPr="00DD583E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Pr="00B35F07" w:rsidRDefault="00B35F07" w:rsidP="00EF0D1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D554C5">
              <w:rPr>
                <w:b/>
                <w:bCs/>
                <w:sz w:val="23"/>
                <w:szCs w:val="23"/>
                <w:lang w:val="en-US"/>
              </w:rPr>
              <w:t xml:space="preserve">Tel/fax: 85 686 5085                                 e-mail: sfp@umb.edu.pl  </w:t>
            </w:r>
            <w:r w:rsidRPr="00D554C5">
              <w:rPr>
                <w:rFonts w:ascii="Arial" w:hAnsi="Arial" w:cs="Arial"/>
                <w:color w:val="FFFFFF"/>
                <w:sz w:val="25"/>
                <w:szCs w:val="25"/>
                <w:shd w:val="clear" w:color="auto" w:fill="00518F"/>
                <w:lang w:val="en-US"/>
              </w:rPr>
              <w:t xml:space="preserve"> 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B35F0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554C5">
              <w:rPr>
                <w:b/>
                <w:bCs/>
                <w:color w:val="auto"/>
                <w:sz w:val="23"/>
                <w:szCs w:val="23"/>
                <w:lang w:eastAsia="pl-PL"/>
              </w:rPr>
              <w:t>Dr n. hum. Grzegorz Zalewski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B35F0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554C5">
              <w:rPr>
                <w:b/>
                <w:bCs/>
                <w:color w:val="auto"/>
                <w:sz w:val="23"/>
                <w:szCs w:val="23"/>
                <w:lang w:eastAsia="pl-PL"/>
              </w:rPr>
              <w:t>Dr hab. Jacek Breczko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B35F0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554C5">
              <w:rPr>
                <w:b/>
                <w:sz w:val="23"/>
                <w:szCs w:val="23"/>
              </w:rPr>
              <w:t>Nie wymagane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26B86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 w:rsidRPr="00B35F07">
              <w:rPr>
                <w:b/>
                <w:bCs/>
                <w:sz w:val="22"/>
                <w:szCs w:val="22"/>
                <w:highlight w:val="black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105770" w:rsidRPr="00B22C93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105770" w:rsidRPr="00B22C93">
              <w:rPr>
                <w:b/>
                <w:bCs/>
                <w:sz w:val="22"/>
                <w:szCs w:val="22"/>
                <w:highlight w:val="black"/>
              </w:rPr>
              <w:t>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105770" w:rsidRPr="00F431AB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 w:rsidRPr="00F431AB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105770">
              <w:rPr>
                <w:b/>
                <w:bCs/>
                <w:sz w:val="22"/>
                <w:szCs w:val="22"/>
              </w:rPr>
              <w:t xml:space="preserve">    □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 w:rsidRPr="00F431AB">
              <w:rPr>
                <w:b/>
                <w:bCs/>
                <w:sz w:val="22"/>
                <w:szCs w:val="22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105770" w:rsidRPr="00F431AB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B35F07" w:rsidRPr="00B35F07" w:rsidRDefault="003C6920" w:rsidP="00B35F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Filozofia polityczna</w:t>
            </w:r>
          </w:p>
          <w:p w:rsidR="00311D4E" w:rsidRPr="00CA750A" w:rsidRDefault="00311D4E" w:rsidP="00A51D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7F631A" w:rsidRPr="00311D4E" w:rsidRDefault="007F631A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891212" w:rsidRDefault="00891212" w:rsidP="008912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212">
              <w:rPr>
                <w:b/>
                <w:bCs/>
                <w:sz w:val="22"/>
                <w:szCs w:val="22"/>
              </w:rPr>
              <w:t xml:space="preserve">Przedmiot do wyboru:                                    Przedmiot  A </w:t>
            </w:r>
            <w:r w:rsidRPr="00891212"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  <w:t>□</w:t>
            </w:r>
            <w:r w:rsidRPr="00891212">
              <w:rPr>
                <w:b/>
                <w:bCs/>
                <w:sz w:val="22"/>
                <w:szCs w:val="22"/>
              </w:rPr>
              <w:t xml:space="preserve">         Przedmiot B </w:t>
            </w:r>
            <w:r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 w:rsidRPr="00B35F07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105770" w:rsidRPr="00B35F07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B35F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5E2F36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5E2F36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B35F07" w:rsidRDefault="00B35F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5F07">
              <w:rPr>
                <w:rFonts w:ascii="Times New Roman" w:hAnsi="Times New Roman"/>
              </w:rPr>
              <w:t>Zapoznanie stu</w:t>
            </w:r>
            <w:r w:rsidR="00AF0A6C">
              <w:rPr>
                <w:rFonts w:ascii="Times New Roman" w:hAnsi="Times New Roman"/>
              </w:rPr>
              <w:t xml:space="preserve">dentów z głównymi  doktrynami </w:t>
            </w:r>
            <w:r w:rsidRPr="00B35F07">
              <w:rPr>
                <w:rFonts w:ascii="Times New Roman" w:hAnsi="Times New Roman"/>
              </w:rPr>
              <w:t>filozofii politycznej</w:t>
            </w:r>
            <w:r w:rsidR="00AF0A6C">
              <w:rPr>
                <w:rFonts w:ascii="Times New Roman" w:hAnsi="Times New Roman"/>
              </w:rPr>
              <w:t xml:space="preserve"> w ich rozwoju historycznym.</w:t>
            </w:r>
            <w:r w:rsidRPr="00B35F07">
              <w:rPr>
                <w:rFonts w:ascii="Times New Roman" w:hAnsi="Times New Roman"/>
              </w:rPr>
              <w:t xml:space="preserve"> </w:t>
            </w:r>
            <w:r w:rsidR="00AF0A6C">
              <w:rPr>
                <w:rFonts w:ascii="Times New Roman" w:hAnsi="Times New Roman"/>
              </w:rPr>
              <w:t xml:space="preserve">Ukazanie na tym tle </w:t>
            </w:r>
            <w:r w:rsidRPr="00B35F07">
              <w:rPr>
                <w:rFonts w:ascii="Times New Roman" w:hAnsi="Times New Roman"/>
              </w:rPr>
              <w:t>dw</w:t>
            </w:r>
            <w:r w:rsidR="00AF0A6C">
              <w:rPr>
                <w:rFonts w:ascii="Times New Roman" w:hAnsi="Times New Roman"/>
              </w:rPr>
              <w:t xml:space="preserve">óch </w:t>
            </w:r>
            <w:r w:rsidRPr="00B35F07">
              <w:rPr>
                <w:rFonts w:ascii="Times New Roman" w:hAnsi="Times New Roman"/>
              </w:rPr>
              <w:t xml:space="preserve"> </w:t>
            </w:r>
            <w:r w:rsidR="00AF0A6C">
              <w:rPr>
                <w:rFonts w:ascii="Times New Roman" w:hAnsi="Times New Roman"/>
              </w:rPr>
              <w:t>ważnych doktryn</w:t>
            </w:r>
            <w:r w:rsidRPr="00B35F07">
              <w:rPr>
                <w:rFonts w:ascii="Times New Roman" w:hAnsi="Times New Roman"/>
              </w:rPr>
              <w:t xml:space="preserve"> współczesnych: </w:t>
            </w:r>
            <w:r w:rsidR="00AF0A6C">
              <w:rPr>
                <w:rFonts w:ascii="Times New Roman" w:hAnsi="Times New Roman"/>
              </w:rPr>
              <w:t xml:space="preserve">amerykańskiego komunitarianizmu, </w:t>
            </w:r>
            <w:r w:rsidRPr="00B35F07">
              <w:rPr>
                <w:rFonts w:ascii="Times New Roman" w:hAnsi="Times New Roman"/>
              </w:rPr>
              <w:t>będąc</w:t>
            </w:r>
            <w:r w:rsidR="00AF0A6C">
              <w:rPr>
                <w:rFonts w:ascii="Times New Roman" w:hAnsi="Times New Roman"/>
              </w:rPr>
              <w:t xml:space="preserve">ego </w:t>
            </w:r>
            <w:r w:rsidRPr="00B35F07">
              <w:rPr>
                <w:rFonts w:ascii="Times New Roman" w:hAnsi="Times New Roman"/>
              </w:rPr>
              <w:t>wspólnotową korektą liberalizmu oraz eurazjatyzm</w:t>
            </w:r>
            <w:r w:rsidR="00AF0A6C">
              <w:rPr>
                <w:rFonts w:ascii="Times New Roman" w:hAnsi="Times New Roman"/>
              </w:rPr>
              <w:t>u</w:t>
            </w:r>
            <w:r w:rsidRPr="00B35F07">
              <w:rPr>
                <w:rFonts w:ascii="Times New Roman" w:hAnsi="Times New Roman"/>
              </w:rPr>
              <w:t>, będąc</w:t>
            </w:r>
            <w:r w:rsidR="00AF0A6C">
              <w:rPr>
                <w:rFonts w:ascii="Times New Roman" w:hAnsi="Times New Roman"/>
              </w:rPr>
              <w:t xml:space="preserve">ego współczesną wersją </w:t>
            </w:r>
            <w:r w:rsidRPr="00B35F07">
              <w:rPr>
                <w:rFonts w:ascii="Times New Roman" w:hAnsi="Times New Roman"/>
              </w:rPr>
              <w:t>rosyjski</w:t>
            </w:r>
            <w:r w:rsidR="00AF0A6C">
              <w:rPr>
                <w:rFonts w:ascii="Times New Roman" w:hAnsi="Times New Roman"/>
              </w:rPr>
              <w:t>ego misjonizmu i mesjanizmu uzasadniającego aspiracje imperialne</w:t>
            </w:r>
            <w:r w:rsidRPr="00B35F07">
              <w:rPr>
                <w:rFonts w:ascii="Times New Roman" w:hAnsi="Times New Roman"/>
              </w:rPr>
              <w:t xml:space="preserve">. </w:t>
            </w:r>
            <w:r w:rsidR="007F631A">
              <w:rPr>
                <w:rFonts w:ascii="Times New Roman" w:hAnsi="Times New Roman"/>
              </w:rPr>
              <w:t xml:space="preserve">Poznanie głównych współczesnych doktryn filozofii politycznej umożliwi studentom lepsze rozumienie przemian politycznych w świecie współczesnym.   </w:t>
            </w:r>
            <w:r w:rsidRPr="00B35F07">
              <w:rPr>
                <w:rFonts w:ascii="Times New Roman" w:hAnsi="Times New Roman"/>
              </w:rPr>
              <w:t xml:space="preserve">   </w:t>
            </w:r>
          </w:p>
          <w:p w:rsidR="00CC0148" w:rsidRDefault="00CC0148" w:rsidP="00CC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Studenci p</w:t>
            </w:r>
            <w:r w:rsidRPr="00717E01">
              <w:rPr>
                <w:rFonts w:ascii="Times New Roman" w:hAnsi="Times New Roman"/>
                <w:lang w:eastAsia="pl-PL"/>
              </w:rPr>
              <w:t>otrafi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717E01">
              <w:rPr>
                <w:rFonts w:ascii="Times New Roman" w:hAnsi="Times New Roman"/>
                <w:lang w:eastAsia="pl-PL"/>
              </w:rPr>
              <w:t xml:space="preserve"> wyszukiwać, analizować, oceniać, selekcjonować</w:t>
            </w:r>
            <w:r>
              <w:rPr>
                <w:rFonts w:ascii="Times New Roman" w:hAnsi="Times New Roman"/>
                <w:lang w:eastAsia="pl-PL"/>
              </w:rPr>
              <w:t xml:space="preserve"> i </w:t>
            </w:r>
            <w:r w:rsidRPr="00717E01">
              <w:rPr>
                <w:rFonts w:ascii="Times New Roman" w:hAnsi="Times New Roman"/>
                <w:lang w:eastAsia="pl-PL"/>
              </w:rPr>
              <w:t>integrować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17E01">
              <w:rPr>
                <w:rFonts w:ascii="Times New Roman" w:hAnsi="Times New Roman"/>
                <w:lang w:eastAsia="pl-PL"/>
              </w:rPr>
              <w:t>informację z wykorzystaniem różnych źródeł oraz formułować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17E01">
              <w:rPr>
                <w:rFonts w:ascii="Times New Roman" w:hAnsi="Times New Roman"/>
                <w:lang w:eastAsia="pl-PL"/>
              </w:rPr>
              <w:t>na tej podstawie krytyczne sądy</w:t>
            </w:r>
            <w:r>
              <w:rPr>
                <w:rFonts w:ascii="Times New Roman" w:hAnsi="Times New Roman"/>
                <w:lang w:eastAsia="pl-PL"/>
              </w:rPr>
              <w:t xml:space="preserve"> związane ze sferą polityki. </w:t>
            </w:r>
            <w:r w:rsidRPr="00B35F07">
              <w:rPr>
                <w:rFonts w:ascii="Times New Roman" w:hAnsi="Times New Roman"/>
              </w:rPr>
              <w:t xml:space="preserve"> </w:t>
            </w:r>
          </w:p>
          <w:p w:rsidR="00CC0148" w:rsidRPr="0076146C" w:rsidRDefault="00CC0148" w:rsidP="00CC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Studenci s</w:t>
            </w:r>
            <w:r w:rsidRPr="00717E01">
              <w:rPr>
                <w:rFonts w:ascii="Times New Roman" w:hAnsi="Times New Roman"/>
                <w:lang w:eastAsia="pl-PL"/>
              </w:rPr>
              <w:t>ystematycznie uczestnicz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717E01">
              <w:rPr>
                <w:rFonts w:ascii="Times New Roman" w:hAnsi="Times New Roman"/>
                <w:lang w:eastAsia="pl-PL"/>
              </w:rPr>
              <w:t xml:space="preserve"> w życiu kulturalnym, interesuj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717E01">
              <w:rPr>
                <w:rFonts w:ascii="Times New Roman" w:hAnsi="Times New Roman"/>
                <w:lang w:eastAsia="pl-PL"/>
              </w:rPr>
              <w:t xml:space="preserve"> się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17E01">
              <w:rPr>
                <w:rFonts w:ascii="Times New Roman" w:hAnsi="Times New Roman"/>
                <w:lang w:eastAsia="pl-PL"/>
              </w:rPr>
              <w:t>aktualnymi wydarzeniami kulturalnymi</w:t>
            </w:r>
            <w:r>
              <w:rPr>
                <w:rFonts w:ascii="Times New Roman" w:hAnsi="Times New Roman"/>
                <w:lang w:eastAsia="pl-PL"/>
              </w:rPr>
              <w:t xml:space="preserve"> i politycznymi. 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7F631A" w:rsidRDefault="007F631A" w:rsidP="007F631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Słowne, wykład,</w:t>
            </w:r>
            <w:r w:rsidRPr="00A10121">
              <w:rPr>
                <w:rFonts w:ascii="Times New Roman" w:hAnsi="Times New Roman"/>
                <w:b/>
              </w:rPr>
              <w:t xml:space="preserve"> analiza tekstó</w:t>
            </w:r>
            <w:r>
              <w:rPr>
                <w:rFonts w:ascii="Times New Roman" w:hAnsi="Times New Roman"/>
                <w:b/>
              </w:rPr>
              <w:t xml:space="preserve">w źródłowych, pytania, dyskusja 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3C6920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7F631A">
              <w:rPr>
                <w:rFonts w:ascii="Times New Roman" w:hAnsi="Times New Roman"/>
                <w:color w:val="000000"/>
              </w:rPr>
              <w:t>ablica</w:t>
            </w:r>
            <w:r>
              <w:rPr>
                <w:rFonts w:ascii="Times New Roman" w:hAnsi="Times New Roman"/>
                <w:color w:val="000000"/>
              </w:rPr>
              <w:t xml:space="preserve">, ksero tekstów źródłowych </w:t>
            </w: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C04413" w:rsidRPr="00D2335E" w:rsidTr="000D3E38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C04413" w:rsidRPr="00D2335E" w:rsidTr="000D3E38">
        <w:trPr>
          <w:trHeight w:val="479"/>
        </w:trPr>
        <w:tc>
          <w:tcPr>
            <w:tcW w:w="1843" w:type="dxa"/>
            <w:gridSpan w:val="2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C04413" w:rsidRPr="00CB6338" w:rsidRDefault="00C04413" w:rsidP="000D3E38">
            <w:pPr>
              <w:pStyle w:val="Default"/>
              <w:rPr>
                <w:b/>
                <w:sz w:val="12"/>
                <w:szCs w:val="12"/>
              </w:rPr>
            </w:pPr>
            <w:r w:rsidRPr="00CB6338">
              <w:rPr>
                <w:sz w:val="12"/>
                <w:szCs w:val="12"/>
                <w:lang w:eastAsia="pl-PL"/>
              </w:rPr>
              <w:t>EFEKTY KSZTAŁCENIA W OBSZARZE KSZTAŁCENIA W ZAKRESIE NAUK HUMANISTYCZNYCH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C04413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C04413" w:rsidRPr="00D2335E" w:rsidRDefault="00C04413" w:rsidP="000D3E3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04413" w:rsidRPr="00CA750A" w:rsidTr="000D3E3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04413" w:rsidRDefault="00C04413" w:rsidP="000D3E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C04413" w:rsidRPr="00CA750A" w:rsidRDefault="00C04413" w:rsidP="000D3E38">
            <w:pPr>
              <w:pStyle w:val="Default"/>
              <w:rPr>
                <w:sz w:val="20"/>
                <w:szCs w:val="20"/>
              </w:rPr>
            </w:pPr>
          </w:p>
        </w:tc>
      </w:tr>
      <w:tr w:rsidR="00C04413" w:rsidRPr="00CA750A" w:rsidTr="000D3E38">
        <w:trPr>
          <w:trHeight w:val="226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419FC">
              <w:rPr>
                <w:sz w:val="22"/>
              </w:rPr>
              <w:t>P-W</w:t>
            </w:r>
            <w:r>
              <w:rPr>
                <w:sz w:val="22"/>
              </w:rPr>
              <w:t>0</w:t>
            </w:r>
            <w:r w:rsidRPr="00E419FC">
              <w:rPr>
                <w:sz w:val="22"/>
              </w:rPr>
              <w:t>1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</w:rPr>
              <w:t xml:space="preserve">Zna terminologię i miejsce filozofii politycznej wśród nauk filozoficznych </w:t>
            </w:r>
          </w:p>
        </w:tc>
        <w:tc>
          <w:tcPr>
            <w:tcW w:w="1701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</w:rPr>
              <w:t>H2A_W02</w:t>
            </w:r>
          </w:p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</w:rPr>
              <w:t>H2A_W05</w:t>
            </w:r>
          </w:p>
        </w:tc>
        <w:tc>
          <w:tcPr>
            <w:tcW w:w="1418" w:type="dxa"/>
            <w:gridSpan w:val="2"/>
          </w:tcPr>
          <w:p w:rsidR="00C04413" w:rsidRPr="00E752F1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 xml:space="preserve">Ocena aktywności studenta w </w:t>
            </w:r>
            <w:r w:rsidRPr="00E752F1">
              <w:rPr>
                <w:sz w:val="22"/>
                <w:szCs w:val="22"/>
              </w:rPr>
              <w:lastRenderedPageBreak/>
              <w:t>czasie zajęć</w:t>
            </w:r>
          </w:p>
        </w:tc>
        <w:tc>
          <w:tcPr>
            <w:tcW w:w="1843" w:type="dxa"/>
            <w:gridSpan w:val="2"/>
          </w:tcPr>
          <w:p w:rsidR="00C04413" w:rsidRPr="00E752F1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lastRenderedPageBreak/>
              <w:t xml:space="preserve">Przedłużona obserwacja przez nauczyciela </w:t>
            </w:r>
            <w:r w:rsidRPr="00E752F1">
              <w:rPr>
                <w:sz w:val="22"/>
                <w:szCs w:val="22"/>
              </w:rPr>
              <w:lastRenderedPageBreak/>
              <w:t>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</w:p>
        </w:tc>
      </w:tr>
      <w:tr w:rsidR="00C04413" w:rsidRPr="00CA750A" w:rsidTr="000D3E38">
        <w:trPr>
          <w:trHeight w:val="353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419FC">
              <w:rPr>
                <w:sz w:val="22"/>
              </w:rPr>
              <w:lastRenderedPageBreak/>
              <w:t>P-W</w:t>
            </w:r>
            <w:r>
              <w:rPr>
                <w:sz w:val="22"/>
              </w:rPr>
              <w:t>02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</w:rPr>
              <w:t xml:space="preserve">Zna główne doktryny filozofii politycznej w ich rozwoju historycznym oraz posiada szczegółową wiedzę o dwóch doktrynach współczesnych: amerykańskim komunitarianizmie i rosyjskim eurazjatyzmie  </w:t>
            </w:r>
          </w:p>
        </w:tc>
        <w:tc>
          <w:tcPr>
            <w:tcW w:w="1701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  <w:lang w:eastAsia="pl-PL"/>
              </w:rPr>
              <w:t>H2A_W06</w:t>
            </w:r>
          </w:p>
        </w:tc>
        <w:tc>
          <w:tcPr>
            <w:tcW w:w="1418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Przedłużona obserwacja przez nauczyciela 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</w:tr>
      <w:tr w:rsidR="00C04413" w:rsidRPr="00CA750A" w:rsidTr="000D3E38">
        <w:trPr>
          <w:trHeight w:val="227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</w:tr>
      <w:tr w:rsidR="00C04413" w:rsidRPr="00717E01" w:rsidTr="000D3E3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04413" w:rsidRPr="00717E01" w:rsidRDefault="00C04413" w:rsidP="000D3E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7E01">
              <w:rPr>
                <w:b/>
                <w:bCs/>
                <w:sz w:val="22"/>
                <w:szCs w:val="22"/>
              </w:rPr>
              <w:t>UMIEJĘTNOŚCI</w:t>
            </w:r>
          </w:p>
          <w:p w:rsidR="00C04413" w:rsidRPr="00717E01" w:rsidRDefault="00C04413" w:rsidP="000D3E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04413" w:rsidRPr="00CA750A" w:rsidTr="000D3E38">
        <w:trPr>
          <w:trHeight w:val="226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P-U01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7E01">
              <w:rPr>
                <w:rFonts w:ascii="Times New Roman" w:hAnsi="Times New Roman"/>
                <w:lang w:eastAsia="pl-PL"/>
              </w:rPr>
              <w:t>Posiada umiejętność merytorycznego argumentowania w kwestiach związanych z różnymi doktrynami politycznymi, z wykorzystaniem własnych poglądów oraz poglądów innych autorów oraz formułowania wniosków</w:t>
            </w:r>
          </w:p>
        </w:tc>
        <w:tc>
          <w:tcPr>
            <w:tcW w:w="1560" w:type="dxa"/>
            <w:gridSpan w:val="2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  <w:lang w:eastAsia="pl-PL"/>
              </w:rPr>
              <w:t>H2A_U06</w:t>
            </w:r>
          </w:p>
        </w:tc>
        <w:tc>
          <w:tcPr>
            <w:tcW w:w="1559" w:type="dxa"/>
            <w:gridSpan w:val="3"/>
          </w:tcPr>
          <w:p w:rsidR="00C04413" w:rsidRPr="00E752F1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Przedłużona obserwacja przez nauczyciela 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C04413" w:rsidRPr="00CA750A" w:rsidTr="000D3E38">
        <w:trPr>
          <w:trHeight w:val="226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P-U02 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717E01">
              <w:rPr>
                <w:rFonts w:ascii="Times New Roman" w:hAnsi="Times New Roman"/>
                <w:lang w:eastAsia="pl-PL"/>
              </w:rPr>
              <w:t>otrafi wyszukiwać, analizować, oceniać, selekcjonować</w:t>
            </w:r>
            <w:r>
              <w:rPr>
                <w:rFonts w:ascii="Times New Roman" w:hAnsi="Times New Roman"/>
                <w:lang w:eastAsia="pl-PL"/>
              </w:rPr>
              <w:t xml:space="preserve"> i </w:t>
            </w:r>
            <w:r w:rsidRPr="00717E01">
              <w:rPr>
                <w:rFonts w:ascii="Times New Roman" w:hAnsi="Times New Roman"/>
                <w:lang w:eastAsia="pl-PL"/>
              </w:rPr>
              <w:t>integrować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17E01">
              <w:rPr>
                <w:rFonts w:ascii="Times New Roman" w:hAnsi="Times New Roman"/>
                <w:lang w:eastAsia="pl-PL"/>
              </w:rPr>
              <w:t>informację z wykorzystaniem różnych źródeł oraz formułować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17E01">
              <w:rPr>
                <w:rFonts w:ascii="Times New Roman" w:hAnsi="Times New Roman"/>
                <w:lang w:eastAsia="pl-PL"/>
              </w:rPr>
              <w:t>na tej podstawie krytyczne sądy</w:t>
            </w:r>
            <w:r>
              <w:rPr>
                <w:rFonts w:ascii="Times New Roman" w:hAnsi="Times New Roman"/>
                <w:lang w:eastAsia="pl-PL"/>
              </w:rPr>
              <w:t xml:space="preserve"> związane ze sferą filozofii polityki </w:t>
            </w:r>
          </w:p>
        </w:tc>
        <w:tc>
          <w:tcPr>
            <w:tcW w:w="1560" w:type="dxa"/>
            <w:gridSpan w:val="2"/>
          </w:tcPr>
          <w:p w:rsidR="00C04413" w:rsidRPr="00717E01" w:rsidRDefault="00C04413" w:rsidP="000D3E38">
            <w:pPr>
              <w:pStyle w:val="Default"/>
              <w:rPr>
                <w:sz w:val="22"/>
                <w:szCs w:val="22"/>
              </w:rPr>
            </w:pPr>
            <w:r w:rsidRPr="00717E01">
              <w:rPr>
                <w:sz w:val="22"/>
                <w:szCs w:val="22"/>
                <w:lang w:eastAsia="pl-PL"/>
              </w:rPr>
              <w:t>H2A_U01</w:t>
            </w:r>
          </w:p>
        </w:tc>
        <w:tc>
          <w:tcPr>
            <w:tcW w:w="1559" w:type="dxa"/>
            <w:gridSpan w:val="3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 w:rsidRPr="00E752F1">
              <w:rPr>
                <w:sz w:val="22"/>
                <w:szCs w:val="22"/>
              </w:rPr>
              <w:t>Przedłużona obserwacja przez nauczyciela 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C04413" w:rsidRPr="00CA750A" w:rsidTr="000D3E38">
        <w:trPr>
          <w:trHeight w:val="353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3" w:rsidRPr="00CA750A" w:rsidRDefault="00C04413" w:rsidP="000D3E38">
            <w:pPr>
              <w:pStyle w:val="Default"/>
              <w:rPr>
                <w:sz w:val="22"/>
                <w:szCs w:val="22"/>
              </w:rPr>
            </w:pPr>
          </w:p>
        </w:tc>
      </w:tr>
      <w:tr w:rsidR="00C04413" w:rsidRPr="00CA750A" w:rsidTr="000D3E3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04413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4413" w:rsidRPr="00CA750A" w:rsidTr="000D3E38">
        <w:trPr>
          <w:trHeight w:val="353"/>
        </w:trPr>
        <w:tc>
          <w:tcPr>
            <w:tcW w:w="1843" w:type="dxa"/>
            <w:gridSpan w:val="2"/>
          </w:tcPr>
          <w:p w:rsidR="00C04413" w:rsidRPr="00E752F1" w:rsidRDefault="00C04413" w:rsidP="000D3E38">
            <w:pPr>
              <w:rPr>
                <w:rFonts w:ascii="Times New Roman" w:hAnsi="Times New Roman"/>
              </w:rPr>
            </w:pPr>
            <w:r w:rsidRPr="008A5B43">
              <w:rPr>
                <w:rFonts w:ascii="Times New Roman" w:hAnsi="Times New Roman"/>
              </w:rPr>
              <w:t>P-K01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7E01">
              <w:rPr>
                <w:rFonts w:ascii="Times New Roman" w:hAnsi="Times New Roman"/>
                <w:lang w:eastAsia="pl-PL"/>
              </w:rPr>
              <w:t>Rozumie potrzebę uczenia się przez całe życie, potrafi inspirować</w:t>
            </w:r>
          </w:p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7E01">
              <w:rPr>
                <w:rFonts w:ascii="Times New Roman" w:hAnsi="Times New Roman"/>
                <w:lang w:eastAsia="pl-PL"/>
              </w:rPr>
              <w:t>i organizować proces uczenia się innych osób</w:t>
            </w:r>
          </w:p>
        </w:tc>
        <w:tc>
          <w:tcPr>
            <w:tcW w:w="1560" w:type="dxa"/>
            <w:gridSpan w:val="2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7E01">
              <w:rPr>
                <w:rFonts w:ascii="Times New Roman" w:hAnsi="Times New Roman"/>
                <w:lang w:eastAsia="pl-PL"/>
              </w:rPr>
              <w:t>H2A_K01</w:t>
            </w:r>
          </w:p>
        </w:tc>
        <w:tc>
          <w:tcPr>
            <w:tcW w:w="1559" w:type="dxa"/>
            <w:gridSpan w:val="3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3B">
              <w:rPr>
                <w:rFonts w:ascii="Times New Roman" w:hAnsi="Times New Roman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2F1">
              <w:rPr>
                <w:rFonts w:ascii="Times New Roman" w:hAnsi="Times New Roman"/>
                <w:color w:val="000000"/>
              </w:rPr>
              <w:t>Przedłużona obserwacja przez nauczyciela 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C04413" w:rsidRPr="00CA750A" w:rsidTr="000D3E38">
        <w:trPr>
          <w:trHeight w:val="353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B43">
              <w:rPr>
                <w:rFonts w:ascii="Times New Roman" w:hAnsi="Times New Roman"/>
              </w:rPr>
              <w:t>P-K0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gridSpan w:val="3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</w:t>
            </w:r>
            <w:r w:rsidRPr="00717E01">
              <w:rPr>
                <w:rFonts w:ascii="Times New Roman" w:hAnsi="Times New Roman"/>
                <w:lang w:eastAsia="pl-PL"/>
              </w:rPr>
              <w:t>ystematycznie uczestniczy w życiu kulturalnym, interesuje się</w:t>
            </w:r>
          </w:p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7E01">
              <w:rPr>
                <w:rFonts w:ascii="Times New Roman" w:hAnsi="Times New Roman"/>
                <w:lang w:eastAsia="pl-PL"/>
              </w:rPr>
              <w:t>aktualnymi wydarzeniami kulturalnymi</w:t>
            </w:r>
            <w:r>
              <w:rPr>
                <w:rFonts w:ascii="Times New Roman" w:hAnsi="Times New Roman"/>
                <w:lang w:eastAsia="pl-PL"/>
              </w:rPr>
              <w:t xml:space="preserve"> i politycznymi, nowymi zjawiskami w kulturze i polityce</w:t>
            </w:r>
          </w:p>
        </w:tc>
        <w:tc>
          <w:tcPr>
            <w:tcW w:w="1560" w:type="dxa"/>
            <w:gridSpan w:val="2"/>
          </w:tcPr>
          <w:p w:rsidR="00C04413" w:rsidRPr="00717E01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7E01">
              <w:rPr>
                <w:rFonts w:ascii="Times New Roman" w:hAnsi="Times New Roman"/>
                <w:lang w:eastAsia="pl-PL"/>
              </w:rPr>
              <w:t>H2A_K06</w:t>
            </w:r>
          </w:p>
        </w:tc>
        <w:tc>
          <w:tcPr>
            <w:tcW w:w="1559" w:type="dxa"/>
            <w:gridSpan w:val="3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3B">
              <w:rPr>
                <w:rFonts w:ascii="Times New Roman" w:hAnsi="Times New Roman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2F1">
              <w:rPr>
                <w:rFonts w:ascii="Times New Roman" w:hAnsi="Times New Roman"/>
                <w:color w:val="000000"/>
              </w:rPr>
              <w:t>Przedłużona obserwacja przez nauczyciela prowadzącego</w:t>
            </w:r>
          </w:p>
        </w:tc>
        <w:tc>
          <w:tcPr>
            <w:tcW w:w="1984" w:type="dxa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C04413" w:rsidRPr="00CA750A" w:rsidTr="000D3E38">
        <w:trPr>
          <w:trHeight w:val="353"/>
        </w:trPr>
        <w:tc>
          <w:tcPr>
            <w:tcW w:w="1843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04413" w:rsidRPr="00CA750A" w:rsidRDefault="00C04413" w:rsidP="000D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480"/>
        <w:gridCol w:w="21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1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8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12A5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15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Pr="004A2A22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  <w:r w:rsidR="004A2A2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  <w:gridSpan w:val="3"/>
          </w:tcPr>
          <w:p w:rsidR="00493C72" w:rsidRPr="00CA750A" w:rsidRDefault="005E2F3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5E2F3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D12A57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8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D12A57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7F631A" w:rsidRDefault="007F631A" w:rsidP="007F63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>Filozofia polityki jako dział filozofii, jej przedmiot i główne pojęcia. Główne doktryny antyczne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7F631A">
              <w:rPr>
                <w:rFonts w:ascii="Times New Roman" w:eastAsia="Times New Roman" w:hAnsi="Times New Roman"/>
              </w:rPr>
              <w:t xml:space="preserve"> średniowieczne</w:t>
            </w:r>
            <w:r>
              <w:rPr>
                <w:rFonts w:ascii="Times New Roman" w:eastAsia="Times New Roman" w:hAnsi="Times New Roman"/>
              </w:rPr>
              <w:t xml:space="preserve"> i renesansowe</w:t>
            </w:r>
            <w:r w:rsidRPr="007F631A">
              <w:rPr>
                <w:rFonts w:ascii="Times New Roman" w:eastAsia="Times New Roman" w:hAnsi="Times New Roman"/>
              </w:rPr>
              <w:t xml:space="preserve">:  </w:t>
            </w:r>
          </w:p>
          <w:p w:rsidR="007F631A" w:rsidRP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filozofia </w:t>
            </w:r>
            <w:r>
              <w:rPr>
                <w:rFonts w:ascii="Times New Roman" w:eastAsia="Times New Roman" w:hAnsi="Times New Roman"/>
              </w:rPr>
              <w:t>polityki sofistów,</w:t>
            </w:r>
          </w:p>
          <w:p w:rsidR="007F631A" w:rsidRP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filozofia polityki Platona, </w:t>
            </w:r>
          </w:p>
          <w:p w:rsidR="007F631A" w:rsidRP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polityki </w:t>
            </w:r>
            <w:r w:rsidRPr="007F631A">
              <w:rPr>
                <w:rFonts w:ascii="Times New Roman" w:eastAsia="Times New Roman" w:hAnsi="Times New Roman"/>
              </w:rPr>
              <w:t xml:space="preserve">Arystotelesa, </w:t>
            </w:r>
          </w:p>
          <w:p w:rsidR="007F631A" w:rsidRP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polityki </w:t>
            </w:r>
            <w:r w:rsidRPr="007F631A">
              <w:rPr>
                <w:rFonts w:ascii="Times New Roman" w:eastAsia="Times New Roman" w:hAnsi="Times New Roman"/>
              </w:rPr>
              <w:t xml:space="preserve">św. Augustyna. </w:t>
            </w:r>
          </w:p>
          <w:p w:rsid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polityki </w:t>
            </w:r>
            <w:r w:rsidRPr="007F631A">
              <w:rPr>
                <w:rFonts w:ascii="Times New Roman" w:eastAsia="Times New Roman" w:hAnsi="Times New Roman"/>
              </w:rPr>
              <w:t>św. Tomasza</w:t>
            </w:r>
            <w:r>
              <w:rPr>
                <w:rFonts w:ascii="Times New Roman" w:eastAsia="Times New Roman" w:hAnsi="Times New Roman"/>
              </w:rPr>
              <w:t xml:space="preserve"> i</w:t>
            </w:r>
            <w:r w:rsidRPr="007F63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Marcyliusza z Padwy</w:t>
            </w:r>
            <w:r w:rsidRPr="007F631A">
              <w:rPr>
                <w:rFonts w:ascii="Times New Roman" w:eastAsia="Times New Roman" w:hAnsi="Times New Roman"/>
              </w:rPr>
              <w:t xml:space="preserve"> </w:t>
            </w:r>
          </w:p>
          <w:p w:rsidR="007F631A" w:rsidRPr="007F631A" w:rsidRDefault="007F631A" w:rsidP="007F63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</w:t>
            </w:r>
            <w:r w:rsidRPr="007F631A">
              <w:rPr>
                <w:rFonts w:ascii="Times New Roman" w:eastAsia="Times New Roman" w:hAnsi="Times New Roman"/>
              </w:rPr>
              <w:t>polityki Machiavellego</w:t>
            </w:r>
          </w:p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F631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7F631A" w:rsidRDefault="007F631A" w:rsidP="007F63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Doktryny nowożytne: </w:t>
            </w:r>
          </w:p>
          <w:p w:rsidR="007F631A" w:rsidRPr="00CF429E" w:rsidRDefault="007F631A" w:rsidP="00CF42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filozofia polityki </w:t>
            </w:r>
            <w:r w:rsidR="00CF429E">
              <w:rPr>
                <w:rFonts w:ascii="Times New Roman" w:eastAsia="Times New Roman" w:hAnsi="Times New Roman"/>
              </w:rPr>
              <w:t>Hobbesa i Locke’a</w:t>
            </w:r>
          </w:p>
          <w:p w:rsidR="007F631A" w:rsidRPr="007F631A" w:rsidRDefault="007F631A" w:rsidP="007F63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filozofia polityki Monteskiusza, </w:t>
            </w:r>
          </w:p>
          <w:p w:rsidR="007F631A" w:rsidRPr="007F631A" w:rsidRDefault="007F631A" w:rsidP="007F63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 xml:space="preserve">filozofia polityki Rousseau, </w:t>
            </w:r>
          </w:p>
          <w:p w:rsidR="00CF429E" w:rsidRDefault="007F631A" w:rsidP="007F63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631A">
              <w:rPr>
                <w:rFonts w:ascii="Times New Roman" w:eastAsia="Times New Roman" w:hAnsi="Times New Roman"/>
              </w:rPr>
              <w:t>filozofia polityki Kanta</w:t>
            </w:r>
            <w:r w:rsidR="00D12A57">
              <w:rPr>
                <w:rFonts w:ascii="Times New Roman" w:eastAsia="Times New Roman" w:hAnsi="Times New Roman"/>
              </w:rPr>
              <w:t>,</w:t>
            </w:r>
          </w:p>
          <w:p w:rsidR="001D159F" w:rsidRPr="00CF429E" w:rsidRDefault="00CF429E" w:rsidP="00CF42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filozofia polityki Hegla</w:t>
            </w:r>
            <w:r w:rsidR="00D12A57">
              <w:rPr>
                <w:rFonts w:ascii="Times New Roman" w:eastAsia="Times New Roman" w:hAnsi="Times New Roman"/>
              </w:rPr>
              <w:t xml:space="preserve">. </w:t>
            </w:r>
            <w:r w:rsidRPr="00CF429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F631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E" w:rsidRPr="00CF429E" w:rsidRDefault="00CF429E" w:rsidP="00CF42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F429E">
              <w:rPr>
                <w:rFonts w:ascii="Times New Roman" w:eastAsia="Times New Roman" w:hAnsi="Times New Roman"/>
              </w:rPr>
              <w:t xml:space="preserve">Doktryny nowoczesne: </w:t>
            </w:r>
          </w:p>
          <w:p w:rsidR="00CF429E" w:rsidRPr="00CF429E" w:rsidRDefault="00CF429E" w:rsidP="00CF42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doktryna socjalistyczna i komunistyczna, </w:t>
            </w:r>
          </w:p>
          <w:p w:rsidR="00CF429E" w:rsidRPr="00CF429E" w:rsidRDefault="00CF429E" w:rsidP="00CF42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F429E">
              <w:rPr>
                <w:rFonts w:ascii="Times New Roman" w:eastAsia="Times New Roman" w:hAnsi="Times New Roman"/>
              </w:rPr>
              <w:t xml:space="preserve">doktryna </w:t>
            </w:r>
            <w:r>
              <w:rPr>
                <w:rFonts w:ascii="Times New Roman" w:eastAsia="Times New Roman" w:hAnsi="Times New Roman"/>
              </w:rPr>
              <w:t>faszystowska</w:t>
            </w:r>
            <w:r w:rsidRPr="00CF429E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F429E">
              <w:rPr>
                <w:rFonts w:ascii="Times New Roman" w:eastAsia="Times New Roman" w:hAnsi="Times New Roman"/>
              </w:rPr>
              <w:t xml:space="preserve">  </w:t>
            </w:r>
          </w:p>
          <w:p w:rsidR="00CF429E" w:rsidRPr="00CF429E" w:rsidRDefault="00CF429E" w:rsidP="00CF42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F429E">
              <w:rPr>
                <w:rFonts w:ascii="Times New Roman" w:eastAsia="Times New Roman" w:hAnsi="Times New Roman"/>
              </w:rPr>
              <w:t xml:space="preserve">doktryna konserwatywna, </w:t>
            </w:r>
          </w:p>
          <w:p w:rsidR="001D159F" w:rsidRPr="00D12A57" w:rsidRDefault="00D12A57" w:rsidP="00D12A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doktryna liberalna.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CF429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D12A57" w:rsidRDefault="00CF429E" w:rsidP="00D12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F429E">
              <w:rPr>
                <w:rFonts w:ascii="Times New Roman" w:eastAsia="Times New Roman" w:hAnsi="Times New Roman"/>
              </w:rPr>
              <w:t>Komunitaryzm jako wspólnotowa korekta liberalizmu oraz eurazjatyzm porewolucyjny i neoeurazjatyzm Aleksandra Dugina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CF429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12A57" w:rsidRPr="00D12A57" w:rsidRDefault="00D12A57" w:rsidP="00D1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A57">
              <w:rPr>
                <w:rFonts w:ascii="Times New Roman" w:hAnsi="Times New Roman"/>
              </w:rPr>
              <w:t xml:space="preserve">Leo Strauss, Joseph Cropsey, </w:t>
            </w:r>
            <w:r w:rsidRPr="00D12A57">
              <w:rPr>
                <w:rFonts w:ascii="Times New Roman" w:hAnsi="Times New Roman"/>
                <w:i/>
              </w:rPr>
              <w:t>Historia Filozofii Politycznej</w:t>
            </w:r>
            <w:r w:rsidRPr="00D12A57">
              <w:rPr>
                <w:rFonts w:ascii="Times New Roman" w:hAnsi="Times New Roman"/>
              </w:rPr>
              <w:t>, Warszawa 2010.</w:t>
            </w:r>
          </w:p>
          <w:p w:rsidR="00493C72" w:rsidRDefault="003C692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W. Julian Korab-Karpowicz, </w:t>
            </w:r>
            <w:r>
              <w:rPr>
                <w:rFonts w:ascii="Times New Roman" w:hAnsi="Times New Roman"/>
                <w:i/>
              </w:rPr>
              <w:t>Historia filozofii politycznej</w:t>
            </w:r>
            <w:r>
              <w:rPr>
                <w:rFonts w:ascii="Times New Roman" w:hAnsi="Times New Roman"/>
              </w:rPr>
              <w:t>, Kęty 2010</w:t>
            </w:r>
            <w:r w:rsidR="00D12A57" w:rsidRPr="00D12A57">
              <w:rPr>
                <w:rFonts w:ascii="Times New Roman" w:hAnsi="Times New Roman"/>
              </w:rPr>
              <w:t xml:space="preserve">.  </w:t>
            </w:r>
          </w:p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7" w:rsidRPr="00D12A57" w:rsidRDefault="00D12A57" w:rsidP="00D1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A57">
              <w:rPr>
                <w:rFonts w:ascii="Times New Roman" w:hAnsi="Times New Roman"/>
              </w:rPr>
              <w:t xml:space="preserve">Bartosz Gołąbek, </w:t>
            </w:r>
            <w:r w:rsidRPr="00D12A57">
              <w:rPr>
                <w:rFonts w:ascii="Times New Roman" w:hAnsi="Times New Roman"/>
                <w:i/>
              </w:rPr>
              <w:t>Lew Gumilow i Aleksander Dugin</w:t>
            </w:r>
            <w:r w:rsidRPr="00D12A57">
              <w:rPr>
                <w:rFonts w:ascii="Times New Roman" w:hAnsi="Times New Roman"/>
              </w:rPr>
              <w:t xml:space="preserve">, </w:t>
            </w:r>
          </w:p>
          <w:p w:rsidR="00105770" w:rsidRPr="00CA750A" w:rsidRDefault="003C6920" w:rsidP="003C69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A57">
              <w:rPr>
                <w:rFonts w:ascii="Times New Roman" w:hAnsi="Times New Roman"/>
              </w:rPr>
              <w:t xml:space="preserve">Paweł Śpiewak (red), </w:t>
            </w:r>
            <w:r w:rsidRPr="00D12A57">
              <w:rPr>
                <w:rFonts w:ascii="Times New Roman" w:hAnsi="Times New Roman"/>
                <w:i/>
              </w:rPr>
              <w:t>Komunitarianie. Wybór tekstów</w:t>
            </w:r>
            <w:r w:rsidRPr="00D12A57">
              <w:rPr>
                <w:rFonts w:ascii="Times New Roman" w:hAnsi="Times New Roman"/>
              </w:rPr>
              <w:t>, Warszawa 2004</w:t>
            </w: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03358" w:rsidRPr="00626B86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(opisowe, procentowe, punktowe</w:t>
            </w:r>
            <w:r w:rsidR="00C73063">
              <w:rPr>
                <w:rFonts w:ascii="Times New Roman" w:hAnsi="Times New Roman"/>
                <w:b/>
                <w:color w:val="000000"/>
              </w:rPr>
              <w:t>, inne</w:t>
            </w:r>
            <w:r w:rsidR="00311D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78BD">
              <w:rPr>
                <w:rFonts w:ascii="Times New Roman" w:hAnsi="Times New Roman"/>
                <w:b/>
                <w:color w:val="000000"/>
              </w:rPr>
              <w:t>……………………..</w:t>
            </w:r>
            <w:r w:rsidR="00311D4E">
              <w:rPr>
                <w:rFonts w:ascii="Times New Roman" w:hAnsi="Times New Roman"/>
                <w:b/>
                <w:color w:val="000000"/>
              </w:rPr>
              <w:t>formy oceny do wyboru przez wykładowcę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626B86" w:rsidRPr="00CA750A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86408" w:rsidRPr="005F280B" w:rsidTr="00AD01BA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obowiązkowa obecność na zajęciach; dopuszczalne są tylko nieobecności usprawiedliwione, które wszakże wymagają ustnego zaliczenia na dyżurze (opanowanie przerabianej partii materiału), 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 pozytywny wynik testu końcowego.   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333">
              <w:rPr>
                <w:rFonts w:ascii="Times New Roman" w:hAnsi="Times New Roman"/>
                <w:b/>
                <w:color w:val="000000"/>
              </w:rPr>
              <w:t>Podsumowujące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t xml:space="preserve"> </w:t>
            </w:r>
            <w:r w:rsidRPr="00416333">
              <w:rPr>
                <w:rFonts w:ascii="Times New Roman" w:hAnsi="Times New Roman"/>
                <w:color w:val="000000"/>
              </w:rPr>
              <w:t>metody weryfikacji osiągnięcia zamierzonych efekt</w:t>
            </w:r>
            <w:r>
              <w:rPr>
                <w:rFonts w:ascii="Times New Roman" w:hAnsi="Times New Roman"/>
                <w:color w:val="000000"/>
              </w:rPr>
              <w:t>ów kształcenia:</w:t>
            </w:r>
          </w:p>
          <w:p w:rsidR="00786408" w:rsidRDefault="00786408" w:rsidP="007864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 wielokrotnego wyboru</w:t>
            </w:r>
          </w:p>
          <w:p w:rsidR="00786408" w:rsidRPr="00416333" w:rsidRDefault="00786408" w:rsidP="007864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Czas trwania testu  15</w:t>
            </w:r>
            <w:r>
              <w:rPr>
                <w:rFonts w:ascii="Times New Roman" w:hAnsi="Times New Roman"/>
                <w:b/>
                <w:color w:val="000000"/>
              </w:rPr>
              <w:t xml:space="preserve"> m</w:t>
            </w:r>
            <w:r w:rsidRPr="00416333">
              <w:rPr>
                <w:rFonts w:ascii="Times New Roman" w:hAnsi="Times New Roman"/>
                <w:b/>
                <w:color w:val="000000"/>
              </w:rPr>
              <w:t>inut</w:t>
            </w:r>
          </w:p>
          <w:p w:rsidR="00786408" w:rsidRDefault="00786408" w:rsidP="007864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Liczba pytań w teście – 16  </w:t>
            </w:r>
          </w:p>
          <w:p w:rsidR="00786408" w:rsidRDefault="00786408" w:rsidP="007864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Kryterium uzyskania oceny pozytywnej jest udzielenie poprawnych odpowiedzi na </w:t>
            </w:r>
            <w:r w:rsidRPr="00416333">
              <w:rPr>
                <w:rFonts w:ascii="Times New Roman" w:hAnsi="Times New Roman"/>
                <w:b/>
                <w:color w:val="000000"/>
              </w:rPr>
              <w:t>60%</w:t>
            </w:r>
            <w:r>
              <w:rPr>
                <w:rFonts w:ascii="Times New Roman" w:hAnsi="Times New Roman"/>
                <w:color w:val="000000"/>
              </w:rPr>
              <w:t xml:space="preserve"> pytań  </w:t>
            </w:r>
          </w:p>
          <w:p w:rsidR="00786408" w:rsidRDefault="00786408" w:rsidP="007864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Punktacja – za każde pytanie </w:t>
            </w:r>
            <w:r w:rsidRPr="00416333">
              <w:rPr>
                <w:rFonts w:ascii="Times New Roman" w:hAnsi="Times New Roman"/>
                <w:b/>
                <w:color w:val="000000"/>
              </w:rPr>
              <w:t xml:space="preserve">1 punkt    max: </w:t>
            </w:r>
            <w:r>
              <w:rPr>
                <w:rFonts w:ascii="Times New Roman" w:hAnsi="Times New Roman"/>
                <w:b/>
                <w:color w:val="000000"/>
              </w:rPr>
              <w:t xml:space="preserve">16 </w:t>
            </w:r>
            <w:r w:rsidRPr="00416333">
              <w:rPr>
                <w:rFonts w:ascii="Times New Roman" w:hAnsi="Times New Roman"/>
                <w:b/>
                <w:color w:val="000000"/>
              </w:rPr>
              <w:t xml:space="preserve">pkt              min: 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416333">
              <w:rPr>
                <w:rFonts w:ascii="Times New Roman" w:hAnsi="Times New Roman"/>
                <w:b/>
                <w:color w:val="000000"/>
              </w:rPr>
              <w:t xml:space="preserve"> pkt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86408" w:rsidRPr="005F280B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86408" w:rsidRPr="00CA750A" w:rsidTr="00AD01BA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8" w:rsidRPr="00F432CE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786408" w:rsidRPr="00CA750A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778E">
              <w:rPr>
                <w:rFonts w:ascii="Times New Roman" w:hAnsi="Times New Roman"/>
                <w:color w:val="000000"/>
                <w:highlight w:val="black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zaliczenie</w:t>
            </w:r>
          </w:p>
        </w:tc>
      </w:tr>
      <w:tr w:rsidR="00786408" w:rsidRPr="005F78BD" w:rsidTr="00AD01BA">
        <w:trPr>
          <w:trHeight w:val="1500"/>
        </w:trPr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8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86408" w:rsidRPr="005F78BD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31.08.2017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8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6408" w:rsidRPr="005F78BD" w:rsidRDefault="00786408" w:rsidP="00AD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>
              <w:rPr>
                <w:rFonts w:ascii="Times New Roman" w:hAnsi="Times New Roman"/>
                <w:b/>
              </w:rPr>
              <w:t xml:space="preserve"> dr hab. Jacek Breczko</w:t>
            </w: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B0" w:rsidRDefault="009061B0" w:rsidP="000B464C">
      <w:pPr>
        <w:spacing w:after="0" w:line="240" w:lineRule="auto"/>
      </w:pPr>
      <w:r>
        <w:separator/>
      </w:r>
    </w:p>
  </w:endnote>
  <w:endnote w:type="continuationSeparator" w:id="0">
    <w:p w:rsidR="009061B0" w:rsidRDefault="009061B0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B0" w:rsidRDefault="009061B0" w:rsidP="000B464C">
      <w:pPr>
        <w:spacing w:after="0" w:line="240" w:lineRule="auto"/>
      </w:pPr>
      <w:r>
        <w:separator/>
      </w:r>
    </w:p>
  </w:footnote>
  <w:footnote w:type="continuationSeparator" w:id="0">
    <w:p w:rsidR="009061B0" w:rsidRDefault="009061B0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A" w:rsidRDefault="00386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156"/>
    <w:multiLevelType w:val="hybridMultilevel"/>
    <w:tmpl w:val="8E90CD6E"/>
    <w:lvl w:ilvl="0" w:tplc="78B07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B34F7"/>
    <w:multiLevelType w:val="hybridMultilevel"/>
    <w:tmpl w:val="F348A44A"/>
    <w:lvl w:ilvl="0" w:tplc="D5268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17422"/>
    <w:multiLevelType w:val="hybridMultilevel"/>
    <w:tmpl w:val="AF86492E"/>
    <w:lvl w:ilvl="0" w:tplc="B2145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5550E"/>
    <w:multiLevelType w:val="hybridMultilevel"/>
    <w:tmpl w:val="1ACE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15755"/>
    <w:rsid w:val="000922BD"/>
    <w:rsid w:val="000B464C"/>
    <w:rsid w:val="000F4389"/>
    <w:rsid w:val="00105770"/>
    <w:rsid w:val="00125DF7"/>
    <w:rsid w:val="001610DF"/>
    <w:rsid w:val="00185A0C"/>
    <w:rsid w:val="001A36C8"/>
    <w:rsid w:val="001D159F"/>
    <w:rsid w:val="001F6BC4"/>
    <w:rsid w:val="0021224B"/>
    <w:rsid w:val="002258A1"/>
    <w:rsid w:val="00242E1C"/>
    <w:rsid w:val="002437EA"/>
    <w:rsid w:val="0025479A"/>
    <w:rsid w:val="00254BC0"/>
    <w:rsid w:val="0029385F"/>
    <w:rsid w:val="002A4156"/>
    <w:rsid w:val="002A672E"/>
    <w:rsid w:val="002C1F82"/>
    <w:rsid w:val="002C39D4"/>
    <w:rsid w:val="002C5CA9"/>
    <w:rsid w:val="002D46D5"/>
    <w:rsid w:val="00311D4E"/>
    <w:rsid w:val="0033695D"/>
    <w:rsid w:val="00356A88"/>
    <w:rsid w:val="00373E2C"/>
    <w:rsid w:val="0038686A"/>
    <w:rsid w:val="003C6920"/>
    <w:rsid w:val="003D3353"/>
    <w:rsid w:val="004414BA"/>
    <w:rsid w:val="004470C9"/>
    <w:rsid w:val="00471ED7"/>
    <w:rsid w:val="00493C72"/>
    <w:rsid w:val="004A2A22"/>
    <w:rsid w:val="004A4CB8"/>
    <w:rsid w:val="004B3C8B"/>
    <w:rsid w:val="004C5B68"/>
    <w:rsid w:val="004E1364"/>
    <w:rsid w:val="004F18AB"/>
    <w:rsid w:val="004F234D"/>
    <w:rsid w:val="00557D30"/>
    <w:rsid w:val="00583993"/>
    <w:rsid w:val="005B05A2"/>
    <w:rsid w:val="005D0F8A"/>
    <w:rsid w:val="005E021C"/>
    <w:rsid w:val="005E2F36"/>
    <w:rsid w:val="005F78BD"/>
    <w:rsid w:val="00615755"/>
    <w:rsid w:val="00626B86"/>
    <w:rsid w:val="00670E9B"/>
    <w:rsid w:val="006B604F"/>
    <w:rsid w:val="006D45C3"/>
    <w:rsid w:val="007511EF"/>
    <w:rsid w:val="00786408"/>
    <w:rsid w:val="007B115E"/>
    <w:rsid w:val="007D100A"/>
    <w:rsid w:val="007F631A"/>
    <w:rsid w:val="00803358"/>
    <w:rsid w:val="008231E1"/>
    <w:rsid w:val="00891212"/>
    <w:rsid w:val="008B442F"/>
    <w:rsid w:val="008E4C77"/>
    <w:rsid w:val="0090067C"/>
    <w:rsid w:val="00901C4E"/>
    <w:rsid w:val="009061B0"/>
    <w:rsid w:val="00940307"/>
    <w:rsid w:val="0096005C"/>
    <w:rsid w:val="00960082"/>
    <w:rsid w:val="009B3FDD"/>
    <w:rsid w:val="00A2367E"/>
    <w:rsid w:val="00A36D52"/>
    <w:rsid w:val="00A4628A"/>
    <w:rsid w:val="00A51D2A"/>
    <w:rsid w:val="00AF0A6C"/>
    <w:rsid w:val="00B02BD3"/>
    <w:rsid w:val="00B22C93"/>
    <w:rsid w:val="00B35F07"/>
    <w:rsid w:val="00B724E6"/>
    <w:rsid w:val="00B8173D"/>
    <w:rsid w:val="00B8761A"/>
    <w:rsid w:val="00BE19E6"/>
    <w:rsid w:val="00BF3728"/>
    <w:rsid w:val="00C04413"/>
    <w:rsid w:val="00C26FE2"/>
    <w:rsid w:val="00C32FC6"/>
    <w:rsid w:val="00C73063"/>
    <w:rsid w:val="00C770BB"/>
    <w:rsid w:val="00CA750A"/>
    <w:rsid w:val="00CC0148"/>
    <w:rsid w:val="00CC7781"/>
    <w:rsid w:val="00CF429E"/>
    <w:rsid w:val="00D12A57"/>
    <w:rsid w:val="00D2335E"/>
    <w:rsid w:val="00D40632"/>
    <w:rsid w:val="00D46A44"/>
    <w:rsid w:val="00D57CC2"/>
    <w:rsid w:val="00D65DA7"/>
    <w:rsid w:val="00DB71EC"/>
    <w:rsid w:val="00DB7AC6"/>
    <w:rsid w:val="00DD583E"/>
    <w:rsid w:val="00E104BB"/>
    <w:rsid w:val="00E131C1"/>
    <w:rsid w:val="00E24035"/>
    <w:rsid w:val="00E367FD"/>
    <w:rsid w:val="00E73ABD"/>
    <w:rsid w:val="00E91AD5"/>
    <w:rsid w:val="00EF0D11"/>
    <w:rsid w:val="00F431AB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46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46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Użytkownik systemu Windows</cp:lastModifiedBy>
  <cp:revision>2</cp:revision>
  <cp:lastPrinted>2013-03-14T20:55:00Z</cp:lastPrinted>
  <dcterms:created xsi:type="dcterms:W3CDTF">2018-01-30T20:22:00Z</dcterms:created>
  <dcterms:modified xsi:type="dcterms:W3CDTF">2018-01-30T20:22:00Z</dcterms:modified>
</cp:coreProperties>
</file>