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4A2" w:rsidRPr="00F56CFA" w:rsidRDefault="00B524A2">
      <w:pPr>
        <w:rPr>
          <w:b/>
          <w:noProof/>
        </w:rPr>
      </w:pPr>
      <w:r w:rsidRPr="00F56CFA">
        <w:rPr>
          <w:b/>
          <w:noProof/>
        </w:rPr>
        <w:t>EZD</w:t>
      </w:r>
    </w:p>
    <w:p w:rsidR="00B524A2" w:rsidRDefault="00B524A2"/>
    <w:p w:rsidR="00410EEE" w:rsidRDefault="00CD5CED">
      <w:r w:rsidRPr="00CD5CED">
        <w:rPr>
          <w:noProof/>
        </w:rPr>
        <w:drawing>
          <wp:inline distT="0" distB="0" distL="0" distR="0" wp14:anchorId="38C6AF8E" wp14:editId="4BA97D62">
            <wp:extent cx="7721601" cy="434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412" cy="436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3D" w:rsidRDefault="00121A3D">
      <w:r>
        <w:t xml:space="preserve">Uwaga! Wskazujemy datę do kiedy ma być ustawione zastępstwo. </w:t>
      </w:r>
    </w:p>
    <w:p w:rsidR="00B524A2" w:rsidRDefault="00B524A2"/>
    <w:p w:rsidR="00B524A2" w:rsidRDefault="00B524A2"/>
    <w:p w:rsidR="00B524A2" w:rsidRPr="00F56CFA" w:rsidRDefault="00B524A2">
      <w:pPr>
        <w:rPr>
          <w:b/>
        </w:rPr>
      </w:pPr>
      <w:r w:rsidRPr="00F56CFA">
        <w:rPr>
          <w:b/>
        </w:rPr>
        <w:t>HCM</w:t>
      </w:r>
    </w:p>
    <w:p w:rsidR="00B524A2" w:rsidRDefault="00B524A2">
      <w:r>
        <w:rPr>
          <w:noProof/>
        </w:rPr>
        <w:drawing>
          <wp:inline distT="0" distB="0" distL="0" distR="0" wp14:anchorId="7BC94500">
            <wp:extent cx="8449165" cy="475297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426" cy="4763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4A2" w:rsidRDefault="00B524A2"/>
    <w:p w:rsidR="00B524A2" w:rsidRDefault="00B524A2"/>
    <w:p w:rsidR="00B524A2" w:rsidRDefault="00B524A2"/>
    <w:p w:rsidR="00B524A2" w:rsidRDefault="00B524A2">
      <w:r>
        <w:rPr>
          <w:noProof/>
        </w:rPr>
        <w:drawing>
          <wp:inline distT="0" distB="0" distL="0" distR="0" wp14:anchorId="7F7775D5">
            <wp:extent cx="8831521" cy="4972050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743" cy="4980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4A2" w:rsidRPr="00F56CFA" w:rsidRDefault="00B524A2">
      <w:pPr>
        <w:rPr>
          <w:b/>
        </w:rPr>
      </w:pPr>
    </w:p>
    <w:p w:rsidR="00B524A2" w:rsidRPr="00F56CFA" w:rsidRDefault="00B524A2">
      <w:pPr>
        <w:rPr>
          <w:b/>
        </w:rPr>
      </w:pPr>
      <w:r w:rsidRPr="00F56CFA">
        <w:rPr>
          <w:b/>
        </w:rPr>
        <w:t>POCZTA ELEKTRONICZNA</w:t>
      </w:r>
    </w:p>
    <w:p w:rsidR="00B524A2" w:rsidRDefault="00B524A2" w:rsidP="00B524A2">
      <w:r>
        <w:t xml:space="preserve">Opcje (w prawym górnym roku) </w:t>
      </w:r>
    </w:p>
    <w:p w:rsidR="00B524A2" w:rsidRDefault="00B524A2" w:rsidP="00B524A2"/>
    <w:p w:rsidR="00B524A2" w:rsidRDefault="00B524A2" w:rsidP="00B524A2">
      <w:r w:rsidRPr="00720AD1">
        <w:rPr>
          <w:noProof/>
        </w:rPr>
        <w:drawing>
          <wp:inline distT="0" distB="0" distL="0" distR="0" wp14:anchorId="4E012198" wp14:editId="1C72960B">
            <wp:extent cx="7429500" cy="417909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0153" cy="418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A2" w:rsidRDefault="00B524A2" w:rsidP="00B524A2"/>
    <w:p w:rsidR="00B524A2" w:rsidRDefault="00B524A2" w:rsidP="00B524A2"/>
    <w:p w:rsidR="00B524A2" w:rsidRDefault="00B524A2" w:rsidP="00B524A2">
      <w:r>
        <w:t>Mail</w:t>
      </w:r>
    </w:p>
    <w:p w:rsidR="00B524A2" w:rsidRDefault="00B524A2" w:rsidP="00B524A2">
      <w:r w:rsidRPr="00720AD1">
        <w:rPr>
          <w:noProof/>
        </w:rPr>
        <w:drawing>
          <wp:inline distT="0" distB="0" distL="0" distR="0" wp14:anchorId="72F2E4F5" wp14:editId="6B467759">
            <wp:extent cx="7896225" cy="444162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8409" cy="444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A2" w:rsidRDefault="00B524A2" w:rsidP="00B524A2"/>
    <w:p w:rsidR="00B524A2" w:rsidRDefault="00B524A2" w:rsidP="00B524A2"/>
    <w:p w:rsidR="00B524A2" w:rsidRDefault="00B524A2" w:rsidP="00B524A2"/>
    <w:p w:rsidR="00B524A2" w:rsidRDefault="00B524A2" w:rsidP="00B524A2">
      <w:r>
        <w:t xml:space="preserve">Przekazywanie- Przekaż do – wpisać adres </w:t>
      </w:r>
      <w:proofErr w:type="spellStart"/>
      <w:r>
        <w:t>meilowy</w:t>
      </w:r>
      <w:proofErr w:type="spellEnd"/>
      <w:r>
        <w:t xml:space="preserve">, do jakiego pracownika zastępującego w czasie nieobecności </w:t>
      </w:r>
      <w:proofErr w:type="spellStart"/>
      <w:r>
        <w:t>meile</w:t>
      </w:r>
      <w:proofErr w:type="spellEnd"/>
      <w:r>
        <w:t xml:space="preserve"> mają być przekazywane </w:t>
      </w:r>
    </w:p>
    <w:p w:rsidR="00B524A2" w:rsidRDefault="00B524A2" w:rsidP="00B524A2">
      <w:r w:rsidRPr="00720AD1">
        <w:rPr>
          <w:noProof/>
        </w:rPr>
        <w:drawing>
          <wp:inline distT="0" distB="0" distL="0" distR="0" wp14:anchorId="095D845A" wp14:editId="63AB1D47">
            <wp:extent cx="8315325" cy="4677369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38179" cy="4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A2" w:rsidRDefault="00B524A2" w:rsidP="00B524A2">
      <w:r>
        <w:t xml:space="preserve">Uwaga! </w:t>
      </w:r>
      <w:proofErr w:type="spellStart"/>
      <w:r>
        <w:t>Meile</w:t>
      </w:r>
      <w:proofErr w:type="spellEnd"/>
      <w:r>
        <w:t xml:space="preserve"> przychodzą na dwa adresy : do pracownika nieobecnego i do pracownika zastępującego, więc po powrocie pracownik ma wszystkie sprawy u również u siebie</w:t>
      </w:r>
    </w:p>
    <w:p w:rsidR="00B524A2" w:rsidRDefault="00B524A2" w:rsidP="00B524A2"/>
    <w:p w:rsidR="00B524A2" w:rsidRDefault="00B524A2" w:rsidP="00B524A2">
      <w:r>
        <w:t>Istnieje również możliwość w:  Opcje- Mail- Auto Odpowiedź wpisanie informacji do kiedy Państwa nie będzie w pracy i kto Państwa w tym czasie zastępuje i na jaki adres mailowy wysłać wiadomość</w:t>
      </w:r>
    </w:p>
    <w:p w:rsidR="00B524A2" w:rsidRDefault="00B524A2" w:rsidP="00B524A2"/>
    <w:p w:rsidR="00B524A2" w:rsidRDefault="00B524A2" w:rsidP="00B524A2">
      <w:bookmarkStart w:id="0" w:name="_GoBack"/>
      <w:bookmarkEnd w:id="0"/>
    </w:p>
    <w:p w:rsidR="00B524A2" w:rsidRDefault="00B524A2"/>
    <w:p w:rsidR="00B524A2" w:rsidRDefault="00B524A2"/>
    <w:p w:rsidR="00B524A2" w:rsidRDefault="00B524A2"/>
    <w:sectPr w:rsidR="00B524A2" w:rsidSect="00BB107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CED"/>
    <w:rsid w:val="00121A3D"/>
    <w:rsid w:val="001850E9"/>
    <w:rsid w:val="00293B96"/>
    <w:rsid w:val="00410EEE"/>
    <w:rsid w:val="00987C99"/>
    <w:rsid w:val="00B524A2"/>
    <w:rsid w:val="00BB1077"/>
    <w:rsid w:val="00CD5CED"/>
    <w:rsid w:val="00F5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5E89C-5FCC-4DE2-A234-88F1D758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92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Minasz</dc:creator>
  <cp:keywords/>
  <dc:description/>
  <cp:lastModifiedBy>Emilia Minasz</cp:lastModifiedBy>
  <cp:revision>7</cp:revision>
  <dcterms:created xsi:type="dcterms:W3CDTF">2019-08-30T10:04:00Z</dcterms:created>
  <dcterms:modified xsi:type="dcterms:W3CDTF">2019-08-30T12:39:00Z</dcterms:modified>
</cp:coreProperties>
</file>