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697B" w14:textId="7103B468" w:rsidR="0067735B" w:rsidRDefault="0067735B" w:rsidP="0067735B">
      <w:pPr>
        <w:jc w:val="center"/>
        <w:rPr>
          <w:b/>
          <w:bCs/>
          <w:sz w:val="28"/>
          <w:szCs w:val="28"/>
        </w:rPr>
      </w:pPr>
      <w:r w:rsidRPr="0067735B">
        <w:rPr>
          <w:b/>
          <w:bCs/>
          <w:sz w:val="28"/>
          <w:szCs w:val="28"/>
        </w:rPr>
        <w:t xml:space="preserve">Prof. </w:t>
      </w:r>
      <w:r w:rsidR="0015371B">
        <w:rPr>
          <w:b/>
          <w:bCs/>
          <w:sz w:val="28"/>
          <w:szCs w:val="28"/>
        </w:rPr>
        <w:t>d</w:t>
      </w:r>
      <w:r w:rsidRPr="0067735B">
        <w:rPr>
          <w:b/>
          <w:bCs/>
          <w:sz w:val="28"/>
          <w:szCs w:val="28"/>
        </w:rPr>
        <w:t xml:space="preserve">r </w:t>
      </w:r>
      <w:r w:rsidR="0015371B">
        <w:rPr>
          <w:b/>
          <w:bCs/>
          <w:sz w:val="28"/>
          <w:szCs w:val="28"/>
        </w:rPr>
        <w:t>hab</w:t>
      </w:r>
      <w:r w:rsidRPr="0067735B">
        <w:rPr>
          <w:b/>
          <w:bCs/>
          <w:sz w:val="28"/>
          <w:szCs w:val="28"/>
        </w:rPr>
        <w:t xml:space="preserve">. Henry </w:t>
      </w:r>
      <w:proofErr w:type="spellStart"/>
      <w:r w:rsidRPr="0067735B">
        <w:rPr>
          <w:b/>
          <w:bCs/>
          <w:sz w:val="28"/>
          <w:szCs w:val="28"/>
        </w:rPr>
        <w:t>Völzke</w:t>
      </w:r>
      <w:proofErr w:type="spellEnd"/>
    </w:p>
    <w:p w14:paraId="3F7E09A3" w14:textId="77777777" w:rsidR="0067735B" w:rsidRPr="0067735B" w:rsidRDefault="0067735B" w:rsidP="0067735B">
      <w:pPr>
        <w:jc w:val="center"/>
        <w:rPr>
          <w:b/>
          <w:bCs/>
          <w:sz w:val="28"/>
          <w:szCs w:val="28"/>
        </w:rPr>
      </w:pPr>
    </w:p>
    <w:p w14:paraId="5D0B1B0C" w14:textId="144CDAAB" w:rsidR="00AA39F5" w:rsidRPr="00AA39F5" w:rsidRDefault="00AA39F5" w:rsidP="00AA39F5">
      <w:r w:rsidRPr="00D86425">
        <w:rPr>
          <w:b/>
          <w:bCs/>
        </w:rPr>
        <w:t xml:space="preserve">Prof. Henry </w:t>
      </w:r>
      <w:proofErr w:type="spellStart"/>
      <w:r w:rsidRPr="00D86425">
        <w:rPr>
          <w:b/>
          <w:bCs/>
        </w:rPr>
        <w:t>Völzke</w:t>
      </w:r>
      <w:proofErr w:type="spellEnd"/>
      <w:r w:rsidRPr="00AA39F5">
        <w:t xml:space="preserve"> jest wybitnym niemieckim lekarzem internistą i epidemiologiem o</w:t>
      </w:r>
      <w:r w:rsidR="00D86425">
        <w:t> </w:t>
      </w:r>
      <w:r w:rsidRPr="00AA39F5">
        <w:t>międzynarodowej renomie, specjalizującym się w </w:t>
      </w:r>
      <w:r w:rsidRPr="00AA39F5">
        <w:rPr>
          <w:b/>
          <w:bCs/>
        </w:rPr>
        <w:t>epidemiologii klinicznej i badaniach populacyjnych</w:t>
      </w:r>
      <w:r w:rsidRPr="00AA39F5">
        <w:t>.</w:t>
      </w:r>
    </w:p>
    <w:p w14:paraId="0E1973C8" w14:textId="70D4C67E" w:rsidR="00AA39F5" w:rsidRPr="00AA39F5" w:rsidRDefault="00AA39F5" w:rsidP="00AA39F5">
      <w:r w:rsidRPr="00AA39F5">
        <w:t>Obecnie jest profesorem badań kliniczno-epidemiologicznych na </w:t>
      </w:r>
      <w:r w:rsidRPr="00AA39F5">
        <w:rPr>
          <w:b/>
          <w:bCs/>
        </w:rPr>
        <w:t>Uniwersytecie Medycznym w</w:t>
      </w:r>
      <w:r w:rsidR="006C0A8F">
        <w:rPr>
          <w:b/>
          <w:bCs/>
        </w:rPr>
        <w:t> </w:t>
      </w:r>
      <w:r w:rsidRPr="00AA39F5">
        <w:rPr>
          <w:b/>
          <w:bCs/>
        </w:rPr>
        <w:t>Greifswaldzie</w:t>
      </w:r>
      <w:r w:rsidRPr="00AA39F5">
        <w:t> oraz kierownikiem naukowym wieloletniego projektu </w:t>
      </w:r>
      <w:proofErr w:type="spellStart"/>
      <w:r w:rsidRPr="00AA39F5">
        <w:rPr>
          <w:b/>
          <w:bCs/>
        </w:rPr>
        <w:t>Study</w:t>
      </w:r>
      <w:proofErr w:type="spellEnd"/>
      <w:r w:rsidRPr="00AA39F5">
        <w:rPr>
          <w:b/>
          <w:bCs/>
        </w:rPr>
        <w:t xml:space="preserve"> of </w:t>
      </w:r>
      <w:proofErr w:type="spellStart"/>
      <w:r w:rsidRPr="00AA39F5">
        <w:rPr>
          <w:b/>
          <w:bCs/>
        </w:rPr>
        <w:t>Health</w:t>
      </w:r>
      <w:proofErr w:type="spellEnd"/>
      <w:r w:rsidRPr="00AA39F5">
        <w:rPr>
          <w:b/>
          <w:bCs/>
        </w:rPr>
        <w:t xml:space="preserve"> in Pomerania (SHIP)</w:t>
      </w:r>
      <w:r w:rsidRPr="00AA39F5">
        <w:t>, jednego z najważniejszych badań populacyjnych w Niemczech.</w:t>
      </w:r>
    </w:p>
    <w:p w14:paraId="017B70AA" w14:textId="11DDFD96" w:rsidR="00AA39F5" w:rsidRPr="00AA39F5" w:rsidRDefault="00AA39F5" w:rsidP="00AA39F5">
      <w:r w:rsidRPr="00AA39F5">
        <w:t xml:space="preserve">Prof. </w:t>
      </w:r>
      <w:proofErr w:type="spellStart"/>
      <w:r w:rsidRPr="00AA39F5">
        <w:t>Völzke</w:t>
      </w:r>
      <w:proofErr w:type="spellEnd"/>
      <w:r w:rsidRPr="00AA39F5">
        <w:t xml:space="preserve"> jest również głównym badaczem (</w:t>
      </w:r>
      <w:r w:rsidRPr="00AA39F5">
        <w:rPr>
          <w:b/>
          <w:bCs/>
        </w:rPr>
        <w:t xml:space="preserve">Principal </w:t>
      </w:r>
      <w:proofErr w:type="spellStart"/>
      <w:r w:rsidRPr="00AA39F5">
        <w:rPr>
          <w:b/>
          <w:bCs/>
        </w:rPr>
        <w:t>Investigator</w:t>
      </w:r>
      <w:proofErr w:type="spellEnd"/>
      <w:r w:rsidRPr="00AA39F5">
        <w:t>) niemieckiej kohorty narodowej </w:t>
      </w:r>
      <w:r w:rsidRPr="00AA39F5">
        <w:rPr>
          <w:b/>
          <w:bCs/>
        </w:rPr>
        <w:t>NAKO</w:t>
      </w:r>
      <w:r w:rsidRPr="00AA39F5">
        <w:t> – największego ogólnokrajowego badania populacyjnego w Niemczech, obejmującego ponad </w:t>
      </w:r>
      <w:r w:rsidRPr="00AA39F5">
        <w:rPr>
          <w:b/>
          <w:bCs/>
        </w:rPr>
        <w:t>205 000 uczestników</w:t>
      </w:r>
      <w:r w:rsidRPr="00AA39F5">
        <w:t>. W latach </w:t>
      </w:r>
      <w:r w:rsidRPr="009E772A">
        <w:t>2022–2025</w:t>
      </w:r>
      <w:r w:rsidRPr="00AA39F5">
        <w:t xml:space="preserve"> pełnił funkcję przewodniczącego Rady Dyrektorów NAKO </w:t>
      </w:r>
      <w:proofErr w:type="spellStart"/>
      <w:r w:rsidRPr="00AA39F5">
        <w:t>e.V</w:t>
      </w:r>
      <w:proofErr w:type="spellEnd"/>
      <w:r w:rsidRPr="00AA39F5">
        <w:t>.</w:t>
      </w:r>
      <w:r w:rsidR="009E772A">
        <w:t xml:space="preserve"> </w:t>
      </w:r>
      <w:r w:rsidRPr="00AA39F5">
        <w:t>W swoich badaniach wykorzystuje m.in. </w:t>
      </w:r>
      <w:r w:rsidRPr="00AA39F5">
        <w:rPr>
          <w:b/>
          <w:bCs/>
        </w:rPr>
        <w:t>rezonans magnetyczny całego ciała (</w:t>
      </w:r>
      <w:proofErr w:type="spellStart"/>
      <w:r w:rsidRPr="00AA39F5">
        <w:rPr>
          <w:b/>
          <w:bCs/>
        </w:rPr>
        <w:t>whole</w:t>
      </w:r>
      <w:proofErr w:type="spellEnd"/>
      <w:r w:rsidRPr="00AA39F5">
        <w:rPr>
          <w:b/>
          <w:bCs/>
        </w:rPr>
        <w:t>-body MRI)</w:t>
      </w:r>
      <w:r w:rsidRPr="00AA39F5">
        <w:t> oraz podejście </w:t>
      </w:r>
      <w:r w:rsidRPr="00AA39F5">
        <w:rPr>
          <w:b/>
          <w:bCs/>
        </w:rPr>
        <w:t xml:space="preserve">One </w:t>
      </w:r>
      <w:proofErr w:type="spellStart"/>
      <w:r w:rsidRPr="00AA39F5">
        <w:rPr>
          <w:b/>
          <w:bCs/>
        </w:rPr>
        <w:t>Health</w:t>
      </w:r>
      <w:proofErr w:type="spellEnd"/>
      <w:r w:rsidRPr="00AA39F5">
        <w:t>, łączące perspektywę zdrowia ludzi, zwierząt i środowiska.</w:t>
      </w:r>
    </w:p>
    <w:p w14:paraId="7D0C662D" w14:textId="632F86A2" w:rsidR="00AA39F5" w:rsidRPr="008363EC" w:rsidRDefault="00AA39F5" w:rsidP="00AA39F5">
      <w:r w:rsidRPr="008363EC">
        <w:t xml:space="preserve">Dzięki wieloletniemu doświadczeniu w prowadzeniu największych badań </w:t>
      </w:r>
      <w:proofErr w:type="spellStart"/>
      <w:r w:rsidRPr="008363EC">
        <w:t>kohortowych</w:t>
      </w:r>
      <w:proofErr w:type="spellEnd"/>
      <w:r w:rsidRPr="008363EC">
        <w:t xml:space="preserve"> w</w:t>
      </w:r>
      <w:r w:rsidR="00494417">
        <w:t> </w:t>
      </w:r>
      <w:r w:rsidRPr="008363EC">
        <w:t xml:space="preserve">Niemczech prof. </w:t>
      </w:r>
      <w:proofErr w:type="spellStart"/>
      <w:r w:rsidRPr="008363EC">
        <w:t>Völzke</w:t>
      </w:r>
      <w:proofErr w:type="spellEnd"/>
      <w:r w:rsidRPr="008363EC">
        <w:t xml:space="preserve"> łączy perspektywę kliniczną z najnowszymi metodami epidemiologii i</w:t>
      </w:r>
      <w:r w:rsidR="00494417">
        <w:t> </w:t>
      </w:r>
      <w:r w:rsidRPr="008363EC">
        <w:t>medycyny populacyjnej.</w:t>
      </w:r>
    </w:p>
    <w:p w14:paraId="5FB8C01C" w14:textId="76BC80B7" w:rsidR="00AA39F5" w:rsidRPr="00AA39F5" w:rsidRDefault="00AA39F5" w:rsidP="00AA39F5">
      <w:r w:rsidRPr="00AA39F5">
        <w:t>Prof</w:t>
      </w:r>
      <w:r w:rsidR="008363EC">
        <w:t>esor</w:t>
      </w:r>
      <w:r w:rsidRPr="00AA39F5">
        <w:t xml:space="preserve"> jest autorem </w:t>
      </w:r>
      <w:r w:rsidRPr="00AA39F5">
        <w:rPr>
          <w:b/>
          <w:bCs/>
        </w:rPr>
        <w:t>ponad 1200 publikacji naukowych</w:t>
      </w:r>
      <w:r w:rsidRPr="00AA39F5">
        <w:t>, które uzyskały ponad </w:t>
      </w:r>
      <w:r w:rsidRPr="00AA39F5">
        <w:rPr>
          <w:b/>
          <w:bCs/>
        </w:rPr>
        <w:t xml:space="preserve">209 000 </w:t>
      </w:r>
      <w:proofErr w:type="spellStart"/>
      <w:r w:rsidRPr="00AA39F5">
        <w:rPr>
          <w:b/>
          <w:bCs/>
        </w:rPr>
        <w:t>cytowań</w:t>
      </w:r>
      <w:proofErr w:type="spellEnd"/>
      <w:r w:rsidRPr="00AA39F5">
        <w:t>, a jego </w:t>
      </w:r>
      <w:r w:rsidRPr="00AA39F5">
        <w:rPr>
          <w:b/>
          <w:bCs/>
        </w:rPr>
        <w:t>H-index wynosi 172</w:t>
      </w:r>
      <w:r w:rsidRPr="00AA39F5">
        <w:t>. Według przedstawionego rankingu należy do </w:t>
      </w:r>
      <w:r w:rsidRPr="00AA39F5">
        <w:rPr>
          <w:b/>
          <w:bCs/>
        </w:rPr>
        <w:t>0,05% najlepiej sklasyfikowanych naukowców na świecie</w:t>
      </w:r>
      <w:r w:rsidRPr="00AA39F5">
        <w:t> pod względem całkowitego H-indexu.</w:t>
      </w:r>
    </w:p>
    <w:p w14:paraId="4DAEE470" w14:textId="1E8C1ACD" w:rsidR="00AA39F5" w:rsidRDefault="00AA39F5" w:rsidP="00AA39F5">
      <w:r w:rsidRPr="00AA39F5">
        <w:t>W przeszłości p</w:t>
      </w:r>
      <w:r w:rsidRPr="008363EC">
        <w:t>ełnił funkcję prezesa Niemieckiego Towarzystwa Epidemiologicznego (</w:t>
      </w:r>
      <w:proofErr w:type="spellStart"/>
      <w:r w:rsidRPr="008363EC">
        <w:t>DGEpi</w:t>
      </w:r>
      <w:proofErr w:type="spellEnd"/>
      <w:r w:rsidRPr="008363EC">
        <w:t>) oraz przedstawiciela Niemiec w </w:t>
      </w:r>
      <w:proofErr w:type="spellStart"/>
      <w:r w:rsidRPr="008363EC">
        <w:t>Iodine</w:t>
      </w:r>
      <w:proofErr w:type="spellEnd"/>
      <w:r w:rsidRPr="008363EC">
        <w:t xml:space="preserve"> Global Network (IGN). </w:t>
      </w:r>
    </w:p>
    <w:p w14:paraId="0AA3587C" w14:textId="175D21A2" w:rsidR="00240629" w:rsidRDefault="00240629" w:rsidP="005B64CE"/>
    <w:p w14:paraId="0BB2FE81" w14:textId="33866008" w:rsidR="005B64CE" w:rsidRPr="005B64CE" w:rsidRDefault="005B64CE" w:rsidP="005B64CE">
      <w:r w:rsidRPr="005B64CE">
        <w:t>https://orcid.org/0000-0001-7003-399X</w:t>
      </w:r>
    </w:p>
    <w:p w14:paraId="5B38713F" w14:textId="451ED30B" w:rsidR="0095102B" w:rsidRDefault="00C57548">
      <w:r>
        <w:rPr>
          <w:noProof/>
        </w:rPr>
        <w:drawing>
          <wp:anchor distT="0" distB="0" distL="114300" distR="114300" simplePos="0" relativeHeight="251658240" behindDoc="0" locked="0" layoutInCell="1" allowOverlap="1" wp14:anchorId="5690F0E6" wp14:editId="63F57795">
            <wp:simplePos x="0" y="0"/>
            <wp:positionH relativeFrom="column">
              <wp:posOffset>83047</wp:posOffset>
            </wp:positionH>
            <wp:positionV relativeFrom="paragraph">
              <wp:posOffset>29348</wp:posOffset>
            </wp:positionV>
            <wp:extent cx="2520390" cy="1892410"/>
            <wp:effectExtent l="0" t="0" r="0" b="0"/>
            <wp:wrapNone/>
            <wp:docPr id="1412643784" name="Obraz 2" descr="Greifswalder leitet größte deutsche Bevölkerungsstudie: Prof. Henry Völzke (UMG) ist neuer Vorsitzender der NAKO-Gesundheitsstudie - Universität Greifswa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ifswalder leitet größte deutsche Bevölkerungsstudie: Prof. Henry Völzke (UMG) ist neuer Vorsitzender der NAKO-Gesundheitsstudie - Universität Greifswal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90" cy="189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5102B" w:rsidSect="00E12720">
      <w:headerReference w:type="default" r:id="rId7"/>
      <w:pgSz w:w="12240" w:h="15840"/>
      <w:pgMar w:top="1417" w:right="1417" w:bottom="1417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48582" w14:textId="77777777" w:rsidR="00391ADD" w:rsidRDefault="00391ADD" w:rsidP="00D3120A">
      <w:pPr>
        <w:spacing w:after="0" w:line="240" w:lineRule="auto"/>
      </w:pPr>
      <w:r>
        <w:separator/>
      </w:r>
    </w:p>
  </w:endnote>
  <w:endnote w:type="continuationSeparator" w:id="0">
    <w:p w14:paraId="0EA9EC2B" w14:textId="77777777" w:rsidR="00391ADD" w:rsidRDefault="00391ADD" w:rsidP="00D3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8C5CF" w14:textId="77777777" w:rsidR="00391ADD" w:rsidRDefault="00391ADD" w:rsidP="00D3120A">
      <w:pPr>
        <w:spacing w:after="0" w:line="240" w:lineRule="auto"/>
      </w:pPr>
      <w:r>
        <w:separator/>
      </w:r>
    </w:p>
  </w:footnote>
  <w:footnote w:type="continuationSeparator" w:id="0">
    <w:p w14:paraId="4CA2E550" w14:textId="77777777" w:rsidR="00391ADD" w:rsidRDefault="00391ADD" w:rsidP="00D31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A29FD" w14:textId="3AAAEDCF" w:rsidR="00D3120A" w:rsidRDefault="00D3120A">
    <w:pPr>
      <w:pStyle w:val="Nagwek"/>
    </w:pPr>
    <w:r>
      <w:rPr>
        <w:noProof/>
      </w:rPr>
      <w:drawing>
        <wp:inline distT="0" distB="0" distL="0" distR="0" wp14:anchorId="4A71F724" wp14:editId="75C341EF">
          <wp:extent cx="2329732" cy="1236236"/>
          <wp:effectExtent l="0" t="0" r="0" b="2540"/>
          <wp:docPr id="145105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858065" name="Obraz 3178580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040" cy="1242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B2"/>
    <w:rsid w:val="0004730F"/>
    <w:rsid w:val="0015371B"/>
    <w:rsid w:val="00240629"/>
    <w:rsid w:val="00291402"/>
    <w:rsid w:val="00391ADD"/>
    <w:rsid w:val="00400837"/>
    <w:rsid w:val="00494417"/>
    <w:rsid w:val="005B64CE"/>
    <w:rsid w:val="005D5AB2"/>
    <w:rsid w:val="0067735B"/>
    <w:rsid w:val="006C0A8F"/>
    <w:rsid w:val="008363EC"/>
    <w:rsid w:val="0095102B"/>
    <w:rsid w:val="009C46A4"/>
    <w:rsid w:val="009E772A"/>
    <w:rsid w:val="00AA39F5"/>
    <w:rsid w:val="00C57548"/>
    <w:rsid w:val="00D3120A"/>
    <w:rsid w:val="00D86425"/>
    <w:rsid w:val="00DD18DB"/>
    <w:rsid w:val="00E1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E22FA"/>
  <w15:chartTrackingRefBased/>
  <w15:docId w15:val="{FEE009B6-F94D-4138-978B-23533645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5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5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5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5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5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5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5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5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5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5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D5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5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5A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5A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5A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5A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5A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5A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5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5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5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5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5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5A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5A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5A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5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5A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5AB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31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20A"/>
  </w:style>
  <w:style w:type="paragraph" w:styleId="Stopka">
    <w:name w:val="footer"/>
    <w:basedOn w:val="Normalny"/>
    <w:link w:val="StopkaZnak"/>
    <w:uiPriority w:val="99"/>
    <w:unhideWhenUsed/>
    <w:rsid w:val="00D31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222</Words>
  <Characters>1333</Characters>
  <Application>Microsoft Office Word</Application>
  <DocSecurity>0</DocSecurity>
  <Lines>11</Lines>
  <Paragraphs>3</Paragraphs>
  <ScaleCrop>false</ScaleCrop>
  <Company>Uniwersytet Medyczny w Bialymstoku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Jasińska</dc:creator>
  <cp:keywords/>
  <dc:description/>
  <cp:lastModifiedBy>Patrycja Jasińska</cp:lastModifiedBy>
  <cp:revision>14</cp:revision>
  <dcterms:created xsi:type="dcterms:W3CDTF">2026-09-01T09:50:00Z</dcterms:created>
  <dcterms:modified xsi:type="dcterms:W3CDTF">2026-09-01T11:04:00Z</dcterms:modified>
</cp:coreProperties>
</file>