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3BBD" w14:textId="77777777" w:rsidR="0099752C" w:rsidRPr="0068006C" w:rsidRDefault="0099752C" w:rsidP="00242B1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68006C">
        <w:rPr>
          <w:rFonts w:ascii="Times New Roman" w:hAnsi="Times New Roman" w:cs="Times New Roman"/>
          <w:b/>
          <w:color w:val="000000"/>
          <w:sz w:val="24"/>
        </w:rPr>
        <w:t>Aránzazu</w:t>
      </w:r>
      <w:proofErr w:type="spellEnd"/>
      <w:r w:rsidRPr="0068006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68006C">
        <w:rPr>
          <w:rFonts w:ascii="Times New Roman" w:hAnsi="Times New Roman" w:cs="Times New Roman"/>
          <w:b/>
          <w:color w:val="000000"/>
          <w:sz w:val="24"/>
        </w:rPr>
        <w:t>Portillo</w:t>
      </w:r>
      <w:proofErr w:type="spellEnd"/>
    </w:p>
    <w:p w14:paraId="376FBC8B" w14:textId="5DFB3B9B" w:rsidR="00266E1A" w:rsidRPr="0068006C" w:rsidRDefault="00266E1A" w:rsidP="00242B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06C">
        <w:rPr>
          <w:rFonts w:ascii="Times New Roman" w:hAnsi="Times New Roman" w:cs="Times New Roman"/>
          <w:color w:val="000000"/>
          <w:sz w:val="24"/>
        </w:rPr>
        <w:t xml:space="preserve">Doktor w dziedzinie Biochemii </w:t>
      </w:r>
      <w:r w:rsidR="0068006C" w:rsidRPr="0068006C">
        <w:rPr>
          <w:rFonts w:ascii="Times New Roman" w:hAnsi="Times New Roman" w:cs="Times New Roman"/>
          <w:color w:val="000000"/>
          <w:sz w:val="24"/>
        </w:rPr>
        <w:t>oraz</w:t>
      </w:r>
      <w:r w:rsidRPr="0068006C">
        <w:rPr>
          <w:rFonts w:ascii="Times New Roman" w:hAnsi="Times New Roman" w:cs="Times New Roman"/>
          <w:color w:val="000000"/>
          <w:sz w:val="24"/>
        </w:rPr>
        <w:t xml:space="preserve"> Biologii Molekularnej i Komórkowej</w:t>
      </w:r>
      <w:r w:rsidR="005C28D4">
        <w:rPr>
          <w:rFonts w:ascii="Times New Roman" w:hAnsi="Times New Roman" w:cs="Times New Roman"/>
          <w:color w:val="000000"/>
          <w:sz w:val="24"/>
        </w:rPr>
        <w:t>,</w:t>
      </w:r>
      <w:r w:rsidRPr="0068006C">
        <w:rPr>
          <w:rFonts w:ascii="Times New Roman" w:hAnsi="Times New Roman" w:cs="Times New Roman"/>
          <w:color w:val="000000"/>
          <w:sz w:val="24"/>
        </w:rPr>
        <w:t xml:space="preserve"> Magister Nauk Ścisłych</w:t>
      </w:r>
      <w:r w:rsidR="005C28D4">
        <w:rPr>
          <w:rFonts w:ascii="Times New Roman" w:hAnsi="Times New Roman" w:cs="Times New Roman"/>
          <w:color w:val="000000"/>
          <w:sz w:val="24"/>
        </w:rPr>
        <w:t>,</w:t>
      </w:r>
      <w:r w:rsidRPr="0068006C">
        <w:rPr>
          <w:rFonts w:ascii="Times New Roman" w:hAnsi="Times New Roman" w:cs="Times New Roman"/>
          <w:color w:val="000000"/>
          <w:sz w:val="24"/>
        </w:rPr>
        <w:t xml:space="preserve"> Licencjat z Nauk Ścisłych</w:t>
      </w:r>
      <w:r w:rsidR="0068006C" w:rsidRPr="0068006C">
        <w:rPr>
          <w:rFonts w:ascii="Times New Roman" w:hAnsi="Times New Roman" w:cs="Times New Roman"/>
          <w:color w:val="000000"/>
          <w:sz w:val="24"/>
        </w:rPr>
        <w:t>.</w:t>
      </w:r>
    </w:p>
    <w:p w14:paraId="54A0F623" w14:textId="6F9CC9F9" w:rsidR="00147A05" w:rsidRPr="0068006C" w:rsidRDefault="00266E1A" w:rsidP="00242B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06C">
        <w:rPr>
          <w:rFonts w:ascii="Times New Roman" w:hAnsi="Times New Roman" w:cs="Times New Roman"/>
          <w:color w:val="000000"/>
          <w:sz w:val="24"/>
        </w:rPr>
        <w:t>Moja praca doktorska dotyczyła odporności na środki przeciwdrobnoustrojowe w</w:t>
      </w:r>
      <w:r w:rsidR="0068006C" w:rsidRPr="0068006C">
        <w:rPr>
          <w:rFonts w:ascii="Times New Roman" w:hAnsi="Times New Roman" w:cs="Times New Roman"/>
          <w:color w:val="000000"/>
          <w:sz w:val="24"/>
        </w:rPr>
        <w:t> </w:t>
      </w:r>
      <w:r w:rsidRPr="0068006C">
        <w:rPr>
          <w:rFonts w:ascii="Times New Roman" w:hAnsi="Times New Roman" w:cs="Times New Roman"/>
          <w:color w:val="000000"/>
          <w:sz w:val="24"/>
        </w:rPr>
        <w:t xml:space="preserve">ramach Programu Badań </w:t>
      </w:r>
      <w:r w:rsidR="00265F47" w:rsidRPr="0068006C">
        <w:rPr>
          <w:rFonts w:ascii="Times New Roman" w:hAnsi="Times New Roman" w:cs="Times New Roman"/>
          <w:color w:val="000000"/>
          <w:sz w:val="24"/>
        </w:rPr>
        <w:t>Szkoleniowych</w:t>
      </w:r>
      <w:r w:rsidRPr="0068006C">
        <w:rPr>
          <w:rFonts w:ascii="Times New Roman" w:hAnsi="Times New Roman" w:cs="Times New Roman"/>
          <w:color w:val="000000"/>
          <w:sz w:val="24"/>
        </w:rPr>
        <w:t xml:space="preserve"> Personelu ufundowanego przez </w:t>
      </w:r>
      <w:r w:rsidR="00265F47" w:rsidRPr="0068006C">
        <w:rPr>
          <w:rFonts w:ascii="Times New Roman" w:hAnsi="Times New Roman" w:cs="Times New Roman"/>
          <w:color w:val="000000"/>
          <w:sz w:val="24"/>
        </w:rPr>
        <w:t>Ministerstwa</w:t>
      </w:r>
      <w:r w:rsidRPr="0068006C">
        <w:rPr>
          <w:rFonts w:ascii="Times New Roman" w:hAnsi="Times New Roman" w:cs="Times New Roman"/>
          <w:color w:val="000000"/>
          <w:sz w:val="24"/>
        </w:rPr>
        <w:t xml:space="preserve"> Edukacji i Kultury (MEC) Hiszpanii. Uzyskałem stypendium przyznawane przez Hiszpańską Agencję Współpracy Międzynarodowej (AECI) na 3-miesięczny wyjazd i</w:t>
      </w:r>
      <w:r w:rsidR="0068006C" w:rsidRPr="0068006C">
        <w:rPr>
          <w:rFonts w:ascii="Times New Roman" w:hAnsi="Times New Roman" w:cs="Times New Roman"/>
          <w:color w:val="000000"/>
          <w:sz w:val="24"/>
        </w:rPr>
        <w:t> </w:t>
      </w:r>
      <w:r w:rsidRPr="0068006C">
        <w:rPr>
          <w:rFonts w:ascii="Times New Roman" w:hAnsi="Times New Roman" w:cs="Times New Roman"/>
          <w:color w:val="000000"/>
          <w:sz w:val="24"/>
        </w:rPr>
        <w:t>pobyt w</w:t>
      </w:r>
      <w:r w:rsidR="005D7871">
        <w:rPr>
          <w:rFonts w:ascii="Times New Roman" w:hAnsi="Times New Roman" w:cs="Times New Roman"/>
          <w:color w:val="000000"/>
          <w:sz w:val="24"/>
        </w:rPr>
        <w:t> </w:t>
      </w:r>
      <w:r w:rsidRPr="0068006C">
        <w:rPr>
          <w:rFonts w:ascii="Times New Roman" w:hAnsi="Times New Roman" w:cs="Times New Roman"/>
          <w:color w:val="000000"/>
          <w:sz w:val="24"/>
        </w:rPr>
        <w:t xml:space="preserve">Państwowym Uniwersytecie </w:t>
      </w:r>
      <w:proofErr w:type="spellStart"/>
      <w:r w:rsidRPr="0068006C">
        <w:rPr>
          <w:rFonts w:ascii="Times New Roman" w:hAnsi="Times New Roman" w:cs="Times New Roman"/>
          <w:color w:val="000000"/>
          <w:sz w:val="24"/>
        </w:rPr>
        <w:t>Piura</w:t>
      </w:r>
      <w:proofErr w:type="spellEnd"/>
      <w:r w:rsidRPr="0068006C">
        <w:rPr>
          <w:rFonts w:ascii="Times New Roman" w:hAnsi="Times New Roman" w:cs="Times New Roman"/>
          <w:color w:val="000000"/>
          <w:sz w:val="24"/>
        </w:rPr>
        <w:t xml:space="preserve"> (Peru). Następnie ukończyłem szkolenie w</w:t>
      </w:r>
      <w:r w:rsidR="0068006C" w:rsidRPr="0068006C">
        <w:rPr>
          <w:rFonts w:ascii="Times New Roman" w:hAnsi="Times New Roman" w:cs="Times New Roman"/>
          <w:color w:val="000000"/>
          <w:sz w:val="24"/>
        </w:rPr>
        <w:t> </w:t>
      </w:r>
      <w:r w:rsidRPr="0068006C">
        <w:rPr>
          <w:rFonts w:ascii="Times New Roman" w:hAnsi="Times New Roman" w:cs="Times New Roman"/>
          <w:color w:val="000000"/>
          <w:sz w:val="24"/>
        </w:rPr>
        <w:t xml:space="preserve">trakcie 9-miesięcznego pobytu ufundowanego przez MEC w laboratoriach medycznych firmy Pfizer Global </w:t>
      </w:r>
      <w:proofErr w:type="spellStart"/>
      <w:r w:rsidRPr="0068006C">
        <w:rPr>
          <w:rFonts w:ascii="Times New Roman" w:hAnsi="Times New Roman" w:cs="Times New Roman"/>
          <w:color w:val="000000"/>
          <w:sz w:val="24"/>
        </w:rPr>
        <w:t>Researc</w:t>
      </w:r>
      <w:r w:rsidR="00242B10" w:rsidRPr="0068006C">
        <w:rPr>
          <w:rFonts w:ascii="Times New Roman" w:hAnsi="Times New Roman" w:cs="Times New Roman"/>
          <w:color w:val="000000"/>
          <w:sz w:val="24"/>
        </w:rPr>
        <w:t>h</w:t>
      </w:r>
      <w:proofErr w:type="spellEnd"/>
      <w:r w:rsidR="00242B10" w:rsidRPr="0068006C">
        <w:rPr>
          <w:rFonts w:ascii="Times New Roman" w:hAnsi="Times New Roman" w:cs="Times New Roman"/>
          <w:color w:val="000000"/>
          <w:sz w:val="24"/>
        </w:rPr>
        <w:t xml:space="preserve"> and Development w </w:t>
      </w:r>
      <w:proofErr w:type="spellStart"/>
      <w:r w:rsidR="00242B10" w:rsidRPr="0068006C">
        <w:rPr>
          <w:rFonts w:ascii="Times New Roman" w:hAnsi="Times New Roman" w:cs="Times New Roman"/>
          <w:color w:val="000000"/>
          <w:sz w:val="24"/>
        </w:rPr>
        <w:t>Groton</w:t>
      </w:r>
      <w:proofErr w:type="spellEnd"/>
      <w:r w:rsidR="00242B10" w:rsidRPr="0068006C">
        <w:rPr>
          <w:rFonts w:ascii="Times New Roman" w:hAnsi="Times New Roman" w:cs="Times New Roman"/>
          <w:color w:val="000000"/>
          <w:sz w:val="24"/>
        </w:rPr>
        <w:t>,</w:t>
      </w:r>
      <w:r w:rsidRPr="0068006C">
        <w:rPr>
          <w:rFonts w:ascii="Times New Roman" w:hAnsi="Times New Roman" w:cs="Times New Roman"/>
          <w:color w:val="000000"/>
          <w:sz w:val="24"/>
        </w:rPr>
        <w:t xml:space="preserve"> Connecticut, USA</w:t>
      </w:r>
      <w:r w:rsidR="006B1C20" w:rsidRPr="0068006C">
        <w:rPr>
          <w:rFonts w:ascii="Times New Roman" w:hAnsi="Times New Roman" w:cs="Times New Roman"/>
          <w:color w:val="000000"/>
          <w:sz w:val="24"/>
        </w:rPr>
        <w:t xml:space="preserve">. Po uzyskaniu stopnia doktora w 2002 r. rozpocząłem pracę jako osoba odpowiedzialna za utworzenie Laboratorium Patogenów Specjalnych, przy wsparciu dr </w:t>
      </w:r>
      <w:proofErr w:type="spellStart"/>
      <w:r w:rsidR="006B1C20" w:rsidRPr="0068006C">
        <w:rPr>
          <w:rFonts w:ascii="Times New Roman" w:hAnsi="Times New Roman" w:cs="Times New Roman"/>
          <w:color w:val="000000"/>
          <w:sz w:val="24"/>
        </w:rPr>
        <w:t>Oteo</w:t>
      </w:r>
      <w:proofErr w:type="spellEnd"/>
      <w:r w:rsidR="006B1C20" w:rsidRPr="0068006C">
        <w:rPr>
          <w:rFonts w:ascii="Times New Roman" w:hAnsi="Times New Roman" w:cs="Times New Roman"/>
          <w:color w:val="000000"/>
          <w:sz w:val="24"/>
        </w:rPr>
        <w:t xml:space="preserve">. Obiekty te (Center for </w:t>
      </w:r>
      <w:proofErr w:type="spellStart"/>
      <w:r w:rsidR="006B1C20" w:rsidRPr="0068006C">
        <w:rPr>
          <w:rFonts w:ascii="Times New Roman" w:hAnsi="Times New Roman" w:cs="Times New Roman"/>
          <w:color w:val="000000"/>
          <w:sz w:val="24"/>
        </w:rPr>
        <w:t>Rickettsiosis</w:t>
      </w:r>
      <w:proofErr w:type="spellEnd"/>
      <w:r w:rsidR="006B1C20" w:rsidRPr="0068006C">
        <w:rPr>
          <w:rFonts w:ascii="Times New Roman" w:hAnsi="Times New Roman" w:cs="Times New Roman"/>
          <w:color w:val="000000"/>
          <w:sz w:val="24"/>
        </w:rPr>
        <w:t xml:space="preserve"> and </w:t>
      </w:r>
      <w:proofErr w:type="spellStart"/>
      <w:r w:rsidR="006B1C20" w:rsidRPr="0068006C">
        <w:rPr>
          <w:rFonts w:ascii="Times New Roman" w:hAnsi="Times New Roman" w:cs="Times New Roman"/>
          <w:color w:val="000000"/>
          <w:sz w:val="24"/>
        </w:rPr>
        <w:t>Diseases</w:t>
      </w:r>
      <w:proofErr w:type="spellEnd"/>
      <w:r w:rsidR="006B1C20" w:rsidRPr="0068006C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6B1C20" w:rsidRPr="0068006C">
        <w:rPr>
          <w:rFonts w:ascii="Times New Roman" w:hAnsi="Times New Roman" w:cs="Times New Roman"/>
          <w:color w:val="000000"/>
          <w:sz w:val="24"/>
        </w:rPr>
        <w:t>Transmitted</w:t>
      </w:r>
      <w:proofErr w:type="spellEnd"/>
      <w:r w:rsidR="006B1C20" w:rsidRPr="0068006C">
        <w:rPr>
          <w:rFonts w:ascii="Times New Roman" w:hAnsi="Times New Roman" w:cs="Times New Roman"/>
          <w:color w:val="000000"/>
          <w:sz w:val="24"/>
        </w:rPr>
        <w:t xml:space="preserve"> by </w:t>
      </w:r>
      <w:proofErr w:type="spellStart"/>
      <w:r w:rsidR="006B1C20" w:rsidRPr="0068006C">
        <w:rPr>
          <w:rFonts w:ascii="Times New Roman" w:hAnsi="Times New Roman" w:cs="Times New Roman"/>
          <w:color w:val="000000"/>
          <w:sz w:val="24"/>
        </w:rPr>
        <w:t>Arthropod</w:t>
      </w:r>
      <w:proofErr w:type="spellEnd"/>
      <w:r w:rsidR="006B1C20" w:rsidRPr="0068006C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6B1C20" w:rsidRPr="0068006C">
        <w:rPr>
          <w:rFonts w:ascii="Times New Roman" w:hAnsi="Times New Roman" w:cs="Times New Roman"/>
          <w:color w:val="000000"/>
          <w:sz w:val="24"/>
        </w:rPr>
        <w:t>Vectors</w:t>
      </w:r>
      <w:proofErr w:type="spellEnd"/>
      <w:r w:rsidR="006B1C20" w:rsidRPr="0068006C">
        <w:rPr>
          <w:rFonts w:ascii="Times New Roman" w:hAnsi="Times New Roman" w:cs="Times New Roman"/>
          <w:color w:val="000000"/>
          <w:sz w:val="24"/>
        </w:rPr>
        <w:t>, CRETAV), dołączone do Departamentu Chorób Zakaźnych Szpitala Uniwersyteckiego San Pedro, obejmują laboratorium na poziomie bezpieczeństwa biologicznego-3 (BSL-3). Obecnie znajduje się ono w CIBIR i jest akredytowane jako laboratorium referencyjne w ramach Sieci Biologicznych Laboratoriów Alarmowych (RE-LAB).</w:t>
      </w:r>
    </w:p>
    <w:p w14:paraId="524C9433" w14:textId="1DB3FC2C" w:rsidR="006B1C20" w:rsidRPr="0068006C" w:rsidRDefault="00266E1A" w:rsidP="00242B10">
      <w:pPr>
        <w:pStyle w:val="NormalnyWeb"/>
        <w:jc w:val="both"/>
        <w:rPr>
          <w:lang w:val="pl-PL"/>
        </w:rPr>
      </w:pPr>
      <w:r w:rsidRPr="0068006C">
        <w:rPr>
          <w:color w:val="000000"/>
          <w:lang w:val="pl-PL"/>
        </w:rPr>
        <w:t>Jako Dyrektor Laboratorium pracuję nad badaniami w zakresie chorób odzwierzęcych w</w:t>
      </w:r>
      <w:r w:rsidR="0068006C" w:rsidRPr="0068006C">
        <w:rPr>
          <w:color w:val="000000"/>
          <w:lang w:val="pl-PL"/>
        </w:rPr>
        <w:t> </w:t>
      </w:r>
      <w:r w:rsidRPr="0068006C">
        <w:rPr>
          <w:color w:val="000000"/>
          <w:lang w:val="pl-PL"/>
        </w:rPr>
        <w:t>ramach programu „Jedno Zdrowie”, w szczególności badaniami chorób prze</w:t>
      </w:r>
      <w:r w:rsidR="00085BAF" w:rsidRPr="0068006C">
        <w:rPr>
          <w:color w:val="000000"/>
          <w:lang w:val="pl-PL"/>
        </w:rPr>
        <w:t>noszonych przez stawonogi takich</w:t>
      </w:r>
      <w:r w:rsidR="006B1C20" w:rsidRPr="0068006C">
        <w:rPr>
          <w:color w:val="000000"/>
          <w:lang w:val="pl-PL"/>
        </w:rPr>
        <w:t xml:space="preserve"> jak</w:t>
      </w:r>
      <w:r w:rsidRPr="0068006C">
        <w:rPr>
          <w:color w:val="000000"/>
          <w:lang w:val="pl-PL"/>
        </w:rPr>
        <w:t xml:space="preserve"> </w:t>
      </w:r>
      <w:r w:rsidR="00265F47" w:rsidRPr="0068006C">
        <w:rPr>
          <w:color w:val="000000"/>
          <w:lang w:val="pl-PL"/>
        </w:rPr>
        <w:t>riketsjoza</w:t>
      </w:r>
      <w:r w:rsidRPr="0068006C">
        <w:rPr>
          <w:color w:val="000000"/>
          <w:lang w:val="pl-PL"/>
        </w:rPr>
        <w:t xml:space="preserve">, borelioza, infekcje </w:t>
      </w:r>
      <w:proofErr w:type="spellStart"/>
      <w:r w:rsidRPr="0068006C">
        <w:rPr>
          <w:color w:val="000000"/>
          <w:lang w:val="pl-PL"/>
        </w:rPr>
        <w:t>bartonelozy</w:t>
      </w:r>
      <w:proofErr w:type="spellEnd"/>
      <w:r w:rsidRPr="0068006C">
        <w:rPr>
          <w:color w:val="000000"/>
          <w:lang w:val="pl-PL"/>
        </w:rPr>
        <w:t xml:space="preserve">, anaplazji lub kongijsko-krymskiej gorączki krwotocznej (CCHF). W ramach Programu EMER dla powstających grup badawczych w Państwowym Systemie Zdrowia (SNS), akredytowanego przez Instytut Zdrowia </w:t>
      </w:r>
      <w:proofErr w:type="spellStart"/>
      <w:r w:rsidRPr="0068006C">
        <w:rPr>
          <w:color w:val="000000"/>
          <w:lang w:val="pl-PL"/>
        </w:rPr>
        <w:t>Karlosa</w:t>
      </w:r>
      <w:proofErr w:type="spellEnd"/>
      <w:r w:rsidRPr="0068006C">
        <w:rPr>
          <w:color w:val="000000"/>
          <w:lang w:val="pl-PL"/>
        </w:rPr>
        <w:t xml:space="preserve"> III (ISCIII), rozpocząłem prace nad rozwojem metod </w:t>
      </w:r>
      <w:r w:rsidR="00265F47" w:rsidRPr="0068006C">
        <w:rPr>
          <w:color w:val="000000"/>
          <w:lang w:val="pl-PL"/>
        </w:rPr>
        <w:t>molekularnych</w:t>
      </w:r>
      <w:r w:rsidRPr="0068006C">
        <w:rPr>
          <w:color w:val="000000"/>
          <w:lang w:val="pl-PL"/>
        </w:rPr>
        <w:t xml:space="preserve">, serologicznych i kulturowych w celu wsparcia diagnostyki powyższych infekcji. </w:t>
      </w:r>
      <w:r w:rsidR="00085BAF" w:rsidRPr="0068006C">
        <w:rPr>
          <w:lang w:val="pl-PL"/>
        </w:rPr>
        <w:t>Od lat aktywnie uczestniczyłem w odkrywaniu nowych patogenów człowieka</w:t>
      </w:r>
      <w:r w:rsidR="00242B10" w:rsidRPr="0068006C">
        <w:rPr>
          <w:lang w:val="pl-PL"/>
        </w:rPr>
        <w:t xml:space="preserve"> </w:t>
      </w:r>
      <w:r w:rsidRPr="0068006C">
        <w:rPr>
          <w:color w:val="000000"/>
          <w:lang w:val="pl-PL"/>
        </w:rPr>
        <w:t xml:space="preserve">(np. </w:t>
      </w:r>
      <w:proofErr w:type="spellStart"/>
      <w:r w:rsidRPr="0068006C">
        <w:rPr>
          <w:i/>
          <w:color w:val="000000"/>
          <w:lang w:val="pl-PL"/>
        </w:rPr>
        <w:t>Rickettsia</w:t>
      </w:r>
      <w:proofErr w:type="spellEnd"/>
      <w:r w:rsidRPr="0068006C">
        <w:rPr>
          <w:i/>
          <w:color w:val="000000"/>
          <w:lang w:val="pl-PL"/>
        </w:rPr>
        <w:t xml:space="preserve"> </w:t>
      </w:r>
      <w:proofErr w:type="spellStart"/>
      <w:r w:rsidRPr="0068006C">
        <w:rPr>
          <w:i/>
          <w:color w:val="000000"/>
          <w:lang w:val="pl-PL"/>
        </w:rPr>
        <w:t>rioja</w:t>
      </w:r>
      <w:proofErr w:type="spellEnd"/>
      <w:r w:rsidRPr="0068006C">
        <w:rPr>
          <w:color w:val="000000"/>
          <w:lang w:val="pl-PL"/>
        </w:rPr>
        <w:t>)</w:t>
      </w:r>
      <w:r w:rsidR="0068006C" w:rsidRPr="0068006C">
        <w:rPr>
          <w:color w:val="000000"/>
          <w:lang w:val="pl-PL"/>
        </w:rPr>
        <w:t>,</w:t>
      </w:r>
      <w:r w:rsidRPr="0068006C">
        <w:rPr>
          <w:color w:val="000000"/>
          <w:lang w:val="pl-PL"/>
        </w:rPr>
        <w:t xml:space="preserve"> </w:t>
      </w:r>
      <w:r w:rsidR="00265F47" w:rsidRPr="0068006C">
        <w:rPr>
          <w:color w:val="000000"/>
          <w:lang w:val="pl-PL"/>
        </w:rPr>
        <w:t>pierwszym</w:t>
      </w:r>
      <w:r w:rsidRPr="0068006C">
        <w:rPr>
          <w:color w:val="000000"/>
          <w:lang w:val="pl-PL"/>
        </w:rPr>
        <w:t xml:space="preserve"> w naszym kraju wykryciem mikroorganizmów w kleszczach (np. wirus CCHF lub wirus  </w:t>
      </w:r>
      <w:proofErr w:type="spellStart"/>
      <w:r w:rsidRPr="0068006C">
        <w:rPr>
          <w:i/>
          <w:color w:val="000000"/>
          <w:lang w:val="pl-PL"/>
        </w:rPr>
        <w:t>Borrelia</w:t>
      </w:r>
      <w:proofErr w:type="spellEnd"/>
      <w:r w:rsidRPr="0068006C">
        <w:rPr>
          <w:i/>
          <w:color w:val="000000"/>
          <w:lang w:val="pl-PL"/>
        </w:rPr>
        <w:t xml:space="preserve"> </w:t>
      </w:r>
      <w:proofErr w:type="spellStart"/>
      <w:r w:rsidRPr="0068006C">
        <w:rPr>
          <w:i/>
          <w:color w:val="000000"/>
          <w:lang w:val="pl-PL"/>
        </w:rPr>
        <w:t>miyamotoi</w:t>
      </w:r>
      <w:proofErr w:type="spellEnd"/>
      <w:r w:rsidRPr="0068006C">
        <w:rPr>
          <w:color w:val="000000"/>
          <w:lang w:val="pl-PL"/>
        </w:rPr>
        <w:t>)</w:t>
      </w:r>
      <w:r w:rsidR="0068006C" w:rsidRPr="0068006C">
        <w:rPr>
          <w:color w:val="000000"/>
          <w:lang w:val="pl-PL"/>
        </w:rPr>
        <w:t>,</w:t>
      </w:r>
      <w:r w:rsidRPr="0068006C">
        <w:rPr>
          <w:color w:val="000000"/>
          <w:lang w:val="pl-PL"/>
        </w:rPr>
        <w:t xml:space="preserve"> opisem nowych </w:t>
      </w:r>
      <w:r w:rsidR="00265F47" w:rsidRPr="0068006C">
        <w:rPr>
          <w:color w:val="000000"/>
          <w:lang w:val="pl-PL"/>
        </w:rPr>
        <w:t>bakterii</w:t>
      </w:r>
      <w:r w:rsidRPr="0068006C">
        <w:rPr>
          <w:color w:val="000000"/>
          <w:lang w:val="pl-PL"/>
        </w:rPr>
        <w:t xml:space="preserve"> (np. </w:t>
      </w:r>
      <w:proofErr w:type="spellStart"/>
      <w:r w:rsidRPr="0068006C">
        <w:rPr>
          <w:i/>
          <w:color w:val="000000"/>
          <w:lang w:val="pl-PL"/>
        </w:rPr>
        <w:t>Rickettsia</w:t>
      </w:r>
      <w:proofErr w:type="spellEnd"/>
      <w:r w:rsidRPr="0068006C">
        <w:rPr>
          <w:i/>
          <w:color w:val="000000"/>
          <w:lang w:val="pl-PL"/>
        </w:rPr>
        <w:t xml:space="preserve"> </w:t>
      </w:r>
      <w:proofErr w:type="spellStart"/>
      <w:r w:rsidRPr="0068006C">
        <w:rPr>
          <w:i/>
          <w:color w:val="000000"/>
          <w:lang w:val="pl-PL"/>
        </w:rPr>
        <w:t>vini</w:t>
      </w:r>
      <w:proofErr w:type="spellEnd"/>
      <w:r w:rsidRPr="0068006C">
        <w:rPr>
          <w:color w:val="000000"/>
          <w:lang w:val="pl-PL"/>
        </w:rPr>
        <w:t>)</w:t>
      </w:r>
      <w:r w:rsidR="0068006C" w:rsidRPr="0068006C">
        <w:rPr>
          <w:color w:val="000000"/>
          <w:lang w:val="pl-PL"/>
        </w:rPr>
        <w:t>,</w:t>
      </w:r>
      <w:r w:rsidRPr="0068006C">
        <w:rPr>
          <w:color w:val="000000"/>
          <w:lang w:val="pl-PL"/>
        </w:rPr>
        <w:t xml:space="preserve"> charakterystyką nowych chorób przenoszonych przez stawonogi</w:t>
      </w:r>
      <w:r w:rsidR="0068006C" w:rsidRPr="0068006C">
        <w:rPr>
          <w:color w:val="000000"/>
          <w:lang w:val="pl-PL"/>
        </w:rPr>
        <w:t>,</w:t>
      </w:r>
      <w:r w:rsidRPr="0068006C">
        <w:rPr>
          <w:color w:val="000000"/>
          <w:lang w:val="pl-PL"/>
        </w:rPr>
        <w:t xml:space="preserve"> aplikacją NGS w próbkach ludzkich lub oceną metod diagnostyki  </w:t>
      </w:r>
      <w:proofErr w:type="spellStart"/>
      <w:r w:rsidRPr="0068006C">
        <w:rPr>
          <w:i/>
          <w:color w:val="000000"/>
          <w:lang w:val="pl-PL"/>
        </w:rPr>
        <w:t>Borrelia</w:t>
      </w:r>
      <w:proofErr w:type="spellEnd"/>
      <w:r w:rsidRPr="0068006C">
        <w:rPr>
          <w:color w:val="000000"/>
          <w:lang w:val="pl-PL"/>
        </w:rPr>
        <w:t xml:space="preserve"> jak również innymi kwestiami. Jestem współautorem patentu w</w:t>
      </w:r>
      <w:r w:rsidR="005D7871">
        <w:rPr>
          <w:color w:val="000000"/>
          <w:lang w:val="pl-PL"/>
        </w:rPr>
        <w:t> </w:t>
      </w:r>
      <w:r w:rsidRPr="0068006C">
        <w:rPr>
          <w:color w:val="000000"/>
          <w:lang w:val="pl-PL"/>
        </w:rPr>
        <w:t xml:space="preserve">badaniu nad </w:t>
      </w:r>
      <w:proofErr w:type="spellStart"/>
      <w:r w:rsidRPr="0068006C">
        <w:rPr>
          <w:color w:val="000000"/>
          <w:lang w:val="pl-PL"/>
        </w:rPr>
        <w:t>lekowrażliwością</w:t>
      </w:r>
      <w:proofErr w:type="spellEnd"/>
      <w:r w:rsidRPr="0068006C">
        <w:rPr>
          <w:color w:val="000000"/>
          <w:lang w:val="pl-PL"/>
        </w:rPr>
        <w:t xml:space="preserve"> w magnetycznym re</w:t>
      </w:r>
      <w:r w:rsidR="006B1C20" w:rsidRPr="0068006C">
        <w:rPr>
          <w:color w:val="000000"/>
          <w:lang w:val="pl-PL"/>
        </w:rPr>
        <w:t xml:space="preserve">zonansie jądrowym (P201030724). </w:t>
      </w:r>
      <w:r w:rsidRPr="0068006C">
        <w:rPr>
          <w:color w:val="000000"/>
          <w:lang w:val="pl-PL"/>
        </w:rPr>
        <w:t>Uczestniczyłem w ponad 27 krajowych i międzynarodowych projektach badawczych i</w:t>
      </w:r>
      <w:r w:rsidR="0068006C" w:rsidRPr="0068006C">
        <w:rPr>
          <w:color w:val="000000"/>
          <w:lang w:val="pl-PL"/>
        </w:rPr>
        <w:t> </w:t>
      </w:r>
      <w:r w:rsidRPr="0068006C">
        <w:rPr>
          <w:color w:val="000000"/>
          <w:lang w:val="pl-PL"/>
        </w:rPr>
        <w:t xml:space="preserve">sieciach badawczych w charakterze współpracownika lub głównego </w:t>
      </w:r>
      <w:r w:rsidR="006B1C20" w:rsidRPr="0068006C">
        <w:rPr>
          <w:color w:val="000000"/>
          <w:lang w:val="pl-PL"/>
        </w:rPr>
        <w:t>badacza. Obecnie jestem głównym b</w:t>
      </w:r>
      <w:r w:rsidRPr="0068006C">
        <w:rPr>
          <w:color w:val="000000"/>
          <w:lang w:val="pl-PL"/>
        </w:rPr>
        <w:t>adaczem w krajowym projekcie prowadzonym przez kilka ośrodków, w którym uczestniczy ponad 50 badaczy z całej Hiszpanii</w:t>
      </w:r>
      <w:r w:rsidR="005D7871">
        <w:rPr>
          <w:color w:val="000000"/>
          <w:lang w:val="pl-PL"/>
        </w:rPr>
        <w:t>,</w:t>
      </w:r>
      <w:r w:rsidRPr="0068006C">
        <w:rPr>
          <w:color w:val="000000"/>
          <w:lang w:val="pl-PL"/>
        </w:rPr>
        <w:t xml:space="preserve"> a który jest finansowany przez ISCIII w celu oceny ryzyka wystąpienia chorób przenoszonych przez kleszcze na obszarach miejskich. </w:t>
      </w:r>
      <w:r w:rsidR="006B1C20" w:rsidRPr="0068006C">
        <w:rPr>
          <w:lang w:val="pl-PL"/>
        </w:rPr>
        <w:t xml:space="preserve">Brałem udział w Hiszpańskiej Sieci Badań w Patologii Zakaźnej (REIPI), finansowanej przez ISCIII. Obecnie jestem </w:t>
      </w:r>
      <w:r w:rsidR="00242B10" w:rsidRPr="0068006C">
        <w:rPr>
          <w:lang w:val="pl-PL"/>
        </w:rPr>
        <w:t>kluczowym</w:t>
      </w:r>
      <w:r w:rsidR="006B1C20" w:rsidRPr="0068006C">
        <w:rPr>
          <w:lang w:val="pl-PL"/>
        </w:rPr>
        <w:t xml:space="preserve"> </w:t>
      </w:r>
      <w:r w:rsidR="00242B10" w:rsidRPr="0068006C">
        <w:rPr>
          <w:lang w:val="pl-PL"/>
        </w:rPr>
        <w:t>członkiem</w:t>
      </w:r>
      <w:r w:rsidR="006B1C20" w:rsidRPr="0068006C">
        <w:rPr>
          <w:lang w:val="pl-PL"/>
        </w:rPr>
        <w:t xml:space="preserve"> RE-LAB, członkiem jednostki badawczo-rozwojowej związanej z </w:t>
      </w:r>
      <w:r w:rsidR="006B1C20" w:rsidRPr="0068006C">
        <w:rPr>
          <w:rStyle w:val="Uwydatnienie"/>
          <w:i w:val="0"/>
          <w:lang w:val="pl-PL"/>
        </w:rPr>
        <w:t>Hiszpańską Krajową Radą ds. Badań Naukowych (CSIC</w:t>
      </w:r>
      <w:r w:rsidR="006B1C20" w:rsidRPr="0068006C">
        <w:rPr>
          <w:i/>
          <w:lang w:val="pl-PL"/>
        </w:rPr>
        <w:t>)</w:t>
      </w:r>
      <w:r w:rsidR="006B1C20" w:rsidRPr="0068006C">
        <w:rPr>
          <w:lang w:val="pl-PL"/>
        </w:rPr>
        <w:t xml:space="preserve">, prezesem Europejskiego Towarzystwa </w:t>
      </w:r>
      <w:r w:rsidR="006B1C20" w:rsidRPr="0068006C">
        <w:rPr>
          <w:iCs/>
          <w:lang w:val="pl-PL"/>
        </w:rPr>
        <w:t xml:space="preserve">Chlamydii, </w:t>
      </w:r>
      <w:proofErr w:type="spellStart"/>
      <w:r w:rsidR="006B1C20" w:rsidRPr="0068006C">
        <w:rPr>
          <w:iCs/>
          <w:lang w:val="pl-PL"/>
        </w:rPr>
        <w:t>Coxiella</w:t>
      </w:r>
      <w:proofErr w:type="spellEnd"/>
      <w:r w:rsidR="006B1C20" w:rsidRPr="0068006C">
        <w:rPr>
          <w:iCs/>
          <w:lang w:val="pl-PL"/>
        </w:rPr>
        <w:t xml:space="preserve">, </w:t>
      </w:r>
      <w:proofErr w:type="spellStart"/>
      <w:r w:rsidR="006B1C20" w:rsidRPr="0068006C">
        <w:rPr>
          <w:iCs/>
          <w:lang w:val="pl-PL"/>
        </w:rPr>
        <w:t>Anaplasma</w:t>
      </w:r>
      <w:proofErr w:type="spellEnd"/>
      <w:r w:rsidR="006B1C20" w:rsidRPr="0068006C">
        <w:rPr>
          <w:iCs/>
          <w:lang w:val="pl-PL"/>
        </w:rPr>
        <w:t xml:space="preserve"> </w:t>
      </w:r>
      <w:r w:rsidR="006B1C20" w:rsidRPr="0068006C">
        <w:rPr>
          <w:lang w:val="pl-PL"/>
        </w:rPr>
        <w:t>i</w:t>
      </w:r>
      <w:r w:rsidR="006B1C20" w:rsidRPr="0068006C">
        <w:rPr>
          <w:iCs/>
          <w:lang w:val="pl-PL"/>
        </w:rPr>
        <w:t xml:space="preserve"> </w:t>
      </w:r>
      <w:proofErr w:type="spellStart"/>
      <w:r w:rsidR="006B1C20" w:rsidRPr="0068006C">
        <w:rPr>
          <w:iCs/>
          <w:lang w:val="pl-PL"/>
        </w:rPr>
        <w:t>Rickettsia</w:t>
      </w:r>
      <w:proofErr w:type="spellEnd"/>
      <w:r w:rsidR="006B1C20" w:rsidRPr="0068006C">
        <w:rPr>
          <w:lang w:val="pl-PL"/>
        </w:rPr>
        <w:t xml:space="preserve"> (ESCCAR) oraz członkiem Europejskiego Towarzystwa Mikrobiologii Klinicznej i Chorób Zakaźnych (ESCMID) i grupy badawczej ESCMID-ESGBOR.</w:t>
      </w:r>
    </w:p>
    <w:p w14:paraId="3E0F8E28" w14:textId="50045C0F" w:rsidR="001D436A" w:rsidRPr="0068006C" w:rsidRDefault="001D436A" w:rsidP="00242B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15C3EC" w14:textId="091F483E" w:rsidR="00E95DD4" w:rsidRPr="00242B10" w:rsidRDefault="006B1C20" w:rsidP="00242B10">
      <w:pPr>
        <w:jc w:val="both"/>
        <w:rPr>
          <w:rFonts w:cstheme="minorHAnsi"/>
          <w:color w:val="000000"/>
          <w:sz w:val="24"/>
          <w:szCs w:val="24"/>
        </w:rPr>
      </w:pPr>
      <w:r w:rsidRPr="0068006C">
        <w:rPr>
          <w:rFonts w:ascii="Times New Roman" w:hAnsi="Times New Roman" w:cs="Times New Roman"/>
          <w:color w:val="000000"/>
          <w:sz w:val="24"/>
        </w:rPr>
        <w:lastRenderedPageBreak/>
        <w:t>Od 2002 r. prowadzę działalność dydaktyczną i badawczą jako profesor w niepełnym wymiarze godzin na Uniwersytecie La Rioja (UR) w Hiszpanii, z okresowymi umowami w</w:t>
      </w:r>
      <w:r w:rsidR="0068006C" w:rsidRPr="0068006C">
        <w:rPr>
          <w:rFonts w:ascii="Times New Roman" w:hAnsi="Times New Roman" w:cs="Times New Roman"/>
          <w:color w:val="000000"/>
          <w:sz w:val="24"/>
        </w:rPr>
        <w:t> </w:t>
      </w:r>
      <w:r w:rsidRPr="0068006C">
        <w:rPr>
          <w:rFonts w:ascii="Times New Roman" w:hAnsi="Times New Roman" w:cs="Times New Roman"/>
          <w:color w:val="000000"/>
          <w:sz w:val="24"/>
        </w:rPr>
        <w:t>zakresie biochemii, mikrobiologii, biologii molekularnej, biotechnologii i praktyk klinicznych</w:t>
      </w:r>
      <w:r w:rsidR="00266E1A" w:rsidRPr="0068006C">
        <w:rPr>
          <w:rFonts w:ascii="Times New Roman" w:hAnsi="Times New Roman" w:cs="Times New Roman"/>
          <w:color w:val="000000"/>
          <w:sz w:val="24"/>
        </w:rPr>
        <w:t>. Obecnie uczestniczę w kilku kursach podyplomowych magisterskich. W</w:t>
      </w:r>
      <w:r w:rsidR="0068006C" w:rsidRPr="0068006C">
        <w:rPr>
          <w:rFonts w:ascii="Times New Roman" w:hAnsi="Times New Roman" w:cs="Times New Roman"/>
          <w:color w:val="000000"/>
          <w:sz w:val="24"/>
        </w:rPr>
        <w:t> </w:t>
      </w:r>
      <w:r w:rsidR="00266E1A" w:rsidRPr="0068006C">
        <w:rPr>
          <w:rFonts w:ascii="Times New Roman" w:hAnsi="Times New Roman" w:cs="Times New Roman"/>
          <w:color w:val="000000"/>
          <w:sz w:val="24"/>
        </w:rPr>
        <w:t>2013 r. otrzymałem tytuł Profesora Uniwersytetu w dziedzinie Nauk o Zdrowiu a</w:t>
      </w:r>
      <w:r w:rsidR="0068006C" w:rsidRPr="0068006C">
        <w:rPr>
          <w:rFonts w:ascii="Times New Roman" w:hAnsi="Times New Roman" w:cs="Times New Roman"/>
          <w:color w:val="000000"/>
          <w:sz w:val="24"/>
        </w:rPr>
        <w:t> </w:t>
      </w:r>
      <w:r w:rsidR="00266E1A" w:rsidRPr="0068006C">
        <w:rPr>
          <w:rFonts w:ascii="Times New Roman" w:hAnsi="Times New Roman" w:cs="Times New Roman"/>
          <w:color w:val="000000"/>
          <w:sz w:val="24"/>
        </w:rPr>
        <w:t xml:space="preserve">także, w 2008 r., Adiunkta, </w:t>
      </w:r>
      <w:r w:rsidR="00085BAF" w:rsidRPr="0068006C">
        <w:rPr>
          <w:rFonts w:ascii="Times New Roman" w:hAnsi="Times New Roman" w:cs="Times New Roman"/>
          <w:color w:val="000000"/>
          <w:sz w:val="24"/>
        </w:rPr>
        <w:t>Profesora Nadzwyczajnego</w:t>
      </w:r>
      <w:r w:rsidR="00266E1A" w:rsidRPr="0068006C">
        <w:rPr>
          <w:rFonts w:ascii="Times New Roman" w:hAnsi="Times New Roman" w:cs="Times New Roman"/>
          <w:color w:val="000000"/>
          <w:sz w:val="24"/>
        </w:rPr>
        <w:t xml:space="preserve"> oraz Profesora Uniwersytetu Prywatnego. Wszystkie te </w:t>
      </w:r>
      <w:r w:rsidR="00265F47" w:rsidRPr="0068006C">
        <w:rPr>
          <w:rFonts w:ascii="Times New Roman" w:hAnsi="Times New Roman" w:cs="Times New Roman"/>
          <w:color w:val="000000"/>
          <w:sz w:val="24"/>
        </w:rPr>
        <w:t>tytułu</w:t>
      </w:r>
      <w:r w:rsidR="00266E1A" w:rsidRPr="0068006C">
        <w:rPr>
          <w:rFonts w:ascii="Times New Roman" w:hAnsi="Times New Roman" w:cs="Times New Roman"/>
          <w:color w:val="000000"/>
          <w:sz w:val="24"/>
        </w:rPr>
        <w:t xml:space="preserve"> zostały mi przyznane przez Państwową Agencję Oceny Jakości i Akredytacji w Hiszpanii (ANECA). Pozytywnie rozpatrzono moje 4 sześcio-letnie okresy badawcze. </w:t>
      </w:r>
      <w:r w:rsidR="00265F47" w:rsidRPr="0068006C">
        <w:rPr>
          <w:rFonts w:ascii="Times New Roman" w:hAnsi="Times New Roman" w:cs="Times New Roman"/>
          <w:color w:val="000000"/>
          <w:sz w:val="24"/>
        </w:rPr>
        <w:t>Nadzorowałem</w:t>
      </w:r>
      <w:r w:rsidR="00266E1A" w:rsidRPr="0068006C">
        <w:rPr>
          <w:rFonts w:ascii="Times New Roman" w:hAnsi="Times New Roman" w:cs="Times New Roman"/>
          <w:color w:val="000000"/>
          <w:sz w:val="24"/>
        </w:rPr>
        <w:t xml:space="preserve"> 5 prac doktorskich (4 ukończone i 1 w toku), 4</w:t>
      </w:r>
      <w:r w:rsidR="005D7871">
        <w:rPr>
          <w:rFonts w:ascii="Times New Roman" w:hAnsi="Times New Roman" w:cs="Times New Roman"/>
          <w:color w:val="000000"/>
          <w:sz w:val="24"/>
        </w:rPr>
        <w:t> </w:t>
      </w:r>
      <w:r w:rsidR="00266E1A" w:rsidRPr="0068006C">
        <w:rPr>
          <w:rFonts w:ascii="Times New Roman" w:hAnsi="Times New Roman" w:cs="Times New Roman"/>
          <w:color w:val="000000"/>
          <w:sz w:val="24"/>
        </w:rPr>
        <w:t>prac</w:t>
      </w:r>
      <w:r w:rsidR="005D7871">
        <w:rPr>
          <w:rFonts w:ascii="Times New Roman" w:hAnsi="Times New Roman" w:cs="Times New Roman"/>
          <w:color w:val="000000"/>
          <w:sz w:val="24"/>
        </w:rPr>
        <w:t>e</w:t>
      </w:r>
      <w:r w:rsidR="00266E1A" w:rsidRPr="0068006C">
        <w:rPr>
          <w:rFonts w:ascii="Times New Roman" w:hAnsi="Times New Roman" w:cs="Times New Roman"/>
          <w:color w:val="000000"/>
          <w:sz w:val="24"/>
        </w:rPr>
        <w:t xml:space="preserve"> magisterski</w:t>
      </w:r>
      <w:r w:rsidR="005D7871">
        <w:rPr>
          <w:rFonts w:ascii="Times New Roman" w:hAnsi="Times New Roman" w:cs="Times New Roman"/>
          <w:color w:val="000000"/>
          <w:sz w:val="24"/>
        </w:rPr>
        <w:t>e</w:t>
      </w:r>
      <w:r w:rsidR="00266E1A" w:rsidRPr="0068006C">
        <w:rPr>
          <w:rFonts w:ascii="Times New Roman" w:hAnsi="Times New Roman" w:cs="Times New Roman"/>
          <w:color w:val="000000"/>
          <w:sz w:val="24"/>
        </w:rPr>
        <w:t xml:space="preserve"> i 3 dyplom</w:t>
      </w:r>
      <w:r w:rsidR="005D7871">
        <w:rPr>
          <w:rFonts w:ascii="Times New Roman" w:hAnsi="Times New Roman" w:cs="Times New Roman"/>
          <w:color w:val="000000"/>
          <w:sz w:val="24"/>
        </w:rPr>
        <w:t xml:space="preserve">y </w:t>
      </w:r>
      <w:r w:rsidR="00266E1A" w:rsidRPr="0068006C">
        <w:rPr>
          <w:rFonts w:ascii="Times New Roman" w:hAnsi="Times New Roman" w:cs="Times New Roman"/>
          <w:color w:val="000000"/>
          <w:sz w:val="24"/>
        </w:rPr>
        <w:t>studiów wyższych (DEA). Uczestniczę w zarządzaniu obecnymi projektami w ramach umów i kontraktów z administracją publiczną oraz firmami, także w zakresie szkoleń dla studentów i doktorantów, rezydentów, studentów i</w:t>
      </w:r>
      <w:r w:rsidR="005D7871">
        <w:rPr>
          <w:rFonts w:ascii="Times New Roman" w:hAnsi="Times New Roman" w:cs="Times New Roman"/>
          <w:color w:val="000000"/>
          <w:sz w:val="24"/>
        </w:rPr>
        <w:t> </w:t>
      </w:r>
      <w:r w:rsidR="00266E1A" w:rsidRPr="0068006C">
        <w:rPr>
          <w:rFonts w:ascii="Times New Roman" w:hAnsi="Times New Roman" w:cs="Times New Roman"/>
          <w:color w:val="000000"/>
          <w:sz w:val="24"/>
        </w:rPr>
        <w:t>badaczy studiów zawodowych. Opublikowałem ponad 109 artykułów w</w:t>
      </w:r>
      <w:r w:rsidR="0068006C" w:rsidRPr="0068006C">
        <w:rPr>
          <w:rFonts w:ascii="Times New Roman" w:hAnsi="Times New Roman" w:cs="Times New Roman"/>
          <w:color w:val="000000"/>
          <w:sz w:val="24"/>
        </w:rPr>
        <w:t> </w:t>
      </w:r>
      <w:r w:rsidR="00266E1A" w:rsidRPr="0068006C">
        <w:rPr>
          <w:rFonts w:ascii="Times New Roman" w:hAnsi="Times New Roman" w:cs="Times New Roman"/>
          <w:color w:val="000000"/>
          <w:sz w:val="24"/>
        </w:rPr>
        <w:t xml:space="preserve">rozpoznawalnych, punktowanych czasopismach naukowych. Jestem </w:t>
      </w:r>
      <w:r w:rsidR="00085BAF" w:rsidRPr="0068006C">
        <w:rPr>
          <w:rFonts w:ascii="Times New Roman" w:hAnsi="Times New Roman" w:cs="Times New Roman"/>
          <w:color w:val="000000"/>
          <w:sz w:val="24"/>
        </w:rPr>
        <w:t>recenzentem</w:t>
      </w:r>
      <w:r w:rsidR="00266E1A" w:rsidRPr="0068006C">
        <w:rPr>
          <w:rFonts w:ascii="Times New Roman" w:hAnsi="Times New Roman" w:cs="Times New Roman"/>
          <w:color w:val="000000"/>
          <w:sz w:val="24"/>
        </w:rPr>
        <w:t xml:space="preserve"> w</w:t>
      </w:r>
      <w:r w:rsidR="0068006C" w:rsidRPr="0068006C">
        <w:rPr>
          <w:rFonts w:ascii="Times New Roman" w:hAnsi="Times New Roman" w:cs="Times New Roman"/>
          <w:color w:val="000000"/>
          <w:sz w:val="24"/>
        </w:rPr>
        <w:t> </w:t>
      </w:r>
      <w:r w:rsidR="00266E1A" w:rsidRPr="0068006C">
        <w:rPr>
          <w:rFonts w:ascii="Times New Roman" w:hAnsi="Times New Roman" w:cs="Times New Roman"/>
          <w:color w:val="000000"/>
          <w:sz w:val="24"/>
        </w:rPr>
        <w:t xml:space="preserve">agencjach udzielających dotacji. </w:t>
      </w:r>
      <w:r w:rsidR="00085BAF" w:rsidRPr="0068006C">
        <w:rPr>
          <w:rFonts w:ascii="Times New Roman" w:hAnsi="Times New Roman" w:cs="Times New Roman"/>
          <w:color w:val="000000"/>
          <w:sz w:val="24"/>
        </w:rPr>
        <w:t xml:space="preserve">Jestem </w:t>
      </w:r>
      <w:proofErr w:type="spellStart"/>
      <w:r w:rsidR="00085BAF" w:rsidRPr="0068006C">
        <w:rPr>
          <w:rFonts w:ascii="Times New Roman" w:hAnsi="Times New Roman" w:cs="Times New Roman"/>
          <w:color w:val="000000"/>
          <w:sz w:val="24"/>
        </w:rPr>
        <w:t>ewaluatorem</w:t>
      </w:r>
      <w:proofErr w:type="spellEnd"/>
      <w:r w:rsidR="00085BAF" w:rsidRPr="0068006C">
        <w:rPr>
          <w:rFonts w:ascii="Times New Roman" w:hAnsi="Times New Roman" w:cs="Times New Roman"/>
          <w:color w:val="000000"/>
          <w:sz w:val="24"/>
        </w:rPr>
        <w:t xml:space="preserve"> dla agencji grantowych i</w:t>
      </w:r>
      <w:r w:rsidR="0068006C" w:rsidRPr="0068006C">
        <w:rPr>
          <w:rFonts w:ascii="Times New Roman" w:hAnsi="Times New Roman" w:cs="Times New Roman"/>
          <w:color w:val="000000"/>
          <w:sz w:val="24"/>
        </w:rPr>
        <w:t> </w:t>
      </w:r>
      <w:r w:rsidR="00085BAF" w:rsidRPr="0068006C">
        <w:rPr>
          <w:rFonts w:ascii="Times New Roman" w:hAnsi="Times New Roman" w:cs="Times New Roman"/>
          <w:color w:val="000000"/>
          <w:sz w:val="24"/>
        </w:rPr>
        <w:t>działam jako recenzent i redaktor w czasopismach naukowych. Uczestniczyłem jako prelegent w</w:t>
      </w:r>
      <w:r w:rsidR="005D7871">
        <w:rPr>
          <w:rFonts w:ascii="Times New Roman" w:hAnsi="Times New Roman" w:cs="Times New Roman"/>
          <w:color w:val="000000"/>
          <w:sz w:val="24"/>
        </w:rPr>
        <w:t> </w:t>
      </w:r>
      <w:r w:rsidR="00085BAF" w:rsidRPr="0068006C">
        <w:rPr>
          <w:rFonts w:ascii="Times New Roman" w:hAnsi="Times New Roman" w:cs="Times New Roman"/>
          <w:color w:val="000000"/>
          <w:sz w:val="24"/>
        </w:rPr>
        <w:t>krajowych i międzynarodowych kongresach i spotkaniach. Wraz z innymi członkami mojego zespołu otrzymaliśmy nagrody za prace badawcze od różnych krajowych i</w:t>
      </w:r>
      <w:r w:rsidR="005D7871">
        <w:rPr>
          <w:rFonts w:ascii="Times New Roman" w:hAnsi="Times New Roman" w:cs="Times New Roman"/>
          <w:color w:val="000000"/>
          <w:sz w:val="24"/>
        </w:rPr>
        <w:t> </w:t>
      </w:r>
      <w:r w:rsidR="00085BAF" w:rsidRPr="0068006C">
        <w:rPr>
          <w:rFonts w:ascii="Times New Roman" w:hAnsi="Times New Roman" w:cs="Times New Roman"/>
          <w:color w:val="000000"/>
          <w:sz w:val="24"/>
        </w:rPr>
        <w:t>międzynarodowych akademii i towarzystw naukowych. Od czasu do czasu uczestniczę w działaniach upowszechniających naukę, aby przekazać entuzjazm dla nauki i</w:t>
      </w:r>
      <w:r w:rsidR="005D7871">
        <w:rPr>
          <w:rFonts w:ascii="Times New Roman" w:hAnsi="Times New Roman" w:cs="Times New Roman"/>
          <w:color w:val="000000"/>
          <w:sz w:val="24"/>
        </w:rPr>
        <w:t> </w:t>
      </w:r>
      <w:r w:rsidR="00085BAF" w:rsidRPr="0068006C">
        <w:rPr>
          <w:rFonts w:ascii="Times New Roman" w:hAnsi="Times New Roman" w:cs="Times New Roman"/>
          <w:color w:val="000000"/>
          <w:sz w:val="24"/>
        </w:rPr>
        <w:t xml:space="preserve">rozpowszechnić naszą pracę w ramach podejścia „One </w:t>
      </w:r>
      <w:proofErr w:type="spellStart"/>
      <w:r w:rsidR="00085BAF" w:rsidRPr="0068006C">
        <w:rPr>
          <w:rFonts w:ascii="Times New Roman" w:hAnsi="Times New Roman" w:cs="Times New Roman"/>
          <w:color w:val="000000"/>
          <w:sz w:val="24"/>
        </w:rPr>
        <w:t>Health</w:t>
      </w:r>
      <w:proofErr w:type="spellEnd"/>
      <w:r w:rsidR="00085BAF" w:rsidRPr="0068006C">
        <w:rPr>
          <w:rFonts w:ascii="Times New Roman" w:hAnsi="Times New Roman" w:cs="Times New Roman"/>
          <w:color w:val="000000"/>
          <w:sz w:val="24"/>
        </w:rPr>
        <w:t>” wśród dzieci i</w:t>
      </w:r>
      <w:r w:rsidR="0068006C" w:rsidRPr="0068006C">
        <w:rPr>
          <w:rFonts w:ascii="Times New Roman" w:hAnsi="Times New Roman" w:cs="Times New Roman"/>
          <w:color w:val="000000"/>
          <w:sz w:val="24"/>
        </w:rPr>
        <w:t> </w:t>
      </w:r>
      <w:r w:rsidR="00085BAF" w:rsidRPr="0068006C">
        <w:rPr>
          <w:rFonts w:ascii="Times New Roman" w:hAnsi="Times New Roman" w:cs="Times New Roman"/>
          <w:color w:val="000000"/>
          <w:sz w:val="24"/>
        </w:rPr>
        <w:t>młodzieży.</w:t>
      </w:r>
      <w:r w:rsidR="00266E1A" w:rsidRPr="0068006C">
        <w:rPr>
          <w:rFonts w:ascii="Times New Roman" w:hAnsi="Times New Roman" w:cs="Times New Roman"/>
          <w:color w:val="000000"/>
          <w:sz w:val="27"/>
        </w:rPr>
        <w:br/>
      </w:r>
      <w:r w:rsidR="00266E1A" w:rsidRPr="00242B10">
        <w:rPr>
          <w:rFonts w:cstheme="minorHAnsi"/>
          <w:color w:val="000000"/>
          <w:sz w:val="27"/>
        </w:rPr>
        <w:t> </w:t>
      </w:r>
      <w:r w:rsidR="00266E1A" w:rsidRPr="00242B10">
        <w:rPr>
          <w:rFonts w:cstheme="minorHAnsi"/>
          <w:color w:val="000000"/>
          <w:sz w:val="27"/>
        </w:rPr>
        <w:br/>
      </w:r>
      <w:r w:rsidR="00266E1A" w:rsidRPr="00242B10">
        <w:rPr>
          <w:rFonts w:cstheme="minorHAnsi"/>
          <w:color w:val="000000"/>
          <w:sz w:val="27"/>
        </w:rPr>
        <w:br/>
      </w:r>
      <w:r w:rsidR="00266E1A" w:rsidRPr="00242B10">
        <w:rPr>
          <w:rFonts w:cstheme="minorHAnsi"/>
          <w:color w:val="000000"/>
          <w:sz w:val="27"/>
        </w:rPr>
        <w:br/>
      </w:r>
      <w:r w:rsidR="00266E1A" w:rsidRPr="00242B10">
        <w:rPr>
          <w:rFonts w:cstheme="minorHAnsi"/>
          <w:color w:val="000000"/>
          <w:sz w:val="27"/>
        </w:rPr>
        <w:br/>
      </w:r>
    </w:p>
    <w:sectPr w:rsidR="00E95DD4" w:rsidRPr="00242B10" w:rsidSect="005C28D4">
      <w:headerReference w:type="default" r:id="rId6"/>
      <w:footerReference w:type="default" r:id="rId7"/>
      <w:pgSz w:w="11906" w:h="16838"/>
      <w:pgMar w:top="1417" w:right="1701" w:bottom="141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2E96" w14:textId="77777777" w:rsidR="006435AE" w:rsidRDefault="006435AE" w:rsidP="005C28D4">
      <w:pPr>
        <w:spacing w:after="0" w:line="240" w:lineRule="auto"/>
      </w:pPr>
      <w:r>
        <w:separator/>
      </w:r>
    </w:p>
  </w:endnote>
  <w:endnote w:type="continuationSeparator" w:id="0">
    <w:p w14:paraId="43471166" w14:textId="77777777" w:rsidR="006435AE" w:rsidRDefault="006435AE" w:rsidP="005C2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E4B0" w14:textId="77777777" w:rsidR="005C28D4" w:rsidRPr="005C28D4" w:rsidRDefault="005C28D4" w:rsidP="005C28D4">
    <w:pPr>
      <w:pStyle w:val="Stopka"/>
      <w:jc w:val="center"/>
      <w:rPr>
        <w:rFonts w:ascii="Times New Roman" w:hAnsi="Times New Roman" w:cs="Times New Roman"/>
        <w:sz w:val="20"/>
      </w:rPr>
    </w:pPr>
    <w:r w:rsidRPr="005C28D4">
      <w:rPr>
        <w:rFonts w:ascii="Times New Roman" w:hAnsi="Times New Roman" w:cs="Times New Roman"/>
        <w:sz w:val="20"/>
      </w:rPr>
      <w:t>Projekt finansowany przez Narodową Agencję Wymiany Akademickiej w ramach programu pn. "STER NAWA - Umiędzynarodowienie Szkół Doktorskich - Nabór 2024".</w:t>
    </w:r>
  </w:p>
  <w:p w14:paraId="25AF8062" w14:textId="77777777" w:rsidR="005C28D4" w:rsidRDefault="005C28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2BB03" w14:textId="77777777" w:rsidR="006435AE" w:rsidRDefault="006435AE" w:rsidP="005C28D4">
      <w:pPr>
        <w:spacing w:after="0" w:line="240" w:lineRule="auto"/>
      </w:pPr>
      <w:r>
        <w:separator/>
      </w:r>
    </w:p>
  </w:footnote>
  <w:footnote w:type="continuationSeparator" w:id="0">
    <w:p w14:paraId="3A4F824D" w14:textId="77777777" w:rsidR="006435AE" w:rsidRDefault="006435AE" w:rsidP="005C2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4E86C" w14:textId="27580B3E" w:rsidR="005C28D4" w:rsidRDefault="005C28D4" w:rsidP="005C28D4">
    <w:pPr>
      <w:pStyle w:val="Nagwek"/>
      <w:tabs>
        <w:tab w:val="clear" w:pos="4536"/>
        <w:tab w:val="clear" w:pos="9072"/>
        <w:tab w:val="left" w:pos="1470"/>
      </w:tabs>
    </w:pPr>
    <w:r>
      <w:rPr>
        <w:noProof/>
        <w:lang w:eastAsia="pl-PL"/>
      </w:rPr>
      <w:drawing>
        <wp:inline distT="0" distB="0" distL="0" distR="0" wp14:anchorId="43E30058" wp14:editId="76910083">
          <wp:extent cx="1289462" cy="638175"/>
          <wp:effectExtent l="0" t="0" r="6350" b="0"/>
          <wp:docPr id="1" name="Obraz 1" descr="NA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02" cy="645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1A"/>
    <w:rsid w:val="00062019"/>
    <w:rsid w:val="00085BAF"/>
    <w:rsid w:val="00147A05"/>
    <w:rsid w:val="001D436A"/>
    <w:rsid w:val="00242B10"/>
    <w:rsid w:val="00265F47"/>
    <w:rsid w:val="00266E1A"/>
    <w:rsid w:val="00495B7E"/>
    <w:rsid w:val="005C28D4"/>
    <w:rsid w:val="005D7871"/>
    <w:rsid w:val="006435AE"/>
    <w:rsid w:val="006469E0"/>
    <w:rsid w:val="00651657"/>
    <w:rsid w:val="0068006C"/>
    <w:rsid w:val="006B1C20"/>
    <w:rsid w:val="0099752C"/>
    <w:rsid w:val="00C63AFC"/>
    <w:rsid w:val="00DA6CD6"/>
    <w:rsid w:val="00E95DD4"/>
    <w:rsid w:val="00F9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6CC3"/>
  <w15:chartTrackingRefBased/>
  <w15:docId w15:val="{F2CB0779-50C9-4A01-9A7B-EE1EFECB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B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wydatnienie">
    <w:name w:val="Emphasis"/>
    <w:basedOn w:val="Domylnaczcionkaakapitu"/>
    <w:uiPriority w:val="20"/>
    <w:qFormat/>
    <w:rsid w:val="006B1C2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BA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2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8D4"/>
  </w:style>
  <w:style w:type="paragraph" w:styleId="Stopka">
    <w:name w:val="footer"/>
    <w:basedOn w:val="Normalny"/>
    <w:link w:val="StopkaZnak"/>
    <w:uiPriority w:val="99"/>
    <w:unhideWhenUsed/>
    <w:rsid w:val="005C2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733</Words>
  <Characters>4180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Portillo Barrio</dc:creator>
  <cp:keywords/>
  <dc:description/>
  <cp:lastModifiedBy>Patrycja Jasińska</cp:lastModifiedBy>
  <cp:revision>10</cp:revision>
  <cp:lastPrinted>2025-04-23T13:06:00Z</cp:lastPrinted>
  <dcterms:created xsi:type="dcterms:W3CDTF">2025-04-15T17:37:00Z</dcterms:created>
  <dcterms:modified xsi:type="dcterms:W3CDTF">2025-04-24T06:48:00Z</dcterms:modified>
</cp:coreProperties>
</file>