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1CBA" w14:textId="77777777" w:rsidR="00221801" w:rsidRDefault="00221801"/>
    <w:p w14:paraId="034AE4AA" w14:textId="480C5071" w:rsidR="00221801" w:rsidRPr="0077274F" w:rsidRDefault="00221801" w:rsidP="00221801">
      <w:pPr>
        <w:jc w:val="center"/>
        <w:rPr>
          <w:b/>
          <w:bCs/>
          <w:sz w:val="28"/>
          <w:szCs w:val="28"/>
          <w:lang w:val="en-GB"/>
        </w:rPr>
      </w:pPr>
      <w:r w:rsidRPr="0077274F">
        <w:rPr>
          <w:b/>
          <w:bCs/>
          <w:sz w:val="28"/>
          <w:szCs w:val="28"/>
          <w:lang w:val="en-GB"/>
        </w:rPr>
        <w:t>Profes</w:t>
      </w:r>
      <w:r w:rsidR="00042E7F">
        <w:rPr>
          <w:b/>
          <w:bCs/>
          <w:sz w:val="28"/>
          <w:szCs w:val="28"/>
          <w:lang w:val="en-GB"/>
        </w:rPr>
        <w:t>s</w:t>
      </w:r>
      <w:r w:rsidRPr="0077274F">
        <w:rPr>
          <w:b/>
          <w:bCs/>
          <w:sz w:val="28"/>
          <w:szCs w:val="28"/>
          <w:lang w:val="en-GB"/>
        </w:rPr>
        <w:t>or Yegor Vassetzky</w:t>
      </w:r>
    </w:p>
    <w:p w14:paraId="0869C719" w14:textId="77777777" w:rsidR="0077274F" w:rsidRPr="0077274F" w:rsidRDefault="0077274F" w:rsidP="0077274F">
      <w:pPr>
        <w:rPr>
          <w:b/>
          <w:bCs/>
          <w:lang w:val="en-GB"/>
        </w:rPr>
      </w:pPr>
      <w:r w:rsidRPr="0077274F">
        <w:rPr>
          <w:b/>
          <w:bCs/>
          <w:lang w:val="en-GB"/>
        </w:rPr>
        <w:t>Prof. Yegor Vassetzky is a leading expert in the fields of molecular biology, epigenetics, and cancer biology.</w:t>
      </w:r>
    </w:p>
    <w:p w14:paraId="2C5FF476" w14:textId="77777777" w:rsidR="00256033" w:rsidRDefault="0077274F" w:rsidP="0077274F">
      <w:pPr>
        <w:rPr>
          <w:lang w:val="en-GB"/>
        </w:rPr>
      </w:pPr>
      <w:r w:rsidRPr="0077274F">
        <w:rPr>
          <w:lang w:val="en-GB"/>
        </w:rPr>
        <w:t>He currently serves as CNRS Research Director (DRCE) and leads the Chromatin Dynamics and Metabolism in Cancer team within CNRS UMR9018 at the renowned Gustave Roussy Institute in Villejuif</w:t>
      </w:r>
      <w:r w:rsidR="00794599">
        <w:rPr>
          <w:lang w:val="en-GB"/>
        </w:rPr>
        <w:t xml:space="preserve"> (France)</w:t>
      </w:r>
      <w:r w:rsidRPr="0077274F">
        <w:rPr>
          <w:lang w:val="en-GB"/>
        </w:rPr>
        <w:t xml:space="preserve">. </w:t>
      </w:r>
    </w:p>
    <w:p w14:paraId="0F950AE1" w14:textId="66FA5371" w:rsidR="0077274F" w:rsidRPr="0077274F" w:rsidRDefault="0077274F" w:rsidP="0077274F">
      <w:pPr>
        <w:rPr>
          <w:lang w:val="en-GB"/>
        </w:rPr>
      </w:pPr>
      <w:r w:rsidRPr="004D02FE">
        <w:rPr>
          <w:b/>
          <w:bCs/>
          <w:lang w:val="en-GB"/>
        </w:rPr>
        <w:t>Gustave Roussy is France’s and Europe’s leading cancer centre</w:t>
      </w:r>
      <w:r w:rsidRPr="0077274F">
        <w:rPr>
          <w:lang w:val="en-GB"/>
        </w:rPr>
        <w:t xml:space="preserve"> and is ranked the world’s sixth best oncology hospital by Newsweek. Prof. </w:t>
      </w:r>
      <w:proofErr w:type="spellStart"/>
      <w:r w:rsidRPr="0077274F">
        <w:rPr>
          <w:lang w:val="en-GB"/>
        </w:rPr>
        <w:t>Vassetzky</w:t>
      </w:r>
      <w:proofErr w:type="spellEnd"/>
      <w:r w:rsidRPr="0077274F">
        <w:rPr>
          <w:lang w:val="en-GB"/>
        </w:rPr>
        <w:t xml:space="preserve"> has been affiliated with the Institute since 2002.</w:t>
      </w:r>
    </w:p>
    <w:p w14:paraId="1AD8B608" w14:textId="77777777" w:rsidR="0077274F" w:rsidRPr="0077274F" w:rsidRDefault="0077274F" w:rsidP="0077274F">
      <w:pPr>
        <w:rPr>
          <w:lang w:val="en-GB"/>
        </w:rPr>
      </w:pPr>
      <w:r w:rsidRPr="0077274F">
        <w:rPr>
          <w:lang w:val="en-GB"/>
        </w:rPr>
        <w:t>He is also a lecturer at Sorbonne University.</w:t>
      </w:r>
    </w:p>
    <w:p w14:paraId="5ECD92DF" w14:textId="77777777" w:rsidR="0077274F" w:rsidRPr="0077274F" w:rsidRDefault="0077274F" w:rsidP="0077274F">
      <w:pPr>
        <w:rPr>
          <w:lang w:val="en-GB"/>
        </w:rPr>
      </w:pPr>
      <w:r w:rsidRPr="0077274F">
        <w:rPr>
          <w:lang w:val="en-GB"/>
        </w:rPr>
        <w:t>His main research interests include epigenetic regulation, chromatin dynamics, and their role in the development of cancer and genetic diseases. His team’s research focuses, among other areas, on the relationship between chromatin dynamics and metabolism in cancer cells.</w:t>
      </w:r>
    </w:p>
    <w:p w14:paraId="7DA73772" w14:textId="77777777" w:rsidR="0077274F" w:rsidRPr="0077274F" w:rsidRDefault="0077274F" w:rsidP="0077274F">
      <w:pPr>
        <w:rPr>
          <w:lang w:val="en-GB"/>
        </w:rPr>
      </w:pPr>
      <w:r w:rsidRPr="0077274F">
        <w:rPr>
          <w:lang w:val="en-GB"/>
        </w:rPr>
        <w:t xml:space="preserve">Prof. </w:t>
      </w:r>
      <w:proofErr w:type="spellStart"/>
      <w:r w:rsidRPr="0077274F">
        <w:rPr>
          <w:lang w:val="en-GB"/>
        </w:rPr>
        <w:t>Vassetzky</w:t>
      </w:r>
      <w:proofErr w:type="spellEnd"/>
      <w:r w:rsidRPr="0077274F">
        <w:rPr>
          <w:lang w:val="en-GB"/>
        </w:rPr>
        <w:t xml:space="preserve"> is the author of </w:t>
      </w:r>
      <w:r w:rsidRPr="00690671">
        <w:rPr>
          <w:b/>
          <w:bCs/>
          <w:lang w:val="en-GB"/>
        </w:rPr>
        <w:t>over 180 scientific publications</w:t>
      </w:r>
      <w:r w:rsidRPr="0077274F">
        <w:rPr>
          <w:lang w:val="en-GB"/>
        </w:rPr>
        <w:t xml:space="preserve"> in renowned international journals, including Cell, Nature Communications, PNAS, Blood, </w:t>
      </w:r>
      <w:proofErr w:type="spellStart"/>
      <w:r w:rsidRPr="0077274F">
        <w:rPr>
          <w:lang w:val="en-GB"/>
        </w:rPr>
        <w:t>Leukemia</w:t>
      </w:r>
      <w:proofErr w:type="spellEnd"/>
      <w:r w:rsidRPr="0077274F">
        <w:rPr>
          <w:lang w:val="en-GB"/>
        </w:rPr>
        <w:t xml:space="preserve">, and Nucleic Acids Research. His publications have been cited over 5,300 times, and his H-index is 43. Throughout his career, he has supervised 28 PhD students, 32 </w:t>
      </w:r>
      <w:proofErr w:type="gramStart"/>
      <w:r w:rsidRPr="0077274F">
        <w:rPr>
          <w:lang w:val="en-GB"/>
        </w:rPr>
        <w:t>Master’s</w:t>
      </w:r>
      <w:proofErr w:type="gramEnd"/>
      <w:r w:rsidRPr="0077274F">
        <w:rPr>
          <w:lang w:val="en-GB"/>
        </w:rPr>
        <w:t xml:space="preserve"> students, and 8 postdoctoral fellows.</w:t>
      </w:r>
    </w:p>
    <w:p w14:paraId="3E2877D9" w14:textId="77777777" w:rsidR="00690671" w:rsidRDefault="0077274F" w:rsidP="0077274F">
      <w:pPr>
        <w:rPr>
          <w:lang w:val="en-GB"/>
        </w:rPr>
      </w:pPr>
      <w:r w:rsidRPr="00690671">
        <w:rPr>
          <w:b/>
          <w:bCs/>
          <w:lang w:val="en-GB"/>
        </w:rPr>
        <w:t xml:space="preserve">He is also the Founder and Scientific Consultant of the biotechnology startup </w:t>
      </w:r>
      <w:proofErr w:type="spellStart"/>
      <w:r w:rsidRPr="00690671">
        <w:rPr>
          <w:b/>
          <w:bCs/>
          <w:lang w:val="en-GB"/>
        </w:rPr>
        <w:t>GéneVert</w:t>
      </w:r>
      <w:proofErr w:type="spellEnd"/>
      <w:r w:rsidRPr="0077274F">
        <w:rPr>
          <w:lang w:val="en-GB"/>
        </w:rPr>
        <w:t>, combining his academic work with the practical application of scientific research.</w:t>
      </w:r>
    </w:p>
    <w:p w14:paraId="29E7B7C7" w14:textId="77777777" w:rsidR="00176621" w:rsidRPr="00042E7F" w:rsidRDefault="008A11F2" w:rsidP="00176621">
      <w:pPr>
        <w:rPr>
          <w:lang w:val="en-GB"/>
        </w:rPr>
      </w:pPr>
      <w:r>
        <w:rPr>
          <w:noProof/>
        </w:rPr>
        <w:drawing>
          <wp:anchor distT="0" distB="0" distL="114300" distR="114300" simplePos="0" relativeHeight="251658240" behindDoc="0" locked="0" layoutInCell="1" allowOverlap="1" wp14:anchorId="2454890B" wp14:editId="06F9EC02">
            <wp:simplePos x="0" y="0"/>
            <wp:positionH relativeFrom="column">
              <wp:posOffset>186166</wp:posOffset>
            </wp:positionH>
            <wp:positionV relativeFrom="paragraph">
              <wp:posOffset>6414853</wp:posOffset>
            </wp:positionV>
            <wp:extent cx="2218414" cy="2218414"/>
            <wp:effectExtent l="0" t="0" r="0" b="0"/>
            <wp:wrapNone/>
            <wp:docPr id="1999689894" name="Obraz 1" descr="Yegor VASSETZKY | Group Leader | PhD, DSc | Institut Gustave Roussy, Villejuif | IGR | Research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gor VASSETZKY | Group Leader | PhD, DSc | Institut Gustave Roussy, Villejuif | IGR | Research prof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18414" cy="2218414"/>
                    </a:xfrm>
                    <a:prstGeom prst="rect">
                      <a:avLst/>
                    </a:prstGeom>
                    <a:noFill/>
                    <a:ln>
                      <a:noFill/>
                    </a:ln>
                  </pic:spPr>
                </pic:pic>
              </a:graphicData>
            </a:graphic>
          </wp:anchor>
        </w:drawing>
      </w:r>
    </w:p>
    <w:p w14:paraId="39822137" w14:textId="29618FE8" w:rsidR="00176621" w:rsidRDefault="00176621" w:rsidP="00176621">
      <w:hyperlink r:id="rId7" w:history="1">
        <w:r w:rsidRPr="0099492F">
          <w:rPr>
            <w:rStyle w:val="Hipercze"/>
          </w:rPr>
          <w:t>https://orcid.org/0000-0003-3101-7043</w:t>
        </w:r>
      </w:hyperlink>
    </w:p>
    <w:p w14:paraId="5040FF3D" w14:textId="1EDA7A58" w:rsidR="00176621" w:rsidRDefault="00176621" w:rsidP="00176621">
      <w:r>
        <w:rPr>
          <w:noProof/>
        </w:rPr>
        <w:drawing>
          <wp:anchor distT="0" distB="0" distL="114300" distR="114300" simplePos="0" relativeHeight="251660288" behindDoc="0" locked="0" layoutInCell="1" allowOverlap="1" wp14:anchorId="132481E0" wp14:editId="38205C6C">
            <wp:simplePos x="0" y="0"/>
            <wp:positionH relativeFrom="column">
              <wp:posOffset>0</wp:posOffset>
            </wp:positionH>
            <wp:positionV relativeFrom="paragraph">
              <wp:posOffset>320675</wp:posOffset>
            </wp:positionV>
            <wp:extent cx="2305685" cy="2305685"/>
            <wp:effectExtent l="0" t="0" r="0" b="0"/>
            <wp:wrapNone/>
            <wp:docPr id="1819573125" name="Obraz 3" descr="Yegor VASSETZKY | Group Leader | PhD, DSc | Institut Gustave Roussy, Villejuif | IGR | Research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egor VASSETZKY | Group Leader | PhD, DSc | Institut Gustave Roussy, Villejuif | IGR | Research prof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685" cy="2305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8CB334" w14:textId="6435EF47" w:rsidR="00176621" w:rsidRPr="009459DE" w:rsidRDefault="00176621" w:rsidP="00176621"/>
    <w:p w14:paraId="78C3CF3E" w14:textId="77777777" w:rsidR="00176621" w:rsidRDefault="00176621" w:rsidP="00176621"/>
    <w:p w14:paraId="0FE53153" w14:textId="0AF2794F" w:rsidR="0095102B" w:rsidRPr="0077274F" w:rsidRDefault="0095102B" w:rsidP="0077274F">
      <w:pPr>
        <w:rPr>
          <w:lang w:val="en-GB"/>
        </w:rPr>
      </w:pPr>
    </w:p>
    <w:sectPr w:rsidR="0095102B" w:rsidRPr="0077274F" w:rsidSect="008A11F2">
      <w:headerReference w:type="default" r:id="rId8"/>
      <w:pgSz w:w="12240" w:h="15840"/>
      <w:pgMar w:top="1417" w:right="1417" w:bottom="1417"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999FB" w14:textId="77777777" w:rsidR="00A914FB" w:rsidRDefault="00A914FB" w:rsidP="008A11F2">
      <w:pPr>
        <w:spacing w:after="0" w:line="240" w:lineRule="auto"/>
      </w:pPr>
      <w:r>
        <w:separator/>
      </w:r>
    </w:p>
  </w:endnote>
  <w:endnote w:type="continuationSeparator" w:id="0">
    <w:p w14:paraId="2496362A" w14:textId="77777777" w:rsidR="00A914FB" w:rsidRDefault="00A914FB" w:rsidP="008A1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EE"/>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EE"/>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7AC3" w14:textId="77777777" w:rsidR="00A914FB" w:rsidRDefault="00A914FB" w:rsidP="008A11F2">
      <w:pPr>
        <w:spacing w:after="0" w:line="240" w:lineRule="auto"/>
      </w:pPr>
      <w:r>
        <w:separator/>
      </w:r>
    </w:p>
  </w:footnote>
  <w:footnote w:type="continuationSeparator" w:id="0">
    <w:p w14:paraId="145B51A9" w14:textId="77777777" w:rsidR="00A914FB" w:rsidRDefault="00A914FB" w:rsidP="008A1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D6BC" w14:textId="69DBA0BB" w:rsidR="008A11F2" w:rsidRDefault="008A11F2">
    <w:pPr>
      <w:pStyle w:val="Nagwek"/>
    </w:pPr>
    <w:r>
      <w:rPr>
        <w:noProof/>
      </w:rPr>
      <w:drawing>
        <wp:inline distT="0" distB="0" distL="0" distR="0" wp14:anchorId="29B206E4" wp14:editId="2E12F0CE">
          <wp:extent cx="3142891" cy="877570"/>
          <wp:effectExtent l="0" t="0" r="635" b="0"/>
          <wp:docPr id="7694772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34156" name="Obraz 858034156"/>
                  <pic:cNvPicPr/>
                </pic:nvPicPr>
                <pic:blipFill>
                  <a:blip r:embed="rId1">
                    <a:extLst>
                      <a:ext uri="{28A0092B-C50C-407E-A947-70E740481C1C}">
                        <a14:useLocalDpi xmlns:a14="http://schemas.microsoft.com/office/drawing/2010/main" val="0"/>
                      </a:ext>
                    </a:extLst>
                  </a:blip>
                  <a:stretch>
                    <a:fillRect/>
                  </a:stretch>
                </pic:blipFill>
                <pic:spPr>
                  <a:xfrm>
                    <a:off x="0" y="0"/>
                    <a:ext cx="3154837" cy="8809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B5"/>
    <w:rsid w:val="00042E7F"/>
    <w:rsid w:val="0004730F"/>
    <w:rsid w:val="00176621"/>
    <w:rsid w:val="001B45F5"/>
    <w:rsid w:val="00221801"/>
    <w:rsid w:val="00256033"/>
    <w:rsid w:val="00291402"/>
    <w:rsid w:val="00361F82"/>
    <w:rsid w:val="00400837"/>
    <w:rsid w:val="004D02FE"/>
    <w:rsid w:val="00690671"/>
    <w:rsid w:val="006E12D4"/>
    <w:rsid w:val="0077274F"/>
    <w:rsid w:val="00794599"/>
    <w:rsid w:val="008A11F2"/>
    <w:rsid w:val="0095102B"/>
    <w:rsid w:val="009C46A4"/>
    <w:rsid w:val="00A16BB5"/>
    <w:rsid w:val="00A914FB"/>
    <w:rsid w:val="00DD18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01305"/>
  <w15:chartTrackingRefBased/>
  <w15:docId w15:val="{2F33BF4C-DC79-4979-8218-1E374A881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21801"/>
  </w:style>
  <w:style w:type="paragraph" w:styleId="Nagwek1">
    <w:name w:val="heading 1"/>
    <w:basedOn w:val="Normalny"/>
    <w:next w:val="Normalny"/>
    <w:link w:val="Nagwek1Znak"/>
    <w:uiPriority w:val="9"/>
    <w:qFormat/>
    <w:rsid w:val="00A16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16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16BB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16BB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16BB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16BB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16BB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16BB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16BB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16BB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16BB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16BB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16BB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16BB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16BB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16BB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16BB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16BB5"/>
    <w:rPr>
      <w:rFonts w:eastAsiaTheme="majorEastAsia" w:cstheme="majorBidi"/>
      <w:color w:val="272727" w:themeColor="text1" w:themeTint="D8"/>
    </w:rPr>
  </w:style>
  <w:style w:type="paragraph" w:styleId="Tytu">
    <w:name w:val="Title"/>
    <w:basedOn w:val="Normalny"/>
    <w:next w:val="Normalny"/>
    <w:link w:val="TytuZnak"/>
    <w:uiPriority w:val="10"/>
    <w:qFormat/>
    <w:rsid w:val="00A16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16BB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16BB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16BB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16BB5"/>
    <w:pPr>
      <w:spacing w:before="160"/>
      <w:jc w:val="center"/>
    </w:pPr>
    <w:rPr>
      <w:i/>
      <w:iCs/>
      <w:color w:val="404040" w:themeColor="text1" w:themeTint="BF"/>
    </w:rPr>
  </w:style>
  <w:style w:type="character" w:customStyle="1" w:styleId="CytatZnak">
    <w:name w:val="Cytat Znak"/>
    <w:basedOn w:val="Domylnaczcionkaakapitu"/>
    <w:link w:val="Cytat"/>
    <w:uiPriority w:val="29"/>
    <w:rsid w:val="00A16BB5"/>
    <w:rPr>
      <w:i/>
      <w:iCs/>
      <w:color w:val="404040" w:themeColor="text1" w:themeTint="BF"/>
    </w:rPr>
  </w:style>
  <w:style w:type="paragraph" w:styleId="Akapitzlist">
    <w:name w:val="List Paragraph"/>
    <w:basedOn w:val="Normalny"/>
    <w:uiPriority w:val="34"/>
    <w:qFormat/>
    <w:rsid w:val="00A16BB5"/>
    <w:pPr>
      <w:ind w:left="720"/>
      <w:contextualSpacing/>
    </w:pPr>
  </w:style>
  <w:style w:type="character" w:styleId="Wyrnienieintensywne">
    <w:name w:val="Intense Emphasis"/>
    <w:basedOn w:val="Domylnaczcionkaakapitu"/>
    <w:uiPriority w:val="21"/>
    <w:qFormat/>
    <w:rsid w:val="00A16BB5"/>
    <w:rPr>
      <w:i/>
      <w:iCs/>
      <w:color w:val="0F4761" w:themeColor="accent1" w:themeShade="BF"/>
    </w:rPr>
  </w:style>
  <w:style w:type="paragraph" w:styleId="Cytatintensywny">
    <w:name w:val="Intense Quote"/>
    <w:basedOn w:val="Normalny"/>
    <w:next w:val="Normalny"/>
    <w:link w:val="CytatintensywnyZnak"/>
    <w:uiPriority w:val="30"/>
    <w:qFormat/>
    <w:rsid w:val="00A16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16BB5"/>
    <w:rPr>
      <w:i/>
      <w:iCs/>
      <w:color w:val="0F4761" w:themeColor="accent1" w:themeShade="BF"/>
    </w:rPr>
  </w:style>
  <w:style w:type="character" w:styleId="Odwoanieintensywne">
    <w:name w:val="Intense Reference"/>
    <w:basedOn w:val="Domylnaczcionkaakapitu"/>
    <w:uiPriority w:val="32"/>
    <w:qFormat/>
    <w:rsid w:val="00A16BB5"/>
    <w:rPr>
      <w:b/>
      <w:bCs/>
      <w:smallCaps/>
      <w:color w:val="0F4761" w:themeColor="accent1" w:themeShade="BF"/>
      <w:spacing w:val="5"/>
    </w:rPr>
  </w:style>
  <w:style w:type="paragraph" w:styleId="Nagwek">
    <w:name w:val="header"/>
    <w:basedOn w:val="Normalny"/>
    <w:link w:val="NagwekZnak"/>
    <w:uiPriority w:val="99"/>
    <w:unhideWhenUsed/>
    <w:rsid w:val="008A11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11F2"/>
  </w:style>
  <w:style w:type="paragraph" w:styleId="Stopka">
    <w:name w:val="footer"/>
    <w:basedOn w:val="Normalny"/>
    <w:link w:val="StopkaZnak"/>
    <w:uiPriority w:val="99"/>
    <w:unhideWhenUsed/>
    <w:rsid w:val="008A11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11F2"/>
  </w:style>
  <w:style w:type="character" w:styleId="Hipercze">
    <w:name w:val="Hyperlink"/>
    <w:basedOn w:val="Domylnaczcionkaakapitu"/>
    <w:uiPriority w:val="99"/>
    <w:unhideWhenUsed/>
    <w:rsid w:val="0017662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rcid.org/0000-0003-3101-70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1284</Characters>
  <Application>Microsoft Office Word</Application>
  <DocSecurity>0</DocSecurity>
  <Lines>10</Lines>
  <Paragraphs>2</Paragraphs>
  <ScaleCrop>false</ScaleCrop>
  <Company>Uniwersytet Medyczny w Bialymstoku</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Jasińska</dc:creator>
  <cp:keywords/>
  <dc:description/>
  <cp:lastModifiedBy>Patrycja Jasińska</cp:lastModifiedBy>
  <cp:revision>11</cp:revision>
  <dcterms:created xsi:type="dcterms:W3CDTF">2026-09-01T09:15:00Z</dcterms:created>
  <dcterms:modified xsi:type="dcterms:W3CDTF">2026-09-22T09:16:00Z</dcterms:modified>
</cp:coreProperties>
</file>