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64C8F" w14:textId="5E954296" w:rsidR="00855E21" w:rsidRPr="007E6C77" w:rsidRDefault="00855E21" w:rsidP="00855E21">
      <w:pPr>
        <w:jc w:val="center"/>
        <w:rPr>
          <w:b/>
          <w:bCs/>
          <w:sz w:val="28"/>
          <w:szCs w:val="28"/>
          <w:lang w:val="en-GB"/>
        </w:rPr>
      </w:pPr>
      <w:r w:rsidRPr="007E6C77">
        <w:rPr>
          <w:b/>
          <w:bCs/>
          <w:sz w:val="28"/>
          <w:szCs w:val="28"/>
          <w:lang w:val="en-GB"/>
        </w:rPr>
        <w:t>Paolo Giacobini</w:t>
      </w:r>
      <w:r w:rsidRPr="007E6C77">
        <w:rPr>
          <w:b/>
          <w:bCs/>
          <w:sz w:val="28"/>
          <w:szCs w:val="28"/>
          <w:lang w:val="en-GB"/>
        </w:rPr>
        <w:t>, PhD</w:t>
      </w:r>
    </w:p>
    <w:p w14:paraId="692C5AB8" w14:textId="77777777" w:rsidR="002C7512" w:rsidRDefault="002C7512" w:rsidP="002C7512"/>
    <w:p w14:paraId="388268A6" w14:textId="77777777" w:rsidR="007E6C77" w:rsidRPr="007E6C77" w:rsidRDefault="007E6C77" w:rsidP="007E6C77">
      <w:pPr>
        <w:rPr>
          <w:lang w:val="en-GB"/>
        </w:rPr>
      </w:pPr>
      <w:r w:rsidRPr="007E6C77">
        <w:rPr>
          <w:b/>
          <w:bCs/>
          <w:lang w:val="en-GB"/>
        </w:rPr>
        <w:t>Paolo Giacobini, PhD,</w:t>
      </w:r>
      <w:r w:rsidRPr="007E6C77">
        <w:rPr>
          <w:lang w:val="en-GB"/>
        </w:rPr>
        <w:t xml:space="preserve"> is a distinguished Italian neurobiologist and neuroendocrinologist of international renown, specializing in reproductive biology, brain development, and the neuroendocrine mechanisms of fertility.</w:t>
      </w:r>
    </w:p>
    <w:p w14:paraId="4DF91DD6" w14:textId="77777777" w:rsidR="007E6C77" w:rsidRPr="007E6C77" w:rsidRDefault="007E6C77" w:rsidP="007E6C77">
      <w:pPr>
        <w:rPr>
          <w:lang w:val="en-GB"/>
        </w:rPr>
      </w:pPr>
      <w:r w:rsidRPr="007E6C77">
        <w:rPr>
          <w:lang w:val="en-GB"/>
        </w:rPr>
        <w:t>He is a Research Director First Class (DR1) at INSERM and co-director of the Lille Neuroendocrinology team in France.</w:t>
      </w:r>
    </w:p>
    <w:p w14:paraId="6EAA2385" w14:textId="77777777" w:rsidR="007E6C77" w:rsidRPr="007E6C77" w:rsidRDefault="007E6C77" w:rsidP="007E6C77">
      <w:pPr>
        <w:rPr>
          <w:lang w:val="en-GB"/>
        </w:rPr>
      </w:pPr>
      <w:r w:rsidRPr="007E6C77">
        <w:rPr>
          <w:lang w:val="en-GB"/>
        </w:rPr>
        <w:t xml:space="preserve">Since the beginning of his career, he has conducted </w:t>
      </w:r>
      <w:r w:rsidRPr="00796284">
        <w:rPr>
          <w:b/>
          <w:bCs/>
          <w:lang w:val="en-GB"/>
        </w:rPr>
        <w:t>pioneering research on GnRH neurons</w:t>
      </w:r>
      <w:r w:rsidRPr="007E6C77">
        <w:rPr>
          <w:lang w:val="en-GB"/>
        </w:rPr>
        <w:t>, which are key to fertility control. Of particular significance are his studies on polycystic ovary syndrome (PCOS) and the role of anti-Müllerian hormone (AMH) in its development, which have contributed to a better understanding of the neuroendocrine mechanisms underlying this disorder.</w:t>
      </w:r>
    </w:p>
    <w:p w14:paraId="7131A69A" w14:textId="77777777" w:rsidR="007E6C77" w:rsidRPr="007E6C77" w:rsidRDefault="007E6C77" w:rsidP="007E6C77">
      <w:pPr>
        <w:rPr>
          <w:lang w:val="en-GB"/>
        </w:rPr>
      </w:pPr>
      <w:r w:rsidRPr="007E6C77">
        <w:rPr>
          <w:lang w:val="en-GB"/>
        </w:rPr>
        <w:t xml:space="preserve">His scientific achievements include publications in the most prestigious journals, such as Nature, Science, Cell, Nature Medicine, and Cell Metabolism. He is the </w:t>
      </w:r>
      <w:r w:rsidRPr="00DC59B2">
        <w:rPr>
          <w:lang w:val="en-GB"/>
        </w:rPr>
        <w:t>recipient of the</w:t>
      </w:r>
      <w:r w:rsidRPr="00027E12">
        <w:rPr>
          <w:b/>
          <w:bCs/>
          <w:lang w:val="en-GB"/>
        </w:rPr>
        <w:t xml:space="preserve"> </w:t>
      </w:r>
      <w:r w:rsidRPr="00DC59B2">
        <w:rPr>
          <w:lang w:val="en-GB"/>
        </w:rPr>
        <w:t xml:space="preserve">prestigious </w:t>
      </w:r>
      <w:r w:rsidRPr="00DC59B2">
        <w:rPr>
          <w:b/>
          <w:bCs/>
          <w:lang w:val="en-GB"/>
        </w:rPr>
        <w:t>ERC Consolidator Grant</w:t>
      </w:r>
      <w:r w:rsidRPr="007E6C77">
        <w:rPr>
          <w:lang w:val="en-GB"/>
        </w:rPr>
        <w:t xml:space="preserve"> (2016) and </w:t>
      </w:r>
      <w:r w:rsidRPr="00DC59B2">
        <w:rPr>
          <w:b/>
          <w:bCs/>
          <w:lang w:val="en-GB"/>
        </w:rPr>
        <w:t>ERC Proof of Concept Grant</w:t>
      </w:r>
      <w:r w:rsidRPr="007E6C77">
        <w:rPr>
          <w:lang w:val="en-GB"/>
        </w:rPr>
        <w:t xml:space="preserve"> (2022), as well as the </w:t>
      </w:r>
      <w:r w:rsidRPr="00B470C9">
        <w:rPr>
          <w:b/>
          <w:bCs/>
          <w:lang w:val="en-GB"/>
        </w:rPr>
        <w:t>Chair in Biology and Health</w:t>
      </w:r>
      <w:r w:rsidRPr="007E6C77">
        <w:rPr>
          <w:lang w:val="en-GB"/>
        </w:rPr>
        <w:t xml:space="preserve"> (2024).</w:t>
      </w:r>
    </w:p>
    <w:p w14:paraId="31A11525" w14:textId="77777777" w:rsidR="007E6C77" w:rsidRPr="007E6C77" w:rsidRDefault="007E6C77" w:rsidP="007E6C77">
      <w:pPr>
        <w:rPr>
          <w:lang w:val="en-GB"/>
        </w:rPr>
      </w:pPr>
      <w:r w:rsidRPr="007E6C77">
        <w:rPr>
          <w:lang w:val="en-GB"/>
        </w:rPr>
        <w:t xml:space="preserve">He has also received the </w:t>
      </w:r>
      <w:proofErr w:type="spellStart"/>
      <w:r w:rsidRPr="00B470C9">
        <w:rPr>
          <w:b/>
          <w:bCs/>
          <w:lang w:val="en-GB"/>
        </w:rPr>
        <w:t>Drieu</w:t>
      </w:r>
      <w:proofErr w:type="spellEnd"/>
      <w:r w:rsidRPr="00B470C9">
        <w:rPr>
          <w:b/>
          <w:bCs/>
          <w:lang w:val="en-GB"/>
        </w:rPr>
        <w:t>-Cholet Prize</w:t>
      </w:r>
      <w:r w:rsidRPr="007E6C77">
        <w:rPr>
          <w:lang w:val="en-GB"/>
        </w:rPr>
        <w:t xml:space="preserve"> from the French Academy of Medicine (2023) and the </w:t>
      </w:r>
      <w:proofErr w:type="spellStart"/>
      <w:r w:rsidRPr="00B470C9">
        <w:rPr>
          <w:b/>
          <w:bCs/>
          <w:lang w:val="en-GB"/>
        </w:rPr>
        <w:t>Mémain</w:t>
      </w:r>
      <w:proofErr w:type="spellEnd"/>
      <w:r w:rsidRPr="00B470C9">
        <w:rPr>
          <w:b/>
          <w:bCs/>
          <w:lang w:val="en-GB"/>
        </w:rPr>
        <w:t>-Pelletier Prize</w:t>
      </w:r>
      <w:r w:rsidRPr="007E6C77">
        <w:rPr>
          <w:lang w:val="en-GB"/>
        </w:rPr>
        <w:t xml:space="preserve"> from the French Academy of Sciences (2024).</w:t>
      </w:r>
    </w:p>
    <w:p w14:paraId="2054C2AA" w14:textId="21A89C92" w:rsidR="002C7512" w:rsidRPr="007E6C77" w:rsidRDefault="007E6C77" w:rsidP="007E6C77">
      <w:pPr>
        <w:rPr>
          <w:lang w:val="en-GB"/>
        </w:rPr>
      </w:pPr>
      <w:r w:rsidRPr="007E6C77">
        <w:rPr>
          <w:lang w:val="en-GB"/>
        </w:rPr>
        <w:t>His career has a strong international dimension</w:t>
      </w:r>
      <w:r w:rsidR="00296826">
        <w:rPr>
          <w:lang w:val="en-GB"/>
        </w:rPr>
        <w:t xml:space="preserve"> - </w:t>
      </w:r>
      <w:r w:rsidRPr="007E6C77">
        <w:rPr>
          <w:lang w:val="en-GB"/>
        </w:rPr>
        <w:t>he completed his PhD through a collaboration between the University of Turin and the National Institutes of Health (NIH) in Bethesda, USA. By combining world-class basic neurobiology with translational research</w:t>
      </w:r>
      <w:r w:rsidR="00296826">
        <w:rPr>
          <w:lang w:val="en-GB"/>
        </w:rPr>
        <w:t>,</w:t>
      </w:r>
      <w:r w:rsidR="00B470C9">
        <w:rPr>
          <w:lang w:val="en-GB"/>
        </w:rPr>
        <w:t xml:space="preserve"> Paolo </w:t>
      </w:r>
      <w:r w:rsidRPr="007E6C77">
        <w:rPr>
          <w:lang w:val="en-GB"/>
        </w:rPr>
        <w:t>Giacobini is among Europe’s leading researchers in reproductive neuroendocrinology and fertility disorders.</w:t>
      </w:r>
    </w:p>
    <w:p w14:paraId="56D8956D" w14:textId="77777777" w:rsidR="002C7512" w:rsidRPr="007E6C77" w:rsidRDefault="002C7512" w:rsidP="002C7512">
      <w:pPr>
        <w:rPr>
          <w:lang w:val="en-GB"/>
        </w:rPr>
      </w:pPr>
    </w:p>
    <w:p w14:paraId="14D352FC" w14:textId="6742B1F1" w:rsidR="002C7512" w:rsidRPr="002C7512" w:rsidRDefault="002C7512" w:rsidP="002C7512">
      <w:hyperlink r:id="rId6" w:history="1">
        <w:r w:rsidRPr="002C7512">
          <w:rPr>
            <w:rStyle w:val="Hipercze"/>
          </w:rPr>
          <w:t>http://orcid.org/0000-0002-3075-1441</w:t>
        </w:r>
      </w:hyperlink>
    </w:p>
    <w:p w14:paraId="74FE66B7" w14:textId="04B15A33" w:rsidR="0095102B" w:rsidRDefault="002C7512">
      <w:r>
        <w:rPr>
          <w:noProof/>
        </w:rPr>
        <w:drawing>
          <wp:anchor distT="0" distB="0" distL="114300" distR="114300" simplePos="0" relativeHeight="251658240" behindDoc="0" locked="0" layoutInCell="1" allowOverlap="1" wp14:anchorId="427DF6B1" wp14:editId="19503103">
            <wp:simplePos x="0" y="0"/>
            <wp:positionH relativeFrom="column">
              <wp:posOffset>0</wp:posOffset>
            </wp:positionH>
            <wp:positionV relativeFrom="paragraph">
              <wp:posOffset>245745</wp:posOffset>
            </wp:positionV>
            <wp:extent cx="2733675" cy="1821048"/>
            <wp:effectExtent l="0" t="0" r="0" b="8255"/>
            <wp:wrapNone/>
            <wp:docPr id="905924070" name="Obraz 1" descr="Dr. Paolo Giacobini, PhD - Neuroendocrinology Lil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r. Paolo Giacobini, PhD - Neuroendocrinology Lill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821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5102B" w:rsidSect="00855E21">
      <w:headerReference w:type="default" r:id="rId8"/>
      <w:pgSz w:w="12240" w:h="15840"/>
      <w:pgMar w:top="1417" w:right="1417" w:bottom="1417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A12D1" w14:textId="77777777" w:rsidR="00851CCE" w:rsidRDefault="00851CCE" w:rsidP="00855E21">
      <w:pPr>
        <w:spacing w:after="0" w:line="240" w:lineRule="auto"/>
      </w:pPr>
      <w:r>
        <w:separator/>
      </w:r>
    </w:p>
  </w:endnote>
  <w:endnote w:type="continuationSeparator" w:id="0">
    <w:p w14:paraId="56FBDF23" w14:textId="77777777" w:rsidR="00851CCE" w:rsidRDefault="00851CCE" w:rsidP="00855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EE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E7613" w14:textId="77777777" w:rsidR="00851CCE" w:rsidRDefault="00851CCE" w:rsidP="00855E21">
      <w:pPr>
        <w:spacing w:after="0" w:line="240" w:lineRule="auto"/>
      </w:pPr>
      <w:r>
        <w:separator/>
      </w:r>
    </w:p>
  </w:footnote>
  <w:footnote w:type="continuationSeparator" w:id="0">
    <w:p w14:paraId="2B8BB9D9" w14:textId="77777777" w:rsidR="00851CCE" w:rsidRDefault="00851CCE" w:rsidP="00855E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D6EA2" w14:textId="3104F775" w:rsidR="00855E21" w:rsidRDefault="00855E21">
    <w:pPr>
      <w:pStyle w:val="Nagwek"/>
    </w:pPr>
    <w:r>
      <w:rPr>
        <w:noProof/>
      </w:rPr>
      <w:drawing>
        <wp:inline distT="0" distB="0" distL="0" distR="0" wp14:anchorId="26961674" wp14:editId="104FFAF4">
          <wp:extent cx="3541111" cy="990600"/>
          <wp:effectExtent l="0" t="0" r="2540" b="0"/>
          <wp:docPr id="186895632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6891495" name="Obraz 8368914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52818" cy="993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D57"/>
    <w:rsid w:val="00027E12"/>
    <w:rsid w:val="0004730F"/>
    <w:rsid w:val="00104320"/>
    <w:rsid w:val="00291402"/>
    <w:rsid w:val="00296826"/>
    <w:rsid w:val="002C7512"/>
    <w:rsid w:val="00400837"/>
    <w:rsid w:val="004A2960"/>
    <w:rsid w:val="00796284"/>
    <w:rsid w:val="007E6C77"/>
    <w:rsid w:val="00851CCE"/>
    <w:rsid w:val="00855E21"/>
    <w:rsid w:val="0095102B"/>
    <w:rsid w:val="009C46A4"/>
    <w:rsid w:val="00B470C9"/>
    <w:rsid w:val="00B63D57"/>
    <w:rsid w:val="00DC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93D98C"/>
  <w15:chartTrackingRefBased/>
  <w15:docId w15:val="{A2B93576-FDDA-4DE9-9884-BD25B07CC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5E21"/>
  </w:style>
  <w:style w:type="paragraph" w:styleId="Nagwek1">
    <w:name w:val="heading 1"/>
    <w:basedOn w:val="Normalny"/>
    <w:next w:val="Normalny"/>
    <w:link w:val="Nagwek1Znak"/>
    <w:uiPriority w:val="9"/>
    <w:qFormat/>
    <w:rsid w:val="00B63D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63D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3D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63D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63D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63D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63D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63D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63D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63D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63D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3D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63D5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63D5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63D5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63D5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63D5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63D5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63D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63D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3D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63D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63D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63D5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63D5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63D5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63D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63D5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63D5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55E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5E21"/>
  </w:style>
  <w:style w:type="paragraph" w:styleId="Stopka">
    <w:name w:val="footer"/>
    <w:basedOn w:val="Normalny"/>
    <w:link w:val="StopkaZnak"/>
    <w:uiPriority w:val="99"/>
    <w:unhideWhenUsed/>
    <w:rsid w:val="00855E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5E21"/>
  </w:style>
  <w:style w:type="character" w:styleId="Hipercze">
    <w:name w:val="Hyperlink"/>
    <w:basedOn w:val="Domylnaczcionkaakapitu"/>
    <w:uiPriority w:val="99"/>
    <w:unhideWhenUsed/>
    <w:rsid w:val="002C751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C75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orcid.org/0000-0002-3075-1441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239</Words>
  <Characters>1438</Characters>
  <Application>Microsoft Office Word</Application>
  <DocSecurity>0</DocSecurity>
  <Lines>11</Lines>
  <Paragraphs>3</Paragraphs>
  <ScaleCrop>false</ScaleCrop>
  <Company>Uniwersytet Medyczny w Bialymstoku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Jasińska</dc:creator>
  <cp:keywords/>
  <dc:description/>
  <cp:lastModifiedBy>Patrycja Jasińska</cp:lastModifiedBy>
  <cp:revision>10</cp:revision>
  <dcterms:created xsi:type="dcterms:W3CDTF">2026-09-02T06:30:00Z</dcterms:created>
  <dcterms:modified xsi:type="dcterms:W3CDTF">2026-09-02T07:19:00Z</dcterms:modified>
</cp:coreProperties>
</file>