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29E7" w14:textId="77777777" w:rsidR="001179D8" w:rsidRPr="00933196" w:rsidRDefault="001179D8" w:rsidP="001179D8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</w:pPr>
      <w:r w:rsidRPr="00933196">
        <w:rPr>
          <w:rFonts w:ascii="Calibri" w:eastAsia="Times New Roman" w:hAnsi="Calibri" w:cs="Calibri"/>
          <w:bCs/>
          <w:color w:val="000000"/>
          <w:sz w:val="36"/>
          <w:szCs w:val="36"/>
          <w:lang w:eastAsia="pl-PL"/>
        </w:rPr>
        <w:br/>
      </w:r>
      <w:r w:rsidRPr="00933196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t>Zakład Higieny, Epidemiologii i Ergonomii</w:t>
      </w:r>
      <w:r w:rsidRPr="00933196">
        <w:rPr>
          <w:rFonts w:ascii="Calibri" w:eastAsia="Times New Roman" w:hAnsi="Calibri" w:cs="Calibri"/>
          <w:b/>
          <w:color w:val="000000"/>
          <w:sz w:val="36"/>
          <w:szCs w:val="36"/>
          <w:lang w:eastAsia="pl-PL"/>
        </w:rPr>
        <w:br/>
      </w:r>
      <w:r w:rsidRPr="00AB336C">
        <w:rPr>
          <w:rFonts w:ascii="Calibri" w:eastAsia="Times New Roman" w:hAnsi="Calibri" w:cs="Calibri"/>
          <w:bCs/>
          <w:color w:val="000000"/>
          <w:sz w:val="32"/>
          <w:szCs w:val="32"/>
          <w:lang w:eastAsia="pl-PL"/>
        </w:rPr>
        <w:t>Uniwersytet Medyczny w Białymstoku</w:t>
      </w:r>
    </w:p>
    <w:p w14:paraId="35F37BEE" w14:textId="77777777" w:rsidR="001179D8" w:rsidRPr="00933196" w:rsidRDefault="001179D8" w:rsidP="001179D8">
      <w:pPr>
        <w:spacing w:after="0" w:line="240" w:lineRule="auto"/>
        <w:rPr>
          <w:rFonts w:ascii="Calibri" w:eastAsia="Times New Roman" w:hAnsi="Calibri" w:cs="Calibri"/>
          <w:bCs/>
          <w:sz w:val="36"/>
          <w:szCs w:val="36"/>
          <w:lang w:eastAsia="pl-PL"/>
        </w:rPr>
      </w:pPr>
    </w:p>
    <w:p w14:paraId="58E61A6C" w14:textId="77777777" w:rsidR="001179D8" w:rsidRPr="00933196" w:rsidRDefault="001179D8" w:rsidP="001179D8">
      <w:pPr>
        <w:spacing w:after="0" w:line="240" w:lineRule="auto"/>
        <w:rPr>
          <w:rFonts w:ascii="Calibri" w:eastAsia="Times New Roman" w:hAnsi="Calibri" w:cs="Calibri"/>
          <w:bCs/>
          <w:sz w:val="36"/>
          <w:szCs w:val="36"/>
          <w:lang w:eastAsia="pl-PL"/>
        </w:rPr>
      </w:pPr>
    </w:p>
    <w:p w14:paraId="437E0032" w14:textId="49C81800" w:rsidR="00567739" w:rsidRPr="00933196" w:rsidRDefault="001179D8" w:rsidP="00567739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pl-PL"/>
        </w:rPr>
      </w:pPr>
      <w:r w:rsidRPr="00933196">
        <w:rPr>
          <w:rFonts w:ascii="Calibri" w:eastAsia="Times New Roman" w:hAnsi="Calibri" w:cs="Calibri"/>
          <w:b/>
          <w:sz w:val="36"/>
          <w:szCs w:val="36"/>
          <w:lang w:eastAsia="pl-PL"/>
        </w:rPr>
        <w:t>Harmonogram zajęć z przedmiotu BHP</w:t>
      </w:r>
    </w:p>
    <w:p w14:paraId="0E908D96" w14:textId="1C4D8B9F" w:rsidR="001179D8" w:rsidRPr="00933196" w:rsidRDefault="001179D8" w:rsidP="00567739">
      <w:pPr>
        <w:spacing w:after="0" w:line="240" w:lineRule="auto"/>
        <w:jc w:val="center"/>
        <w:rPr>
          <w:rFonts w:ascii="Calibri" w:eastAsia="Times New Roman" w:hAnsi="Calibri" w:cs="Calibri"/>
          <w:b/>
          <w:sz w:val="36"/>
          <w:szCs w:val="36"/>
          <w:lang w:eastAsia="pl-PL"/>
        </w:rPr>
      </w:pPr>
      <w:r w:rsidRPr="00933196">
        <w:rPr>
          <w:rFonts w:ascii="Calibri" w:eastAsia="Times New Roman" w:hAnsi="Calibri" w:cs="Calibri"/>
          <w:b/>
          <w:sz w:val="36"/>
          <w:szCs w:val="36"/>
          <w:lang w:eastAsia="pl-PL"/>
        </w:rPr>
        <w:t>(wykład online)</w:t>
      </w:r>
    </w:p>
    <w:p w14:paraId="62833522" w14:textId="77777777" w:rsidR="00567739" w:rsidRPr="00933196" w:rsidRDefault="00567739" w:rsidP="00933196">
      <w:pPr>
        <w:jc w:val="both"/>
        <w:rPr>
          <w:rFonts w:ascii="Calibri" w:hAnsi="Calibri" w:cs="Calibri"/>
          <w:bCs/>
          <w:sz w:val="36"/>
          <w:szCs w:val="36"/>
        </w:rPr>
      </w:pPr>
    </w:p>
    <w:p w14:paraId="395BAA34" w14:textId="0D54B4B5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Fizjoterapia: </w:t>
      </w:r>
      <w:r w:rsidR="00C75396" w:rsidRPr="00602783">
        <w:rPr>
          <w:rFonts w:ascii="Calibri" w:eastAsia="Times New Roman" w:hAnsi="Calibri" w:cs="Calibri"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26</w:t>
      </w:r>
      <w:r w:rsidRPr="00602783">
        <w:rPr>
          <w:rFonts w:ascii="Calibri" w:eastAsia="Times New Roman" w:hAnsi="Calibri" w:cs="Calibri"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.10. godz. 17:30-20:30 </w:t>
      </w:r>
    </w:p>
    <w:p w14:paraId="0C9D6D67" w14:textId="3ACBC2E3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color w:val="000000" w:themeColor="text1"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Zdrowie Publiczne: 5.10. godz. 17:30-20:30 </w:t>
      </w:r>
    </w:p>
    <w:p w14:paraId="232B374D" w14:textId="16286581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Zdrowie Publiczne i Epidemiologia: 6.10. godz. 17:30-20:30 </w:t>
      </w:r>
    </w:p>
    <w:p w14:paraId="4BF54A35" w14:textId="26CAC421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 xml:space="preserve">Logopedia z </w:t>
      </w:r>
      <w:proofErr w:type="spellStart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Fonoaudiologią</w:t>
      </w:r>
      <w:proofErr w:type="spellEnd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 xml:space="preserve"> II stopnia: 9.10. godz. 17:30-20:30 </w:t>
      </w:r>
    </w:p>
    <w:p w14:paraId="4E30DEF7" w14:textId="77777777" w:rsidR="00602783" w:rsidRPr="00602783" w:rsidRDefault="00602783" w:rsidP="006027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 xml:space="preserve">Logopedia z </w:t>
      </w:r>
      <w:proofErr w:type="spellStart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Fonoaudiologią</w:t>
      </w:r>
      <w:proofErr w:type="spellEnd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 xml:space="preserve"> I stopnia: 16.10. godz. 17:30-20:30 </w:t>
      </w:r>
    </w:p>
    <w:p w14:paraId="4C9F8060" w14:textId="31E6304F" w:rsidR="00602783" w:rsidRPr="00602783" w:rsidRDefault="00602783" w:rsidP="006027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 xml:space="preserve">Położnictwo II stopnia studia </w:t>
      </w:r>
      <w:r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NST</w:t>
      </w: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 xml:space="preserve">: </w:t>
      </w:r>
      <w:r w:rsidRPr="00602783">
        <w:rPr>
          <w:rFonts w:ascii="Calibri" w:eastAsia="Times New Roman" w:hAnsi="Calibri" w:cs="Calibri"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6.10 11:45-14:45</w:t>
      </w:r>
    </w:p>
    <w:p w14:paraId="1E0CBDEB" w14:textId="77777777" w:rsidR="00602783" w:rsidRPr="00602783" w:rsidRDefault="00602783" w:rsidP="006027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Położnictwo I stopnia: 13.10. godz. 17:30-20:30 </w:t>
      </w:r>
    </w:p>
    <w:p w14:paraId="6565A995" w14:textId="2603C42E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Położnictwo II stopnia: 10.10. godz. 17:30-20:30 </w:t>
      </w:r>
    </w:p>
    <w:p w14:paraId="7807CE40" w14:textId="15BEE031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Dietetyka I stopnia: 11.10. godz. 17:30-20:30 </w:t>
      </w:r>
    </w:p>
    <w:p w14:paraId="1C092F0E" w14:textId="77777777" w:rsidR="00602783" w:rsidRPr="00602783" w:rsidRDefault="00602783" w:rsidP="006027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Dietetyka II stopnia: 23.10. godz. 17:30-20:30 </w:t>
      </w:r>
    </w:p>
    <w:p w14:paraId="66C8C0AD" w14:textId="6E0CEA81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proofErr w:type="spellStart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Elektroradiologia</w:t>
      </w:r>
      <w:proofErr w:type="spellEnd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 xml:space="preserve"> II stopnia: 17.10. godz. 17:30-20:30</w:t>
      </w:r>
    </w:p>
    <w:p w14:paraId="3E94AA47" w14:textId="008D459D" w:rsidR="00E15318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proofErr w:type="spellStart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shd w:val="clear" w:color="auto" w:fill="FFFFFF"/>
          <w:lang w:eastAsia="pl-PL"/>
        </w:rPr>
        <w:t>Elektroradiologia</w:t>
      </w:r>
      <w:proofErr w:type="spellEnd"/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shd w:val="clear" w:color="auto" w:fill="FFFFFF"/>
          <w:lang w:eastAsia="pl-PL"/>
        </w:rPr>
        <w:t xml:space="preserve"> I stopnia: 18.10. godz. 17:30-20:30 </w:t>
      </w:r>
    </w:p>
    <w:p w14:paraId="60056BFD" w14:textId="1B2B39E3" w:rsidR="00567739" w:rsidRPr="00602783" w:rsidRDefault="00E15318" w:rsidP="00AB336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bCs/>
          <w:sz w:val="32"/>
          <w:szCs w:val="32"/>
        </w:rPr>
      </w:pPr>
      <w:r w:rsidRPr="00602783">
        <w:rPr>
          <w:rFonts w:ascii="Calibri" w:eastAsia="Times New Roman" w:hAnsi="Calibri" w:cs="Calibri"/>
          <w:bCs/>
          <w:sz w:val="32"/>
          <w:szCs w:val="32"/>
          <w:lang w:eastAsia="pl-PL"/>
        </w:rPr>
        <w:t>Pielęgniarstwo II stopnia: 25.10</w:t>
      </w: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. godz. 17:30-20:30 </w:t>
      </w:r>
    </w:p>
    <w:p w14:paraId="2F3B6C84" w14:textId="77777777" w:rsidR="00602783" w:rsidRPr="00602783" w:rsidRDefault="00602783" w:rsidP="006027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sz w:val="32"/>
          <w:szCs w:val="32"/>
          <w:bdr w:val="none" w:sz="0" w:space="0" w:color="auto" w:frame="1"/>
          <w:lang w:eastAsia="pl-PL"/>
        </w:rPr>
        <w:t>Pielęgniarstwo I stopnia: 12.10. godz. 17:30-20:30 </w:t>
      </w:r>
    </w:p>
    <w:p w14:paraId="01B2BAF3" w14:textId="77777777" w:rsidR="00602783" w:rsidRPr="00602783" w:rsidRDefault="00602783" w:rsidP="006027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Cs/>
          <w:color w:val="FF0000"/>
          <w:sz w:val="32"/>
          <w:szCs w:val="32"/>
          <w:lang w:eastAsia="pl-PL"/>
        </w:rPr>
      </w:pPr>
      <w:r w:rsidRPr="00602783">
        <w:rPr>
          <w:rFonts w:ascii="Calibri" w:eastAsia="Times New Roman" w:hAnsi="Calibri" w:cs="Calibri"/>
          <w:bCs/>
          <w:color w:val="000000" w:themeColor="text1"/>
          <w:sz w:val="32"/>
          <w:szCs w:val="32"/>
          <w:bdr w:val="none" w:sz="0" w:space="0" w:color="auto" w:frame="1"/>
          <w:lang w:eastAsia="pl-PL"/>
        </w:rPr>
        <w:t>Ratownictwo Medyczne: 14.11. godz. 12:30-15:30 </w:t>
      </w:r>
    </w:p>
    <w:p w14:paraId="64586C30" w14:textId="77777777" w:rsidR="00602783" w:rsidRPr="00602783" w:rsidRDefault="00602783" w:rsidP="0060278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bCs/>
          <w:sz w:val="32"/>
          <w:szCs w:val="32"/>
        </w:rPr>
      </w:pPr>
    </w:p>
    <w:p w14:paraId="4B0CB45B" w14:textId="77777777" w:rsidR="00567739" w:rsidRDefault="00567739" w:rsidP="00567739"/>
    <w:p w14:paraId="06B352B4" w14:textId="77777777" w:rsidR="001179D8" w:rsidRPr="001179D8" w:rsidRDefault="001179D8" w:rsidP="00117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786D0D" w14:textId="77777777" w:rsidR="001179D8" w:rsidRDefault="001179D8" w:rsidP="001179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EFC6543" w14:textId="77777777" w:rsidR="00D411B3" w:rsidRDefault="008C46D9"/>
    <w:sectPr w:rsidR="00D411B3" w:rsidSect="00AB33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94524" w14:textId="77777777" w:rsidR="008C46D9" w:rsidRDefault="008C46D9" w:rsidP="00567739">
      <w:pPr>
        <w:spacing w:after="0" w:line="240" w:lineRule="auto"/>
      </w:pPr>
      <w:r>
        <w:separator/>
      </w:r>
    </w:p>
  </w:endnote>
  <w:endnote w:type="continuationSeparator" w:id="0">
    <w:p w14:paraId="034CE168" w14:textId="77777777" w:rsidR="008C46D9" w:rsidRDefault="008C46D9" w:rsidP="0056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5F522" w14:textId="77777777" w:rsidR="008C46D9" w:rsidRDefault="008C46D9" w:rsidP="00567739">
      <w:pPr>
        <w:spacing w:after="0" w:line="240" w:lineRule="auto"/>
      </w:pPr>
      <w:r>
        <w:separator/>
      </w:r>
    </w:p>
  </w:footnote>
  <w:footnote w:type="continuationSeparator" w:id="0">
    <w:p w14:paraId="68D443DF" w14:textId="77777777" w:rsidR="008C46D9" w:rsidRDefault="008C46D9" w:rsidP="0056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0AC7" w14:textId="5D275A82" w:rsidR="00567739" w:rsidRPr="00933196" w:rsidRDefault="00567739" w:rsidP="00567739">
    <w:pPr>
      <w:spacing w:after="0" w:line="240" w:lineRule="auto"/>
      <w:jc w:val="right"/>
      <w:rPr>
        <w:rFonts w:ascii="Calibri" w:eastAsia="Times New Roman" w:hAnsi="Calibri" w:cs="Calibri"/>
        <w:bCs/>
        <w:sz w:val="28"/>
        <w:szCs w:val="28"/>
        <w:lang w:eastAsia="pl-PL"/>
      </w:rPr>
    </w:pPr>
    <w:r w:rsidRPr="00933196">
      <w:rPr>
        <w:rFonts w:ascii="Calibri" w:eastAsia="Times New Roman" w:hAnsi="Calibri" w:cs="Calibri"/>
        <w:bCs/>
        <w:sz w:val="28"/>
        <w:szCs w:val="28"/>
        <w:lang w:eastAsia="pl-PL"/>
      </w:rPr>
      <w:t>Rok akademicki 2023/2024</w:t>
    </w:r>
  </w:p>
  <w:p w14:paraId="292FB8A5" w14:textId="77777777" w:rsidR="00567739" w:rsidRDefault="005677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779BE"/>
    <w:multiLevelType w:val="multilevel"/>
    <w:tmpl w:val="542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818BD"/>
    <w:multiLevelType w:val="hybridMultilevel"/>
    <w:tmpl w:val="836C5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F2219"/>
    <w:multiLevelType w:val="hybridMultilevel"/>
    <w:tmpl w:val="89BC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D8"/>
    <w:rsid w:val="00066323"/>
    <w:rsid w:val="001179D8"/>
    <w:rsid w:val="003B3762"/>
    <w:rsid w:val="00456EA6"/>
    <w:rsid w:val="00567739"/>
    <w:rsid w:val="00602783"/>
    <w:rsid w:val="00642941"/>
    <w:rsid w:val="007679C1"/>
    <w:rsid w:val="00865366"/>
    <w:rsid w:val="008B073C"/>
    <w:rsid w:val="008C46D9"/>
    <w:rsid w:val="00927FF7"/>
    <w:rsid w:val="00933196"/>
    <w:rsid w:val="00A37603"/>
    <w:rsid w:val="00A86AF5"/>
    <w:rsid w:val="00AB336C"/>
    <w:rsid w:val="00B138B1"/>
    <w:rsid w:val="00C75396"/>
    <w:rsid w:val="00DB2BF8"/>
    <w:rsid w:val="00DD5D5B"/>
    <w:rsid w:val="00E15318"/>
    <w:rsid w:val="00F6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F35F"/>
  <w15:chartTrackingRefBased/>
  <w15:docId w15:val="{468C1426-D5B6-4983-999A-438831B5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79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739"/>
  </w:style>
  <w:style w:type="paragraph" w:styleId="Stopka">
    <w:name w:val="footer"/>
    <w:basedOn w:val="Normalny"/>
    <w:link w:val="StopkaZnak"/>
    <w:uiPriority w:val="99"/>
    <w:unhideWhenUsed/>
    <w:rsid w:val="00567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739"/>
  </w:style>
  <w:style w:type="character" w:customStyle="1" w:styleId="contentpasted0">
    <w:name w:val="contentpasted0"/>
    <w:basedOn w:val="Domylnaczcionkaakapitu"/>
    <w:rsid w:val="00E15318"/>
  </w:style>
  <w:style w:type="character" w:customStyle="1" w:styleId="contentpasted2">
    <w:name w:val="contentpasted2"/>
    <w:basedOn w:val="Domylnaczcionkaakapitu"/>
    <w:rsid w:val="00E15318"/>
  </w:style>
  <w:style w:type="character" w:customStyle="1" w:styleId="contentpasted3">
    <w:name w:val="contentpasted3"/>
    <w:basedOn w:val="Domylnaczcionkaakapitu"/>
    <w:rsid w:val="00E15318"/>
  </w:style>
  <w:style w:type="character" w:customStyle="1" w:styleId="contentpasted4">
    <w:name w:val="contentpasted4"/>
    <w:basedOn w:val="Domylnaczcionkaakapitu"/>
    <w:rsid w:val="00E15318"/>
  </w:style>
  <w:style w:type="character" w:customStyle="1" w:styleId="contentpasted5">
    <w:name w:val="contentpasted5"/>
    <w:basedOn w:val="Domylnaczcionkaakapitu"/>
    <w:rsid w:val="00E15318"/>
  </w:style>
  <w:style w:type="character" w:customStyle="1" w:styleId="contentpasted8">
    <w:name w:val="contentpasted8"/>
    <w:basedOn w:val="Domylnaczcionkaakapitu"/>
    <w:rsid w:val="00E15318"/>
  </w:style>
  <w:style w:type="character" w:customStyle="1" w:styleId="contentpasted6">
    <w:name w:val="contentpasted6"/>
    <w:basedOn w:val="Domylnaczcionkaakapitu"/>
    <w:rsid w:val="00E15318"/>
  </w:style>
  <w:style w:type="character" w:customStyle="1" w:styleId="contentpasted1">
    <w:name w:val="contentpasted1"/>
    <w:basedOn w:val="Domylnaczcionkaakapitu"/>
    <w:rsid w:val="00E15318"/>
  </w:style>
  <w:style w:type="character" w:customStyle="1" w:styleId="contentpasted10">
    <w:name w:val="contentpasted10"/>
    <w:basedOn w:val="Domylnaczcionkaakapitu"/>
    <w:rsid w:val="00E15318"/>
  </w:style>
  <w:style w:type="character" w:customStyle="1" w:styleId="contentpasted7">
    <w:name w:val="contentpasted7"/>
    <w:basedOn w:val="Domylnaczcionkaakapitu"/>
    <w:rsid w:val="00E15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96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01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77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19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Bartoszewicz</dc:creator>
  <cp:keywords/>
  <dc:description/>
  <cp:lastModifiedBy>Ewa Bartoszewicz</cp:lastModifiedBy>
  <cp:revision>4</cp:revision>
  <dcterms:created xsi:type="dcterms:W3CDTF">2023-09-28T09:58:00Z</dcterms:created>
  <dcterms:modified xsi:type="dcterms:W3CDTF">2023-09-28T13:29:00Z</dcterms:modified>
</cp:coreProperties>
</file>