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CD" w:rsidRPr="00567A1D" w:rsidRDefault="00BB18CD" w:rsidP="00BB18CD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3</w:t>
      </w:r>
    </w:p>
    <w:p w:rsidR="00BB18CD" w:rsidRPr="00567A1D" w:rsidRDefault="00BB18CD" w:rsidP="00BB18CD">
      <w:pPr>
        <w:spacing w:line="36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do Uchwały Senatu UMB 132/2019</w:t>
      </w:r>
    </w:p>
    <w:p w:rsidR="00BB18CD" w:rsidRPr="00567A1D" w:rsidRDefault="00BB18CD" w:rsidP="00BB18CD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 dnia</w:t>
      </w:r>
      <w:r>
        <w:rPr>
          <w:sz w:val="20"/>
          <w:szCs w:val="20"/>
        </w:rPr>
        <w:t xml:space="preserve">  28.11.2019 r.</w:t>
      </w:r>
    </w:p>
    <w:p w:rsidR="00BB18CD" w:rsidRPr="00F101B6" w:rsidRDefault="00BB18CD" w:rsidP="00BB18C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R</w:t>
      </w:r>
      <w:r w:rsidRPr="00F101B6">
        <w:rPr>
          <w:b/>
          <w:bCs/>
        </w:rPr>
        <w:t xml:space="preserve">egulamin </w:t>
      </w:r>
      <w:r>
        <w:rPr>
          <w:b/>
          <w:bCs/>
        </w:rPr>
        <w:t>egzaminów</w:t>
      </w:r>
      <w:r w:rsidRPr="00F101B6">
        <w:rPr>
          <w:b/>
          <w:bCs/>
        </w:rPr>
        <w:t xml:space="preserve"> </w:t>
      </w:r>
      <w:r>
        <w:rPr>
          <w:b/>
          <w:bCs/>
        </w:rPr>
        <w:t>do Szkoły Doktorskiej</w:t>
      </w:r>
    </w:p>
    <w:p w:rsidR="00BB18CD" w:rsidRPr="00F101B6" w:rsidRDefault="00BB18CD" w:rsidP="00BB18CD">
      <w:pPr>
        <w:pStyle w:val="Default"/>
        <w:spacing w:line="360" w:lineRule="auto"/>
        <w:jc w:val="both"/>
      </w:pPr>
    </w:p>
    <w:p w:rsidR="00BB18CD" w:rsidRPr="00F101B6" w:rsidRDefault="00BB18CD" w:rsidP="00BB18CD">
      <w:pPr>
        <w:pStyle w:val="Default"/>
        <w:spacing w:line="360" w:lineRule="auto"/>
        <w:jc w:val="both"/>
      </w:pPr>
      <w:r w:rsidRPr="00F101B6">
        <w:rPr>
          <w:b/>
          <w:bCs/>
        </w:rPr>
        <w:t>Przebieg egzaminu z j</w:t>
      </w:r>
      <w:r>
        <w:rPr>
          <w:b/>
          <w:bCs/>
        </w:rPr>
        <w:t>ęzyka angielskiego i przedmiotu</w:t>
      </w:r>
      <w:r w:rsidRPr="00F101B6">
        <w:rPr>
          <w:b/>
          <w:bCs/>
        </w:rPr>
        <w:t xml:space="preserve">. </w:t>
      </w:r>
    </w:p>
    <w:p w:rsidR="00BB18CD" w:rsidRPr="00F101B6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>Przed rozpoczęciem egzaminu należy członkom Komisji Rekrutacyjnej okazać dowód osobisty lub inny dokument tożsamości z fotografią.</w:t>
      </w:r>
    </w:p>
    <w:p w:rsidR="00BB18CD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 xml:space="preserve">W trakcie egzaminu zakazuje się korzystania z: notatek, książek, skryptów i innych materiałów pomocniczych, urządzeń elektronicznych służących zdalnemu porozumiewaniu się (radiotelefony, krótkofalówki, telefony komórkowe itp.), urządzeń służących gromadzeniu informacji (magnetofony, odtwarzacze, komputery, itp.). </w:t>
      </w:r>
    </w:p>
    <w:p w:rsidR="00BB18CD" w:rsidRPr="00193D5B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193D5B">
        <w:t xml:space="preserve">Korzystanie z wymienionych w pkt. 2 niniejszego regulaminu pomocy, skutkuje oceną niedostateczną i zdyskwalifikowaniem z dalszego etapu postępowania konkursowego. </w:t>
      </w:r>
    </w:p>
    <w:p w:rsidR="00BB18CD" w:rsidRPr="00F101B6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 xml:space="preserve">W czasie trwania egzaminu kandydat musi dostosować się do poleceń członków Komisji Rekrutacyjnej, kierujących przebiegiem egzaminu. </w:t>
      </w:r>
    </w:p>
    <w:p w:rsidR="00BB18CD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FD46AF">
        <w:t>W przypadku osób niepełnosprawnych, przystępujących do egzaminów w Uczelni, istnieje możliwość zawiadomienia Komisji Rekrutacyjnej o potrzebach związanych</w:t>
      </w:r>
      <w:r w:rsidRPr="00FD46AF">
        <w:br/>
        <w:t xml:space="preserve"> z przystąpieniem do tego egzaminu. Zawiadomienie powinno zachować formę pisemną, dodatkowo należy złożyć kserokopię dokumentu orzekającego o stopniu niepełnosprawności – grupie inwalidzkiej, a w przypadku jej braku dokumentację medyczną potwierdzającą stan zdrowia. Zgłoszenia można dokonać w terminie trzech tygodni przed terminem egzaminu.</w:t>
      </w:r>
    </w:p>
    <w:p w:rsidR="00BB18CD" w:rsidRPr="00F101B6" w:rsidRDefault="00BB18CD" w:rsidP="00BB18CD">
      <w:pPr>
        <w:pStyle w:val="Default"/>
        <w:numPr>
          <w:ilvl w:val="0"/>
          <w:numId w:val="1"/>
        </w:numPr>
        <w:spacing w:line="360" w:lineRule="auto"/>
        <w:jc w:val="both"/>
      </w:pPr>
      <w:r w:rsidRPr="00250DDF">
        <w:t>Znajomość niniejszego regulaminu oraz zasad postępowania konkursowego zostanie potwierdzona własnoręcznym podpisem przez każdego kandydata na specjalnych drukach, w dniu egzaminu przed jego rozpoczęciem</w:t>
      </w:r>
      <w:r>
        <w:t>.</w:t>
      </w:r>
      <w:r w:rsidRPr="00F101B6">
        <w:t xml:space="preserve"> </w:t>
      </w:r>
    </w:p>
    <w:p w:rsidR="00BB18CD" w:rsidRDefault="00BB18CD" w:rsidP="00BB18CD">
      <w:pPr>
        <w:spacing w:line="360" w:lineRule="auto"/>
        <w:ind w:left="4536"/>
        <w:jc w:val="right"/>
        <w:rPr>
          <w:color w:val="FF0000"/>
          <w:sz w:val="20"/>
          <w:szCs w:val="20"/>
          <w:highlight w:val="yellow"/>
        </w:rPr>
      </w:pPr>
    </w:p>
    <w:p w:rsidR="004622C0" w:rsidRDefault="00BB18CD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CD"/>
    <w:rsid w:val="00173BD3"/>
    <w:rsid w:val="009252EE"/>
    <w:rsid w:val="00B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79D1-3326-4186-8DC5-9D9DD00F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1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2019-12-03T07:36:00Z</dcterms:created>
  <dcterms:modified xsi:type="dcterms:W3CDTF">2019-12-03T07:36:00Z</dcterms:modified>
</cp:coreProperties>
</file>