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CCF35" w14:textId="77777777" w:rsidR="00EB5C4B" w:rsidRDefault="00A90761">
      <w:pPr>
        <w:pStyle w:val="Nagwek1"/>
      </w:pPr>
      <w:r>
        <w:t>Regulamin konkursu „Projekt okładki kalendarza akademickiego UMB 202</w:t>
      </w:r>
      <w:r w:rsidR="00CB0988">
        <w:t>4</w:t>
      </w:r>
      <w:r>
        <w:t>/202</w:t>
      </w:r>
      <w:r w:rsidR="00CB0988">
        <w:t>5</w:t>
      </w:r>
      <w:r>
        <w:t>”</w:t>
      </w:r>
    </w:p>
    <w:p w14:paraId="79C61A1D" w14:textId="77777777" w:rsidR="00EB5C4B" w:rsidRDefault="00A90761">
      <w:pPr>
        <w:pStyle w:val="Nagwek2"/>
      </w:pPr>
      <w:r>
        <w:t xml:space="preserve">§1 </w:t>
      </w:r>
    </w:p>
    <w:p w14:paraId="3FE4C019" w14:textId="77777777" w:rsidR="00EB5C4B" w:rsidRDefault="00A90761">
      <w:pPr>
        <w:spacing w:line="360" w:lineRule="auto"/>
      </w:pPr>
      <w:r>
        <w:t>INFORMACJE OGÓLNE O KONKURSIE</w:t>
      </w:r>
    </w:p>
    <w:p w14:paraId="45AA58C5" w14:textId="77777777" w:rsidR="00EB5C4B" w:rsidRDefault="00A90761">
      <w:pPr>
        <w:numPr>
          <w:ilvl w:val="0"/>
          <w:numId w:val="11"/>
        </w:numPr>
        <w:pBdr>
          <w:top w:val="nil"/>
          <w:left w:val="nil"/>
          <w:bottom w:val="nil"/>
          <w:right w:val="nil"/>
          <w:between w:val="nil"/>
        </w:pBdr>
        <w:spacing w:line="360" w:lineRule="auto"/>
        <w:rPr>
          <w:rFonts w:cs="Calibri"/>
        </w:rPr>
      </w:pPr>
      <w:r>
        <w:rPr>
          <w:rFonts w:cs="Calibri"/>
        </w:rPr>
        <w:t>Organizatorem konkursu „Projekt okładki kalendarza akademickiego UMB 202</w:t>
      </w:r>
      <w:r w:rsidR="00CB0988">
        <w:rPr>
          <w:rFonts w:cs="Calibri"/>
        </w:rPr>
        <w:t>4</w:t>
      </w:r>
      <w:r>
        <w:rPr>
          <w:rFonts w:cs="Calibri"/>
        </w:rPr>
        <w:t>/202</w:t>
      </w:r>
      <w:r w:rsidR="00CB0988">
        <w:rPr>
          <w:rFonts w:cs="Calibri"/>
        </w:rPr>
        <w:t>5</w:t>
      </w:r>
      <w:r>
        <w:rPr>
          <w:rFonts w:cs="Calibri"/>
        </w:rPr>
        <w:t>”, zwanego w dalszej części Regulaminu – Konkursem, jest Samorząd Studentów UMB oraz Uniwersytet Medyczny w Białymstoku.</w:t>
      </w:r>
    </w:p>
    <w:p w14:paraId="331C67AA" w14:textId="77777777" w:rsidR="00EB5C4B" w:rsidRDefault="00A90761">
      <w:pPr>
        <w:numPr>
          <w:ilvl w:val="0"/>
          <w:numId w:val="11"/>
        </w:numPr>
        <w:pBdr>
          <w:top w:val="nil"/>
          <w:left w:val="nil"/>
          <w:bottom w:val="nil"/>
          <w:right w:val="nil"/>
          <w:between w:val="nil"/>
        </w:pBdr>
        <w:spacing w:line="360" w:lineRule="auto"/>
        <w:rPr>
          <w:rFonts w:cs="Calibri"/>
        </w:rPr>
      </w:pPr>
      <w:r>
        <w:rPr>
          <w:rFonts w:cs="Calibri"/>
        </w:rPr>
        <w:t>Celem Konkursu jest wyłonienie zwycięskiego projektu okładki kalendarza akademickiego UMB 202</w:t>
      </w:r>
      <w:r w:rsidR="00CB0988">
        <w:rPr>
          <w:rFonts w:cs="Calibri"/>
        </w:rPr>
        <w:t>4</w:t>
      </w:r>
      <w:r>
        <w:rPr>
          <w:rFonts w:cs="Calibri"/>
        </w:rPr>
        <w:t>/202</w:t>
      </w:r>
      <w:r w:rsidR="00CB0988">
        <w:rPr>
          <w:rFonts w:cs="Calibri"/>
        </w:rPr>
        <w:t>5</w:t>
      </w:r>
      <w:r>
        <w:rPr>
          <w:rFonts w:cs="Calibri"/>
        </w:rPr>
        <w:t xml:space="preserve"> zwanego dalej pracą konkursową, który zostanie wykorzystany do przygotowania projektu kalendarza akademickiego na rok akademicki 202</w:t>
      </w:r>
      <w:r w:rsidR="00CB0988">
        <w:rPr>
          <w:rFonts w:cs="Calibri"/>
        </w:rPr>
        <w:t>4</w:t>
      </w:r>
      <w:r>
        <w:rPr>
          <w:rFonts w:cs="Calibri"/>
        </w:rPr>
        <w:t>/202</w:t>
      </w:r>
      <w:r w:rsidR="00CB0988">
        <w:rPr>
          <w:rFonts w:cs="Calibri"/>
        </w:rPr>
        <w:t>5</w:t>
      </w:r>
      <w:r>
        <w:rPr>
          <w:rFonts w:cs="Calibri"/>
        </w:rPr>
        <w:t>.</w:t>
      </w:r>
    </w:p>
    <w:p w14:paraId="63C1C663" w14:textId="77777777" w:rsidR="00EB5C4B" w:rsidRDefault="00A90761">
      <w:pPr>
        <w:numPr>
          <w:ilvl w:val="0"/>
          <w:numId w:val="11"/>
        </w:numPr>
        <w:pBdr>
          <w:top w:val="nil"/>
          <w:left w:val="nil"/>
          <w:bottom w:val="nil"/>
          <w:right w:val="nil"/>
          <w:between w:val="nil"/>
        </w:pBdr>
        <w:spacing w:line="360" w:lineRule="auto"/>
        <w:rPr>
          <w:rFonts w:cs="Calibri"/>
        </w:rPr>
      </w:pPr>
      <w:r>
        <w:rPr>
          <w:rFonts w:cs="Calibri"/>
        </w:rPr>
        <w:t>Konkurs skierowany jest do studentów i doktorantów Uniwersytetu Medycznego w Białymstoku.</w:t>
      </w:r>
    </w:p>
    <w:p w14:paraId="1BE4B7CE" w14:textId="77777777" w:rsidR="00EB5C4B" w:rsidRDefault="00A90761">
      <w:pPr>
        <w:numPr>
          <w:ilvl w:val="0"/>
          <w:numId w:val="11"/>
        </w:numPr>
        <w:pBdr>
          <w:top w:val="nil"/>
          <w:left w:val="nil"/>
          <w:bottom w:val="nil"/>
          <w:right w:val="nil"/>
          <w:between w:val="nil"/>
        </w:pBdr>
        <w:spacing w:line="360" w:lineRule="auto"/>
        <w:rPr>
          <w:rFonts w:cs="Calibri"/>
        </w:rPr>
      </w:pPr>
      <w:r>
        <w:rPr>
          <w:rFonts w:cs="Calibri"/>
        </w:rPr>
        <w:t>Udział w Konkursie jest równoznaczny z akceptacją niniejszego Regulaminu.</w:t>
      </w:r>
    </w:p>
    <w:p w14:paraId="306C2CA2" w14:textId="77777777" w:rsidR="00EB5C4B" w:rsidRDefault="00A90761">
      <w:pPr>
        <w:numPr>
          <w:ilvl w:val="0"/>
          <w:numId w:val="11"/>
        </w:numPr>
        <w:pBdr>
          <w:top w:val="nil"/>
          <w:left w:val="nil"/>
          <w:bottom w:val="nil"/>
          <w:right w:val="nil"/>
          <w:between w:val="nil"/>
        </w:pBdr>
        <w:spacing w:line="360" w:lineRule="auto"/>
        <w:rPr>
          <w:rFonts w:cs="Calibri"/>
        </w:rPr>
      </w:pPr>
      <w:r>
        <w:rPr>
          <w:rFonts w:cs="Calibri"/>
        </w:rPr>
        <w:t>Naruszenie postanowień Regulaminu może skutkować wykluczeniem z Konkursu.</w:t>
      </w:r>
    </w:p>
    <w:p w14:paraId="40F911AD" w14:textId="77777777" w:rsidR="00EB5C4B" w:rsidRDefault="00A90761">
      <w:pPr>
        <w:pStyle w:val="Nagwek2"/>
      </w:pPr>
      <w:r>
        <w:t xml:space="preserve">§2 </w:t>
      </w:r>
    </w:p>
    <w:p w14:paraId="2E27F6FC" w14:textId="77777777" w:rsidR="00EB5C4B" w:rsidRDefault="00A90761">
      <w:pPr>
        <w:spacing w:line="360" w:lineRule="auto"/>
      </w:pPr>
      <w:r>
        <w:t>ZASADY UCZESTNICTWA I TRYB ZGŁOSZEŃ</w:t>
      </w:r>
    </w:p>
    <w:p w14:paraId="4E3AF2EB"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Praca konkursowa może być przygotowana przez jednego studenta/studentkę/doktoranta/doktorantkę zwanego/zwaną dalej Uczestnikiem.</w:t>
      </w:r>
    </w:p>
    <w:p w14:paraId="46860540"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Uczestnikiem może być wyłącznie student/ studentka lub doktorant/doktorantka Uniwersytetu Medycznego w Białymstoku.</w:t>
      </w:r>
    </w:p>
    <w:p w14:paraId="1E8446F6"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Jeden Uczestnik może zgłosić w konkursie wyłącznie jedną Pracę konkursową.</w:t>
      </w:r>
    </w:p>
    <w:p w14:paraId="53A3159F"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 xml:space="preserve">Pracę konkursową, stanowiąca pracę artystyczną, (w formie pliku lub linku do jej pobrania) wraz z wypełnionym formularzem zgłoszeniowym (załącznik nr 1 do Regulaminu) oraz oświadczeniem (załącznik nr 2 do Regulaminu) należy wysłać na adres </w:t>
      </w:r>
      <w:hyperlink r:id="rId8">
        <w:r>
          <w:rPr>
            <w:rFonts w:cs="Calibri"/>
          </w:rPr>
          <w:t>samorzad@umb.edu.pl</w:t>
        </w:r>
      </w:hyperlink>
      <w:r>
        <w:rPr>
          <w:rFonts w:cs="Calibri"/>
        </w:rPr>
        <w:t xml:space="preserve"> </w:t>
      </w:r>
      <w:r w:rsidRPr="0055133C">
        <w:rPr>
          <w:rFonts w:cs="Calibri"/>
        </w:rPr>
        <w:t>w terminie do 2</w:t>
      </w:r>
      <w:r w:rsidR="005B427A" w:rsidRPr="0055133C">
        <w:t>2</w:t>
      </w:r>
      <w:r w:rsidRPr="0055133C">
        <w:rPr>
          <w:rFonts w:cs="Calibri"/>
        </w:rPr>
        <w:t xml:space="preserve"> lipca 202</w:t>
      </w:r>
      <w:r w:rsidR="005B427A" w:rsidRPr="0055133C">
        <w:rPr>
          <w:rFonts w:cs="Calibri"/>
        </w:rPr>
        <w:t>4</w:t>
      </w:r>
      <w:r w:rsidRPr="0055133C">
        <w:rPr>
          <w:rFonts w:cs="Calibri"/>
        </w:rPr>
        <w:t>r., do godz.</w:t>
      </w:r>
      <w:r w:rsidR="00971A09" w:rsidRPr="0055133C">
        <w:rPr>
          <w:rFonts w:cs="Calibri"/>
        </w:rPr>
        <w:t>14:00</w:t>
      </w:r>
      <w:r>
        <w:rPr>
          <w:rFonts w:cs="Calibri"/>
        </w:rPr>
        <w:t xml:space="preserve"> w tytule wiadomości pisząc: Zgłoszenie pracy do konkursu.</w:t>
      </w:r>
    </w:p>
    <w:p w14:paraId="32814ED4"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Wysyłane formularze zgłoszeniowe oraz oświadczenia muszą być podpisane (imię i nazwisko czytelnie) oraz zeskanowane (lub zrobione zdjęcie).</w:t>
      </w:r>
    </w:p>
    <w:p w14:paraId="25B9DB3B"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Zgłoszenia dokonane po terminie zgłoszeń, o którym mowa w ust. 4 §2 nie będą uwzględniane.</w:t>
      </w:r>
    </w:p>
    <w:p w14:paraId="661C3375"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lastRenderedPageBreak/>
        <w:t>O dacie zgłoszenia decyduje data wpływu wiadomości e-mail do Organizatora.</w:t>
      </w:r>
    </w:p>
    <w:p w14:paraId="62EF0537" w14:textId="77777777" w:rsidR="00EB5C4B" w:rsidRDefault="00A90761">
      <w:pPr>
        <w:numPr>
          <w:ilvl w:val="0"/>
          <w:numId w:val="12"/>
        </w:numPr>
        <w:pBdr>
          <w:top w:val="nil"/>
          <w:left w:val="nil"/>
          <w:bottom w:val="nil"/>
          <w:right w:val="nil"/>
          <w:between w:val="nil"/>
        </w:pBdr>
        <w:spacing w:line="360" w:lineRule="auto"/>
        <w:rPr>
          <w:rFonts w:cs="Calibri"/>
        </w:rPr>
      </w:pPr>
      <w:r>
        <w:rPr>
          <w:rFonts w:cs="Calibri"/>
        </w:rPr>
        <w:t>Udział w Konkursie jest bezpłatny.</w:t>
      </w:r>
    </w:p>
    <w:p w14:paraId="06A7F689" w14:textId="77777777" w:rsidR="00EB5C4B" w:rsidRDefault="00A90761">
      <w:pPr>
        <w:pStyle w:val="Nagwek2"/>
      </w:pPr>
      <w:r>
        <w:t>§3</w:t>
      </w:r>
    </w:p>
    <w:p w14:paraId="74A99A4B" w14:textId="77777777" w:rsidR="00EB5C4B" w:rsidRDefault="00A90761">
      <w:pPr>
        <w:spacing w:line="360" w:lineRule="auto"/>
      </w:pPr>
      <w:r>
        <w:t>PRACA KONKURSOWA</w:t>
      </w:r>
    </w:p>
    <w:p w14:paraId="299115C0" w14:textId="77777777" w:rsidR="00EB5C4B" w:rsidRDefault="00A90761">
      <w:pPr>
        <w:numPr>
          <w:ilvl w:val="0"/>
          <w:numId w:val="15"/>
        </w:numPr>
        <w:pBdr>
          <w:top w:val="nil"/>
          <w:left w:val="nil"/>
          <w:bottom w:val="nil"/>
          <w:right w:val="nil"/>
          <w:between w:val="nil"/>
        </w:pBdr>
        <w:spacing w:line="360" w:lineRule="auto"/>
        <w:jc w:val="both"/>
        <w:rPr>
          <w:rFonts w:cs="Calibri"/>
        </w:rPr>
      </w:pPr>
      <w:r>
        <w:rPr>
          <w:rFonts w:cs="Calibri"/>
        </w:rPr>
        <w:t>Uczestnik podejmuje się przygotowania pracy konkursowej – pracy artystycznej, która polega na zaprojektowaniu autorskiej okładki kalendarza akademickiego UMB na rok 202</w:t>
      </w:r>
      <w:r w:rsidR="00BB2F78">
        <w:rPr>
          <w:rFonts w:cs="Calibri"/>
        </w:rPr>
        <w:t>4</w:t>
      </w:r>
      <w:r>
        <w:rPr>
          <w:rFonts w:cs="Calibri"/>
        </w:rPr>
        <w:t>/202</w:t>
      </w:r>
      <w:r w:rsidR="00BB2F78">
        <w:rPr>
          <w:rFonts w:cs="Calibri"/>
        </w:rPr>
        <w:t>5</w:t>
      </w:r>
      <w:r>
        <w:rPr>
          <w:rFonts w:cs="Calibri"/>
        </w:rPr>
        <w:t xml:space="preserve"> w wersjach językowych: w języku polskim i języku angielskim, format A5 pion (przód i tył). W projekcie muszą być uwzględnione w dowolnym miejscu następujące elementy:</w:t>
      </w:r>
    </w:p>
    <w:p w14:paraId="3DFC2CCF" w14:textId="77777777" w:rsidR="00EB5C4B" w:rsidRPr="005B427A" w:rsidRDefault="00A90761" w:rsidP="00A4365D">
      <w:pPr>
        <w:numPr>
          <w:ilvl w:val="0"/>
          <w:numId w:val="18"/>
        </w:numPr>
        <w:pBdr>
          <w:top w:val="nil"/>
          <w:left w:val="nil"/>
          <w:bottom w:val="nil"/>
          <w:right w:val="nil"/>
          <w:between w:val="nil"/>
        </w:pBdr>
        <w:spacing w:line="360" w:lineRule="auto"/>
        <w:rPr>
          <w:rFonts w:cs="Calibri"/>
        </w:rPr>
      </w:pPr>
      <w:r w:rsidRPr="005B427A">
        <w:rPr>
          <w:rFonts w:cs="Calibri"/>
        </w:rPr>
        <w:t>Wersja polska: logotyp Uniwersytetu Medycznego w Białymstoku w języku polskim, nazwa: Kalendarz  akademicki 202</w:t>
      </w:r>
      <w:r w:rsidR="00BB2F78" w:rsidRPr="005B427A">
        <w:rPr>
          <w:rFonts w:cs="Calibri"/>
        </w:rPr>
        <w:t>4</w:t>
      </w:r>
      <w:r w:rsidRPr="005B427A">
        <w:rPr>
          <w:rFonts w:cs="Calibri"/>
        </w:rPr>
        <w:t>/202</w:t>
      </w:r>
      <w:r w:rsidR="00BB2F78" w:rsidRPr="005B427A">
        <w:rPr>
          <w:rFonts w:cs="Calibri"/>
        </w:rPr>
        <w:t>5</w:t>
      </w:r>
      <w:r w:rsidRPr="005B427A">
        <w:rPr>
          <w:rFonts w:cs="Calibri"/>
        </w:rPr>
        <w:t xml:space="preserve">, </w:t>
      </w:r>
    </w:p>
    <w:p w14:paraId="0E4FD4AC" w14:textId="77777777" w:rsidR="00EB5C4B" w:rsidRPr="0055133C" w:rsidRDefault="00A90761">
      <w:pPr>
        <w:numPr>
          <w:ilvl w:val="0"/>
          <w:numId w:val="18"/>
        </w:numPr>
        <w:pBdr>
          <w:top w:val="nil"/>
          <w:left w:val="nil"/>
          <w:bottom w:val="nil"/>
          <w:right w:val="nil"/>
          <w:between w:val="nil"/>
        </w:pBdr>
        <w:spacing w:line="360" w:lineRule="auto"/>
        <w:rPr>
          <w:rFonts w:cs="Calibri"/>
        </w:rPr>
      </w:pPr>
      <w:r>
        <w:rPr>
          <w:rFonts w:cs="Calibri"/>
        </w:rPr>
        <w:t xml:space="preserve">Wersja angielska: logotyp Uniwersytetu Medycznego w Białymstoku w języku angielskim, </w:t>
      </w:r>
      <w:r w:rsidRPr="0055133C">
        <w:rPr>
          <w:rFonts w:cs="Calibri"/>
        </w:rPr>
        <w:t>nazwa: Academic Calendar 202</w:t>
      </w:r>
      <w:r w:rsidR="00BB2F78" w:rsidRPr="0055133C">
        <w:rPr>
          <w:rFonts w:cs="Calibri"/>
        </w:rPr>
        <w:t>4</w:t>
      </w:r>
      <w:r w:rsidRPr="0055133C">
        <w:rPr>
          <w:rFonts w:cs="Calibri"/>
        </w:rPr>
        <w:t>/202</w:t>
      </w:r>
      <w:r w:rsidR="00BB2F78" w:rsidRPr="0055133C">
        <w:rPr>
          <w:rFonts w:cs="Calibri"/>
        </w:rPr>
        <w:t>5</w:t>
      </w:r>
      <w:r w:rsidR="005B427A" w:rsidRPr="0055133C">
        <w:rPr>
          <w:rFonts w:cs="Calibri"/>
        </w:rPr>
        <w:t>.</w:t>
      </w:r>
    </w:p>
    <w:p w14:paraId="279E8B4D" w14:textId="77777777" w:rsidR="005B427A" w:rsidRPr="0055133C" w:rsidRDefault="005B427A" w:rsidP="005B427A">
      <w:pPr>
        <w:numPr>
          <w:ilvl w:val="0"/>
          <w:numId w:val="2"/>
        </w:numPr>
        <w:pBdr>
          <w:top w:val="nil"/>
          <w:left w:val="nil"/>
          <w:bottom w:val="nil"/>
          <w:right w:val="nil"/>
          <w:between w:val="nil"/>
        </w:pBdr>
        <w:spacing w:line="360" w:lineRule="auto"/>
        <w:jc w:val="both"/>
        <w:rPr>
          <w:rFonts w:cs="Calibri"/>
        </w:rPr>
      </w:pPr>
      <w:r w:rsidRPr="0055133C">
        <w:rPr>
          <w:rFonts w:cs="Calibri"/>
        </w:rPr>
        <w:t>Organizator do przygotowanego na podstawie pracy konkursowej, projektu wprowadzi zmiany polegające na informacji o dofinansowaniu.</w:t>
      </w:r>
    </w:p>
    <w:p w14:paraId="0852C106" w14:textId="77777777" w:rsidR="00EB5C4B" w:rsidRDefault="00A90761">
      <w:pPr>
        <w:numPr>
          <w:ilvl w:val="0"/>
          <w:numId w:val="2"/>
        </w:numPr>
        <w:pBdr>
          <w:top w:val="nil"/>
          <w:left w:val="nil"/>
          <w:bottom w:val="nil"/>
          <w:right w:val="nil"/>
          <w:between w:val="nil"/>
        </w:pBdr>
        <w:spacing w:line="360" w:lineRule="auto"/>
        <w:jc w:val="both"/>
        <w:rPr>
          <w:rFonts w:cs="Calibri"/>
        </w:rPr>
      </w:pPr>
      <w:r>
        <w:rPr>
          <w:rFonts w:cs="Calibri"/>
        </w:rPr>
        <w:t>Praca konkursowa zgłoszona w Konkursie powinna spełniać następujące warunki:</w:t>
      </w:r>
    </w:p>
    <w:p w14:paraId="69C3B18F" w14:textId="77777777" w:rsidR="00EB5C4B" w:rsidRDefault="00A90761">
      <w:pPr>
        <w:numPr>
          <w:ilvl w:val="0"/>
          <w:numId w:val="20"/>
        </w:numPr>
        <w:pBdr>
          <w:top w:val="nil"/>
          <w:left w:val="nil"/>
          <w:bottom w:val="nil"/>
          <w:right w:val="nil"/>
          <w:between w:val="nil"/>
        </w:pBdr>
        <w:spacing w:line="360" w:lineRule="auto"/>
        <w:rPr>
          <w:rFonts w:cs="Calibri"/>
        </w:rPr>
      </w:pPr>
      <w:r>
        <w:rPr>
          <w:rFonts w:cs="Calibri"/>
        </w:rPr>
        <w:t>powinna być dziełem oryginalnym, nigdzie niepublikowanym, nie może być kopią już istniejących dzieł,</w:t>
      </w:r>
    </w:p>
    <w:p w14:paraId="137FA580" w14:textId="77777777" w:rsidR="00EB5C4B" w:rsidRDefault="00A90761">
      <w:pPr>
        <w:numPr>
          <w:ilvl w:val="0"/>
          <w:numId w:val="20"/>
        </w:numPr>
        <w:pBdr>
          <w:top w:val="nil"/>
          <w:left w:val="nil"/>
          <w:bottom w:val="nil"/>
          <w:right w:val="nil"/>
          <w:between w:val="nil"/>
        </w:pBdr>
        <w:spacing w:line="360" w:lineRule="auto"/>
        <w:rPr>
          <w:rFonts w:cs="Calibri"/>
        </w:rPr>
      </w:pPr>
      <w:r>
        <w:rPr>
          <w:rFonts w:cs="Calibri"/>
        </w:rPr>
        <w:t>nie może naruszać praw podmiotów trzecich, w tym w szczególności praw autorskich (w tym praw do wykorzystanej grafiki), praw do wizerunku oraz dóbr osobistych,</w:t>
      </w:r>
    </w:p>
    <w:p w14:paraId="22FCDE38" w14:textId="77777777" w:rsidR="00EB5C4B" w:rsidRDefault="00A90761">
      <w:pPr>
        <w:numPr>
          <w:ilvl w:val="0"/>
          <w:numId w:val="20"/>
        </w:numPr>
        <w:pBdr>
          <w:top w:val="nil"/>
          <w:left w:val="nil"/>
          <w:bottom w:val="nil"/>
          <w:right w:val="nil"/>
          <w:between w:val="nil"/>
        </w:pBdr>
        <w:spacing w:line="360" w:lineRule="auto"/>
        <w:rPr>
          <w:rFonts w:cs="Calibri"/>
        </w:rPr>
      </w:pPr>
      <w:r>
        <w:rPr>
          <w:rFonts w:cs="Calibri"/>
        </w:rPr>
        <w:t>nie może zawierać treści bezprawnych, powszechnie uważanych za wulgarne i obraźliwe, zawierających pornografię, erotykę, sceny obsceniczne, obrażające uczucia innych osób, w tym również uczucia religijne, przedstawiających przemoc albo materiały o tematyce rasistowskiej, naruszające prawo do prywatności, zawierających materiały chronione prawami innych podmiotów - bez zgody tych uprawnionych podmiotów,</w:t>
      </w:r>
    </w:p>
    <w:p w14:paraId="59E5BF18" w14:textId="77777777" w:rsidR="00EB5C4B" w:rsidRDefault="00A90761">
      <w:pPr>
        <w:numPr>
          <w:ilvl w:val="0"/>
          <w:numId w:val="20"/>
        </w:numPr>
        <w:pBdr>
          <w:top w:val="nil"/>
          <w:left w:val="nil"/>
          <w:bottom w:val="nil"/>
          <w:right w:val="nil"/>
          <w:between w:val="nil"/>
        </w:pBdr>
        <w:spacing w:line="360" w:lineRule="auto"/>
        <w:rPr>
          <w:rFonts w:cs="Calibri"/>
        </w:rPr>
      </w:pPr>
      <w:r>
        <w:rPr>
          <w:rFonts w:cs="Calibri"/>
        </w:rPr>
        <w:t>nie może naruszać dobrego imienia i wizerunku Uniwersytetu Medycznego w Białymstoku ani innych podmiotów,</w:t>
      </w:r>
    </w:p>
    <w:p w14:paraId="5DE0D0C3" w14:textId="77777777" w:rsidR="00EB5C4B" w:rsidRDefault="00A90761">
      <w:pPr>
        <w:numPr>
          <w:ilvl w:val="0"/>
          <w:numId w:val="20"/>
        </w:numPr>
        <w:pBdr>
          <w:top w:val="nil"/>
          <w:left w:val="nil"/>
          <w:bottom w:val="nil"/>
          <w:right w:val="nil"/>
          <w:between w:val="nil"/>
        </w:pBdr>
        <w:spacing w:line="360" w:lineRule="auto"/>
        <w:rPr>
          <w:rFonts w:cs="Calibri"/>
        </w:rPr>
      </w:pPr>
      <w:r>
        <w:rPr>
          <w:rFonts w:cs="Calibri"/>
        </w:rPr>
        <w:t>powinna być przygotowana w formacie: plik pdf, w rozdzielczości 300 DPI, rozmiar pliku nie powinien przekroczyć 20 MB,</w:t>
      </w:r>
    </w:p>
    <w:p w14:paraId="14B5A8E7" w14:textId="77777777" w:rsidR="00EB5C4B" w:rsidRDefault="00A90761">
      <w:pPr>
        <w:numPr>
          <w:ilvl w:val="0"/>
          <w:numId w:val="20"/>
        </w:numPr>
        <w:pBdr>
          <w:top w:val="nil"/>
          <w:left w:val="nil"/>
          <w:bottom w:val="nil"/>
          <w:right w:val="nil"/>
          <w:between w:val="nil"/>
        </w:pBdr>
        <w:spacing w:line="360" w:lineRule="auto"/>
        <w:rPr>
          <w:rFonts w:cs="Calibri"/>
        </w:rPr>
      </w:pPr>
      <w:bookmarkStart w:id="0" w:name="_heading=h.gjdgxs" w:colFirst="0" w:colLast="0"/>
      <w:bookmarkEnd w:id="0"/>
      <w:r>
        <w:rPr>
          <w:rFonts w:cs="Calibri"/>
        </w:rPr>
        <w:t xml:space="preserve">w przypadku, gdy uczestnik zostanie zwycięzcą konkursu, zobowiązuje się do przekazania w ciągu 3 dni roboczych pracy konkursowej w tzw. plikach produkcyjnych, otwartych, </w:t>
      </w:r>
      <w:r>
        <w:rPr>
          <w:rFonts w:cs="Calibri"/>
        </w:rPr>
        <w:lastRenderedPageBreak/>
        <w:t>umożliwiających ich wykorzystanie w projekcie kalendarza studenckiego na rok akademicki 202</w:t>
      </w:r>
      <w:r w:rsidR="00BB2F78">
        <w:rPr>
          <w:rFonts w:cs="Calibri"/>
        </w:rPr>
        <w:t>4</w:t>
      </w:r>
      <w:r>
        <w:rPr>
          <w:rFonts w:cs="Calibri"/>
        </w:rPr>
        <w:t>/202</w:t>
      </w:r>
      <w:r w:rsidR="00BB2F78">
        <w:rPr>
          <w:rFonts w:cs="Calibri"/>
        </w:rPr>
        <w:t>5</w:t>
      </w:r>
      <w:r>
        <w:rPr>
          <w:rFonts w:cs="Calibri"/>
        </w:rPr>
        <w:t>. W przypadku niedopełnienia tego obowiązku przez uczestnika, traci on prawo do otrzymania nagrody, zaś Komisja Konkursowa jest uprawniona  według swojego wyboru do wyłonienia zwycięskiej pracy spośród pozostałych uczestników, bądź zakończenia konkursu bez wyłonienia zwycięskiej pracy.</w:t>
      </w:r>
    </w:p>
    <w:p w14:paraId="181D5427" w14:textId="77777777" w:rsidR="00EB5C4B" w:rsidRDefault="00A90761">
      <w:pPr>
        <w:numPr>
          <w:ilvl w:val="0"/>
          <w:numId w:val="6"/>
        </w:numPr>
        <w:pBdr>
          <w:top w:val="nil"/>
          <w:left w:val="nil"/>
          <w:bottom w:val="nil"/>
          <w:right w:val="nil"/>
          <w:between w:val="nil"/>
        </w:pBdr>
        <w:spacing w:line="360" w:lineRule="auto"/>
        <w:jc w:val="both"/>
        <w:rPr>
          <w:rFonts w:cs="Calibri"/>
        </w:rPr>
      </w:pPr>
      <w:r>
        <w:rPr>
          <w:rFonts w:cs="Calibri"/>
        </w:rPr>
        <w:t>Prace konkursowe niespełniające warunków określonych w Regulaminie Konkursu, w tym wskazanych w ust. 1 i 2 §3 nie będą brały udziału w Konkursie.</w:t>
      </w:r>
    </w:p>
    <w:p w14:paraId="3832126B" w14:textId="77777777" w:rsidR="00EB5C4B" w:rsidRDefault="00A90761">
      <w:pPr>
        <w:pStyle w:val="Nagwek2"/>
      </w:pPr>
      <w:r>
        <w:t>§4</w:t>
      </w:r>
    </w:p>
    <w:p w14:paraId="73F959D3" w14:textId="77777777" w:rsidR="00EB5C4B" w:rsidRDefault="00A90761">
      <w:pPr>
        <w:spacing w:line="360" w:lineRule="auto"/>
      </w:pPr>
      <w:r>
        <w:t xml:space="preserve"> ROZSTRZYGNIĘCIE KONKURSU I NAGRODY</w:t>
      </w:r>
    </w:p>
    <w:p w14:paraId="3FF7F461"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 xml:space="preserve">Rozstrzygnięcie Konkursu nastąpi do dnia </w:t>
      </w:r>
      <w:r w:rsidRPr="0055133C">
        <w:rPr>
          <w:rFonts w:cs="Calibri"/>
        </w:rPr>
        <w:t>31 lipca 202</w:t>
      </w:r>
      <w:r w:rsidR="005B427A" w:rsidRPr="0055133C">
        <w:rPr>
          <w:rFonts w:cs="Calibri"/>
        </w:rPr>
        <w:t>4</w:t>
      </w:r>
      <w:r w:rsidRPr="0055133C">
        <w:rPr>
          <w:rFonts w:cs="Calibri"/>
        </w:rPr>
        <w:t xml:space="preserve"> roku</w:t>
      </w:r>
      <w:r w:rsidRPr="00BB2F78">
        <w:rPr>
          <w:rFonts w:cs="Calibri"/>
          <w:highlight w:val="yellow"/>
        </w:rPr>
        <w:t>.</w:t>
      </w:r>
      <w:r>
        <w:rPr>
          <w:rFonts w:cs="Calibri"/>
        </w:rPr>
        <w:t xml:space="preserve"> </w:t>
      </w:r>
    </w:p>
    <w:p w14:paraId="2667097A"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 xml:space="preserve">Ogłoszenie wyników Konkursu nastąpi na stronie Organizatora poświęconej Konkursowi oraz na profilu facebookowym Samorządu Studentów. </w:t>
      </w:r>
    </w:p>
    <w:p w14:paraId="59E357CC"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Wyboru zwycięskiej pracy konkursowej, biorąc pod uwagę przede wszystkim oryginalność pomysłu i jakość wykonania, dokona Komisja Konkursowa w składzie:</w:t>
      </w:r>
    </w:p>
    <w:p w14:paraId="01AC1C15" w14:textId="77777777" w:rsidR="00EB5C4B" w:rsidRPr="005B427A" w:rsidRDefault="00A90761">
      <w:pPr>
        <w:numPr>
          <w:ilvl w:val="0"/>
          <w:numId w:val="21"/>
        </w:numPr>
        <w:pBdr>
          <w:top w:val="nil"/>
          <w:left w:val="nil"/>
          <w:bottom w:val="nil"/>
          <w:right w:val="nil"/>
          <w:between w:val="nil"/>
        </w:pBdr>
        <w:spacing w:line="360" w:lineRule="auto"/>
        <w:rPr>
          <w:rFonts w:cs="Calibri"/>
        </w:rPr>
      </w:pPr>
      <w:r w:rsidRPr="005B427A">
        <w:rPr>
          <w:rFonts w:cs="Calibri"/>
        </w:rPr>
        <w:t xml:space="preserve">Przewodniczący – Justyna Kurcewicz – Dziekanat Wydziału Lekarskiego z Oddziałem Stomatologii i Oddziałem Nauczania w Języku Angielskim. </w:t>
      </w:r>
    </w:p>
    <w:p w14:paraId="42BE057B" w14:textId="77777777" w:rsidR="00EB5C4B" w:rsidRDefault="00A90761">
      <w:pPr>
        <w:numPr>
          <w:ilvl w:val="0"/>
          <w:numId w:val="21"/>
        </w:numPr>
        <w:pBdr>
          <w:top w:val="nil"/>
          <w:left w:val="nil"/>
          <w:bottom w:val="nil"/>
          <w:right w:val="nil"/>
          <w:between w:val="nil"/>
        </w:pBdr>
        <w:spacing w:line="360" w:lineRule="auto"/>
        <w:rPr>
          <w:rFonts w:cs="Calibri"/>
        </w:rPr>
      </w:pPr>
      <w:r>
        <w:rPr>
          <w:rFonts w:cs="Calibri"/>
        </w:rPr>
        <w:t>Członkowie:</w:t>
      </w:r>
    </w:p>
    <w:p w14:paraId="0450A689" w14:textId="6B340BC8" w:rsidR="00EB5C4B" w:rsidRDefault="00D209C8">
      <w:pPr>
        <w:numPr>
          <w:ilvl w:val="0"/>
          <w:numId w:val="1"/>
        </w:numPr>
        <w:pBdr>
          <w:top w:val="nil"/>
          <w:left w:val="nil"/>
          <w:bottom w:val="nil"/>
          <w:right w:val="nil"/>
          <w:between w:val="nil"/>
        </w:pBdr>
        <w:spacing w:line="360" w:lineRule="auto"/>
        <w:rPr>
          <w:rFonts w:cs="Calibri"/>
          <w:highlight w:val="yellow"/>
        </w:rPr>
      </w:pPr>
      <w:r w:rsidRPr="00BB2F78">
        <w:rPr>
          <w:rFonts w:cs="Calibri"/>
          <w:highlight w:val="yellow"/>
        </w:rPr>
        <w:t>Joanna Kruszyńska</w:t>
      </w:r>
      <w:r w:rsidR="00A90761" w:rsidRPr="00BB2F78">
        <w:rPr>
          <w:rFonts w:cs="Calibri"/>
          <w:highlight w:val="yellow"/>
        </w:rPr>
        <w:t xml:space="preserve"> - Samorząd Studentów</w:t>
      </w:r>
    </w:p>
    <w:p w14:paraId="46B4E234" w14:textId="124EF157" w:rsidR="0055133C" w:rsidRPr="00BB2F78" w:rsidRDefault="0055133C">
      <w:pPr>
        <w:numPr>
          <w:ilvl w:val="0"/>
          <w:numId w:val="1"/>
        </w:numPr>
        <w:pBdr>
          <w:top w:val="nil"/>
          <w:left w:val="nil"/>
          <w:bottom w:val="nil"/>
          <w:right w:val="nil"/>
          <w:between w:val="nil"/>
        </w:pBdr>
        <w:spacing w:line="360" w:lineRule="auto"/>
        <w:rPr>
          <w:rFonts w:cs="Calibri"/>
          <w:highlight w:val="yellow"/>
        </w:rPr>
      </w:pPr>
      <w:r>
        <w:rPr>
          <w:rFonts w:cs="Calibri"/>
          <w:highlight w:val="yellow"/>
        </w:rPr>
        <w:t>Sebastian Bobryk – Samorząd Studentów</w:t>
      </w:r>
    </w:p>
    <w:p w14:paraId="25117671" w14:textId="77777777" w:rsidR="00EB5C4B" w:rsidRPr="00BB2F78" w:rsidRDefault="005B427A">
      <w:pPr>
        <w:numPr>
          <w:ilvl w:val="0"/>
          <w:numId w:val="1"/>
        </w:numPr>
        <w:pBdr>
          <w:top w:val="nil"/>
          <w:left w:val="nil"/>
          <w:bottom w:val="nil"/>
          <w:right w:val="nil"/>
          <w:between w:val="nil"/>
        </w:pBdr>
        <w:spacing w:line="360" w:lineRule="auto"/>
        <w:rPr>
          <w:rFonts w:cs="Calibri"/>
          <w:highlight w:val="yellow"/>
        </w:rPr>
      </w:pPr>
      <w:r>
        <w:rPr>
          <w:rFonts w:cs="Calibri"/>
          <w:highlight w:val="yellow"/>
        </w:rPr>
        <w:t>Katarzyna Gulińska</w:t>
      </w:r>
      <w:r w:rsidR="00A90761" w:rsidRPr="00BB2F78">
        <w:rPr>
          <w:rFonts w:cs="Calibri"/>
          <w:highlight w:val="yellow"/>
        </w:rPr>
        <w:t xml:space="preserve"> – Dział Współpracy Międzynarodowej</w:t>
      </w:r>
    </w:p>
    <w:p w14:paraId="29F98805" w14:textId="77777777" w:rsidR="00EB5C4B" w:rsidRPr="00BB2F78" w:rsidRDefault="00A90761">
      <w:pPr>
        <w:numPr>
          <w:ilvl w:val="0"/>
          <w:numId w:val="1"/>
        </w:numPr>
        <w:pBdr>
          <w:top w:val="nil"/>
          <w:left w:val="nil"/>
          <w:bottom w:val="nil"/>
          <w:right w:val="nil"/>
          <w:between w:val="nil"/>
        </w:pBdr>
        <w:spacing w:line="360" w:lineRule="auto"/>
        <w:rPr>
          <w:rFonts w:cs="Calibri"/>
          <w:highlight w:val="yellow"/>
        </w:rPr>
      </w:pPr>
      <w:r w:rsidRPr="00BB2F78">
        <w:rPr>
          <w:rFonts w:cs="Calibri"/>
          <w:highlight w:val="yellow"/>
        </w:rPr>
        <w:t>Hanna Sarosiek – Biuro Promocji i Rekrutacji</w:t>
      </w:r>
    </w:p>
    <w:p w14:paraId="64E3FFC8" w14:textId="77777777" w:rsidR="00EB5C4B" w:rsidRPr="00BB2F78" w:rsidRDefault="005B427A">
      <w:pPr>
        <w:numPr>
          <w:ilvl w:val="0"/>
          <w:numId w:val="1"/>
        </w:numPr>
        <w:pBdr>
          <w:top w:val="nil"/>
          <w:left w:val="nil"/>
          <w:bottom w:val="nil"/>
          <w:right w:val="nil"/>
          <w:between w:val="nil"/>
        </w:pBdr>
        <w:spacing w:line="360" w:lineRule="auto"/>
        <w:rPr>
          <w:rFonts w:cs="Calibri"/>
          <w:highlight w:val="yellow"/>
        </w:rPr>
      </w:pPr>
      <w:r>
        <w:rPr>
          <w:rFonts w:cs="Calibri"/>
          <w:highlight w:val="yellow"/>
        </w:rPr>
        <w:t>Agnieszka Milanowska</w:t>
      </w:r>
      <w:r w:rsidR="00A90761" w:rsidRPr="00BB2F78">
        <w:rPr>
          <w:rFonts w:cs="Calibri"/>
          <w:highlight w:val="yellow"/>
        </w:rPr>
        <w:t xml:space="preserve"> – Biuro Promocji i Rekrutacji</w:t>
      </w:r>
    </w:p>
    <w:p w14:paraId="19D87EF0"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 xml:space="preserve">Rektor Uniwersytetu Medycznego w Białymstoku upoważnia członków Komisji, o których mowa w ust. 3 §4 do przetwarzania danych osobowych Uczestników Konkursu, w zakresie i celu niezbędnym do realizacji Konkursu. </w:t>
      </w:r>
    </w:p>
    <w:p w14:paraId="218A8A84"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 xml:space="preserve">Członkowie Komisji zobowiązani są do przestrzegania powszechnie obowiązujących przepisów o ochronie danych osobowych oraz wewnętrznych aktów prawnych dotyczących ochrony danych osobowych obowiązujących w Uczelni. </w:t>
      </w:r>
    </w:p>
    <w:p w14:paraId="5AF0AED0"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lastRenderedPageBreak/>
        <w:t>Członkowie Komisji zobowiązani są do przetwarzania danych osobowych, do których uzyskają dostęp, wyłącznie do celów związanych z przeprowadzeniem Konkursu.</w:t>
      </w:r>
    </w:p>
    <w:p w14:paraId="5E6F38A1"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Członkowie Komisji zobowiązani są do zabezpieczenia i zachowania w tajemnicy danych osobowych, do których uzyskają dostęp.</w:t>
      </w:r>
    </w:p>
    <w:p w14:paraId="6BDC54DF"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Decyzja Komisji Konkursowej jest ostateczna i nie przysługuje od niej odwołanie.</w:t>
      </w:r>
    </w:p>
    <w:p w14:paraId="7EB0EDC9" w14:textId="77777777" w:rsidR="00EB5C4B" w:rsidRPr="005B427A" w:rsidRDefault="00A90761">
      <w:pPr>
        <w:numPr>
          <w:ilvl w:val="0"/>
          <w:numId w:val="7"/>
        </w:numPr>
        <w:pBdr>
          <w:top w:val="nil"/>
          <w:left w:val="nil"/>
          <w:bottom w:val="nil"/>
          <w:right w:val="nil"/>
          <w:between w:val="nil"/>
        </w:pBdr>
        <w:spacing w:line="360" w:lineRule="auto"/>
        <w:jc w:val="both"/>
        <w:rPr>
          <w:rFonts w:cs="Calibri"/>
        </w:rPr>
      </w:pPr>
      <w:r w:rsidRPr="005B427A">
        <w:rPr>
          <w:rFonts w:cs="Calibri"/>
        </w:rPr>
        <w:t xml:space="preserve">Zwycięzca konkursu otrzyma nagrodę pieniężną w wysokości </w:t>
      </w:r>
      <w:r w:rsidR="00D972FE" w:rsidRPr="005B427A">
        <w:rPr>
          <w:rFonts w:cs="Calibri"/>
        </w:rPr>
        <w:t>750</w:t>
      </w:r>
      <w:r w:rsidRPr="005B427A">
        <w:rPr>
          <w:rFonts w:cs="Calibri"/>
        </w:rPr>
        <w:t xml:space="preserve"> złotych. </w:t>
      </w:r>
    </w:p>
    <w:p w14:paraId="649F451C" w14:textId="77777777" w:rsidR="00EB5C4B" w:rsidRDefault="00A90761">
      <w:pPr>
        <w:numPr>
          <w:ilvl w:val="0"/>
          <w:numId w:val="7"/>
        </w:numPr>
        <w:pBdr>
          <w:top w:val="nil"/>
          <w:left w:val="nil"/>
          <w:bottom w:val="nil"/>
          <w:right w:val="nil"/>
          <w:between w:val="nil"/>
        </w:pBdr>
        <w:spacing w:line="360" w:lineRule="auto"/>
        <w:jc w:val="both"/>
        <w:rPr>
          <w:rFonts w:cs="Calibri"/>
        </w:rPr>
      </w:pPr>
      <w:r>
        <w:rPr>
          <w:rFonts w:cs="Calibri"/>
        </w:rPr>
        <w:t xml:space="preserve">Nagroda zostanie wydana zwycięzcy po ogłoszeniu wyników Konkursu i przekazaniu edytowalnej formy Pracy Konkursowej, o której mowa w §3 ust. 2 pkt f. </w:t>
      </w:r>
    </w:p>
    <w:p w14:paraId="4D2B1E36" w14:textId="77777777" w:rsidR="00EB5C4B" w:rsidRDefault="00A90761">
      <w:pPr>
        <w:pStyle w:val="Nagwek2"/>
      </w:pPr>
      <w:r>
        <w:t xml:space="preserve">§5 </w:t>
      </w:r>
    </w:p>
    <w:p w14:paraId="0A32CBB2" w14:textId="77777777" w:rsidR="00EB5C4B" w:rsidRDefault="00A90761">
      <w:pPr>
        <w:spacing w:line="360" w:lineRule="auto"/>
      </w:pPr>
      <w:r>
        <w:t>PRAWA AUTORSKIE I WYKORZYSTANIE PRAC UCZESTNIKÓW</w:t>
      </w:r>
    </w:p>
    <w:p w14:paraId="59BD297B" w14:textId="77777777" w:rsidR="00EB5C4B" w:rsidRDefault="00A90761">
      <w:pPr>
        <w:numPr>
          <w:ilvl w:val="0"/>
          <w:numId w:val="13"/>
        </w:numPr>
        <w:pBdr>
          <w:top w:val="nil"/>
          <w:left w:val="nil"/>
          <w:bottom w:val="nil"/>
          <w:right w:val="nil"/>
          <w:between w:val="nil"/>
        </w:pBdr>
        <w:spacing w:line="360" w:lineRule="auto"/>
        <w:jc w:val="both"/>
        <w:rPr>
          <w:rFonts w:cs="Calibri"/>
        </w:rPr>
      </w:pPr>
      <w:r>
        <w:rPr>
          <w:rFonts w:cs="Calibri"/>
        </w:rPr>
        <w:t>Uczestnicy z chwilą wysłania zgłoszenia do Konkursu udzielają Organizatorowi licencji na wykorzystywanie Prac konkursowych, w tym w szczególności na:</w:t>
      </w:r>
    </w:p>
    <w:p w14:paraId="48ED27E7" w14:textId="77777777" w:rsidR="00EB5C4B" w:rsidRDefault="00A90761">
      <w:pPr>
        <w:numPr>
          <w:ilvl w:val="0"/>
          <w:numId w:val="3"/>
        </w:numPr>
        <w:pBdr>
          <w:top w:val="nil"/>
          <w:left w:val="nil"/>
          <w:bottom w:val="nil"/>
          <w:right w:val="nil"/>
          <w:between w:val="nil"/>
        </w:pBdr>
        <w:spacing w:line="360" w:lineRule="auto"/>
        <w:rPr>
          <w:rFonts w:cs="Calibri"/>
        </w:rPr>
      </w:pPr>
      <w:r>
        <w:rPr>
          <w:rFonts w:cs="Calibri"/>
        </w:rPr>
        <w:t>wprowadzanie do obrotu, użyczenie lub najem oryginału albo egzemplarzy,</w:t>
      </w:r>
    </w:p>
    <w:p w14:paraId="4D20A90D" w14:textId="77777777" w:rsidR="00EB5C4B" w:rsidRDefault="00A90761">
      <w:pPr>
        <w:numPr>
          <w:ilvl w:val="0"/>
          <w:numId w:val="3"/>
        </w:numPr>
        <w:pBdr>
          <w:top w:val="nil"/>
          <w:left w:val="nil"/>
          <w:bottom w:val="nil"/>
          <w:right w:val="nil"/>
          <w:between w:val="nil"/>
        </w:pBdr>
        <w:spacing w:line="360" w:lineRule="auto"/>
        <w:rPr>
          <w:rFonts w:cs="Calibri"/>
        </w:rPr>
      </w:pPr>
      <w:r>
        <w:rPr>
          <w:rFonts w:cs="Calibri"/>
        </w:rPr>
        <w:t>powielanie Prac konkursowych w części lub całości,</w:t>
      </w:r>
    </w:p>
    <w:p w14:paraId="79023348" w14:textId="77777777" w:rsidR="00EB5C4B" w:rsidRDefault="00A90761">
      <w:pPr>
        <w:numPr>
          <w:ilvl w:val="0"/>
          <w:numId w:val="21"/>
        </w:numPr>
        <w:pBdr>
          <w:top w:val="nil"/>
          <w:left w:val="nil"/>
          <w:bottom w:val="nil"/>
          <w:right w:val="nil"/>
          <w:between w:val="nil"/>
        </w:pBdr>
        <w:spacing w:line="360" w:lineRule="auto"/>
        <w:rPr>
          <w:rFonts w:cs="Calibri"/>
        </w:rPr>
      </w:pPr>
      <w:r>
        <w:rPr>
          <w:rFonts w:cs="Calibri"/>
        </w:rPr>
        <w:t>upublicznienie Prac konkursowych podczas wręczenia nagród,</w:t>
      </w:r>
    </w:p>
    <w:p w14:paraId="64765002" w14:textId="77777777" w:rsidR="00EB5C4B" w:rsidRDefault="00A90761">
      <w:pPr>
        <w:numPr>
          <w:ilvl w:val="0"/>
          <w:numId w:val="21"/>
        </w:numPr>
        <w:pBdr>
          <w:top w:val="nil"/>
          <w:left w:val="nil"/>
          <w:bottom w:val="nil"/>
          <w:right w:val="nil"/>
          <w:between w:val="nil"/>
        </w:pBdr>
        <w:spacing w:line="360" w:lineRule="auto"/>
        <w:rPr>
          <w:rFonts w:cs="Calibri"/>
        </w:rPr>
      </w:pPr>
      <w:r>
        <w:rPr>
          <w:rFonts w:cs="Calibri"/>
        </w:rPr>
        <w:t xml:space="preserve">wykorzystywania Prac konkursowych oraz ich fragmentów przez Organizatora w celach promocyjnych oraz informacyjnych, w tym publikacji ich na witrynach </w:t>
      </w:r>
      <w:r>
        <w:rPr>
          <w:rFonts w:cs="Calibri"/>
          <w:u w:val="single"/>
        </w:rPr>
        <w:t>Uniwersytetu Medycznego w Białymstoku. Strona główna (www.umb.edu.pl)</w:t>
      </w:r>
      <w:r>
        <w:rPr>
          <w:rFonts w:cs="Calibri"/>
        </w:rPr>
        <w:t>, mediach społecznościowych Uniwersytetu Medycznego w Białymstoku oraz w mediach społecznościowych Samorządu Studentów UMB.</w:t>
      </w:r>
    </w:p>
    <w:p w14:paraId="29E84A80" w14:textId="77777777" w:rsidR="00EB5C4B" w:rsidRDefault="00A90761">
      <w:pPr>
        <w:numPr>
          <w:ilvl w:val="0"/>
          <w:numId w:val="17"/>
        </w:numPr>
        <w:pBdr>
          <w:top w:val="nil"/>
          <w:left w:val="nil"/>
          <w:bottom w:val="nil"/>
          <w:right w:val="nil"/>
          <w:between w:val="nil"/>
        </w:pBdr>
        <w:spacing w:line="360" w:lineRule="auto"/>
        <w:jc w:val="both"/>
        <w:rPr>
          <w:rFonts w:cs="Calibri"/>
        </w:rPr>
      </w:pPr>
      <w:r>
        <w:rPr>
          <w:rFonts w:cs="Calibri"/>
        </w:rPr>
        <w:t>Organizator może przenieść uprawnienia, o których mowa w ust.1 §5, na inne podmioty.</w:t>
      </w:r>
    </w:p>
    <w:p w14:paraId="4F7EC7F2" w14:textId="77777777" w:rsidR="00EB5C4B" w:rsidRDefault="00A90761">
      <w:pPr>
        <w:numPr>
          <w:ilvl w:val="0"/>
          <w:numId w:val="17"/>
        </w:numPr>
        <w:pBdr>
          <w:top w:val="nil"/>
          <w:left w:val="nil"/>
          <w:bottom w:val="nil"/>
          <w:right w:val="nil"/>
          <w:between w:val="nil"/>
        </w:pBdr>
        <w:spacing w:line="360" w:lineRule="auto"/>
        <w:jc w:val="both"/>
        <w:rPr>
          <w:rFonts w:cs="Calibri"/>
        </w:rPr>
      </w:pPr>
      <w:r>
        <w:rPr>
          <w:rFonts w:cs="Calibri"/>
        </w:rPr>
        <w:t>Organizator działając na podstawie art. 921 kodeksu cywilnego, z chwilą wydania nagrody, nabywa własność nagrodzonych Prac konkursowych oraz całość autorskich praw majątkowych do Prac autorskich wraz z wyłącznym prawem do zezwalania na wykonywanie autorskich praw zależnych bez ograniczeń czasowych i terytorialnych, na następujących, znanych w chwili wydania nagrody polach eksploatacji:</w:t>
      </w:r>
    </w:p>
    <w:p w14:paraId="4DC978A3" w14:textId="77777777" w:rsidR="00EB5C4B" w:rsidRDefault="00A90761">
      <w:pPr>
        <w:numPr>
          <w:ilvl w:val="0"/>
          <w:numId w:val="5"/>
        </w:numPr>
        <w:pBdr>
          <w:top w:val="nil"/>
          <w:left w:val="nil"/>
          <w:bottom w:val="nil"/>
          <w:right w:val="nil"/>
          <w:between w:val="nil"/>
        </w:pBdr>
        <w:spacing w:line="360" w:lineRule="auto"/>
        <w:rPr>
          <w:rFonts w:cs="Calibri"/>
        </w:rPr>
      </w:pPr>
      <w:r>
        <w:rPr>
          <w:rFonts w:cs="Calibri"/>
        </w:rPr>
        <w:t>utrwalania i zwielokrotniania Prac konkursowych - wytwarzania egzemplarzy prac konkursowych przy użyciu wszelkich dostępnych technik, w tym techniką drukarską,</w:t>
      </w:r>
    </w:p>
    <w:p w14:paraId="4525EA5E" w14:textId="77777777" w:rsidR="00EB5C4B" w:rsidRDefault="00A90761">
      <w:pPr>
        <w:numPr>
          <w:ilvl w:val="0"/>
          <w:numId w:val="5"/>
        </w:numPr>
        <w:pBdr>
          <w:top w:val="nil"/>
          <w:left w:val="nil"/>
          <w:bottom w:val="nil"/>
          <w:right w:val="nil"/>
          <w:between w:val="nil"/>
        </w:pBdr>
        <w:spacing w:line="360" w:lineRule="auto"/>
        <w:rPr>
          <w:rFonts w:cs="Calibri"/>
        </w:rPr>
      </w:pPr>
      <w:r>
        <w:rPr>
          <w:rFonts w:cs="Calibri"/>
        </w:rPr>
        <w:lastRenderedPageBreak/>
        <w:t>modyfikowanie Prac konkursowych w całości lub części oraz dokonywanie ich opracowań w całości lub części, w tym m.in. prawo do korekty, dokonywania przeróbek i zmian całości Prac lub ich pojedynczych elementów,</w:t>
      </w:r>
    </w:p>
    <w:p w14:paraId="5A9CFA3A" w14:textId="77777777" w:rsidR="00EB5C4B" w:rsidRDefault="00A90761">
      <w:pPr>
        <w:numPr>
          <w:ilvl w:val="0"/>
          <w:numId w:val="5"/>
        </w:numPr>
        <w:pBdr>
          <w:top w:val="nil"/>
          <w:left w:val="nil"/>
          <w:bottom w:val="nil"/>
          <w:right w:val="nil"/>
          <w:between w:val="nil"/>
        </w:pBdr>
        <w:spacing w:line="360" w:lineRule="auto"/>
        <w:rPr>
          <w:rFonts w:cs="Calibri"/>
        </w:rPr>
      </w:pPr>
      <w:r>
        <w:rPr>
          <w:rFonts w:cs="Calibri"/>
        </w:rPr>
        <w:t xml:space="preserve">prawo do swobodnego używania i korzystania z Prac oraz ich pojedynczych elementów, w tym wykorzystanie Prac oraz ich pojedynczych elementów dla celów reklamy, promocji, biurowych, celów oznaczania towarów, produktów, usług, w tym ich wykorzystanie jako zarejestrowane lub niezarejestrowane znaki towarowe, </w:t>
      </w:r>
      <w:r w:rsidR="00BB2F78">
        <w:rPr>
          <w:rFonts w:cs="Calibri"/>
        </w:rPr>
        <w:t>logo</w:t>
      </w:r>
      <w:r>
        <w:rPr>
          <w:rFonts w:cs="Calibri"/>
        </w:rPr>
        <w:t xml:space="preserve"> lub ich elementy, wykorzystanie jako nazwa/firma przedsiębiorstwa, przedsiębiorcy lub prowadzonej działalności gospodarczej, wykorzystanie Prac oraz ich pojedynczych elementów w zakresie reklamy i promocji Organizatora lub prowadzonej przez Organizatora działalności na terenie kraju oraz za granicą,</w:t>
      </w:r>
    </w:p>
    <w:p w14:paraId="53387A5B" w14:textId="77777777" w:rsidR="00EB5C4B" w:rsidRDefault="00A90761">
      <w:pPr>
        <w:numPr>
          <w:ilvl w:val="0"/>
          <w:numId w:val="5"/>
        </w:numPr>
        <w:pBdr>
          <w:top w:val="nil"/>
          <w:left w:val="nil"/>
          <w:bottom w:val="nil"/>
          <w:right w:val="nil"/>
          <w:between w:val="nil"/>
        </w:pBdr>
        <w:spacing w:line="360" w:lineRule="auto"/>
        <w:rPr>
          <w:rFonts w:cs="Calibri"/>
        </w:rPr>
      </w:pPr>
      <w:r>
        <w:rPr>
          <w:rFonts w:cs="Calibri"/>
        </w:rPr>
        <w:t>wprowadzania Prac konkursowych do obrotu, użyczania lub najmu oryginału albo egzemplarzy (w Polsce i za granicą),</w:t>
      </w:r>
    </w:p>
    <w:p w14:paraId="38BAD57E" w14:textId="77777777" w:rsidR="00EB5C4B" w:rsidRDefault="00A90761">
      <w:pPr>
        <w:numPr>
          <w:ilvl w:val="0"/>
          <w:numId w:val="5"/>
        </w:numPr>
        <w:pBdr>
          <w:top w:val="nil"/>
          <w:left w:val="nil"/>
          <w:bottom w:val="nil"/>
          <w:right w:val="nil"/>
          <w:between w:val="nil"/>
        </w:pBdr>
        <w:spacing w:line="360" w:lineRule="auto"/>
        <w:rPr>
          <w:rFonts w:cs="Calibri"/>
        </w:rPr>
      </w:pPr>
      <w:r>
        <w:rPr>
          <w:rFonts w:cs="Calibri"/>
        </w:rPr>
        <w:t>Na żądanie Organizatora, Uczestnicy zobowiązują się podpisać z Organizatorem umowę potwierdzającą przeniesienie majątkowych praw autorskich do Prac na Organizatora, na polach eksploatacji wskazanych w §5 w ust. 3, a także upoważnić Organizatora do wykonywania osobistych praw  autorskich.</w:t>
      </w:r>
    </w:p>
    <w:p w14:paraId="729D13D8" w14:textId="77777777" w:rsidR="00EB5C4B" w:rsidRDefault="00A90761">
      <w:pPr>
        <w:numPr>
          <w:ilvl w:val="0"/>
          <w:numId w:val="17"/>
        </w:numPr>
        <w:pBdr>
          <w:top w:val="nil"/>
          <w:left w:val="nil"/>
          <w:bottom w:val="nil"/>
          <w:right w:val="nil"/>
          <w:between w:val="nil"/>
        </w:pBdr>
        <w:spacing w:line="360" w:lineRule="auto"/>
        <w:jc w:val="both"/>
        <w:rPr>
          <w:rFonts w:cs="Calibri"/>
        </w:rPr>
      </w:pPr>
      <w:r>
        <w:rPr>
          <w:rFonts w:cs="Calibri"/>
        </w:rPr>
        <w:t>Uczestnikom nie przysługuje odrębne wynagrodzenie za korzystanie z Prac konkursowych, w tym na każdym odrębnym polu eksploatacji.</w:t>
      </w:r>
    </w:p>
    <w:p w14:paraId="0F0F33D7" w14:textId="77777777" w:rsidR="00EB5C4B" w:rsidRDefault="00A90761">
      <w:pPr>
        <w:numPr>
          <w:ilvl w:val="0"/>
          <w:numId w:val="17"/>
        </w:numPr>
        <w:pBdr>
          <w:top w:val="nil"/>
          <w:left w:val="nil"/>
          <w:bottom w:val="nil"/>
          <w:right w:val="nil"/>
          <w:between w:val="nil"/>
        </w:pBdr>
        <w:spacing w:line="360" w:lineRule="auto"/>
        <w:jc w:val="both"/>
        <w:rPr>
          <w:rFonts w:cs="Calibri"/>
        </w:rPr>
      </w:pPr>
      <w:r>
        <w:rPr>
          <w:rFonts w:cs="Calibri"/>
        </w:rPr>
        <w:t>Organizator uprawniony jest do przeniesienia praw do Prac konkursowych na inne podmioty bez konieczności pozyskania odrębnej zgody Uczestników, a także do udzielania innym podmiotom licencji na korzystanie z Prac konkursowych.</w:t>
      </w:r>
    </w:p>
    <w:p w14:paraId="55448802" w14:textId="77777777" w:rsidR="00EB5C4B" w:rsidRDefault="00A90761">
      <w:pPr>
        <w:pStyle w:val="Nagwek2"/>
      </w:pPr>
      <w:r>
        <w:t>§6</w:t>
      </w:r>
    </w:p>
    <w:p w14:paraId="4122AAD0" w14:textId="77777777" w:rsidR="00EB5C4B" w:rsidRDefault="00A90761">
      <w:pPr>
        <w:spacing w:line="360" w:lineRule="auto"/>
      </w:pPr>
      <w:r>
        <w:t xml:space="preserve"> WYKORZYSTANIE W PRACACH KONKURSOWYCH ELEMENTÓW PODLEGAJĄCYCH OCHRONIE</w:t>
      </w:r>
    </w:p>
    <w:p w14:paraId="69FFD197" w14:textId="77777777" w:rsidR="00EB5C4B" w:rsidRDefault="00A90761">
      <w:pPr>
        <w:numPr>
          <w:ilvl w:val="0"/>
          <w:numId w:val="8"/>
        </w:numPr>
        <w:pBdr>
          <w:top w:val="nil"/>
          <w:left w:val="nil"/>
          <w:bottom w:val="nil"/>
          <w:right w:val="nil"/>
          <w:between w:val="nil"/>
        </w:pBdr>
        <w:spacing w:line="360" w:lineRule="auto"/>
        <w:jc w:val="both"/>
        <w:rPr>
          <w:rFonts w:cs="Calibri"/>
        </w:rPr>
      </w:pPr>
      <w:r>
        <w:rPr>
          <w:rFonts w:cs="Calibri"/>
        </w:rPr>
        <w:t xml:space="preserve">W myśl §3 ust. 2 lit. a-d Regulaminu, Organizator podkreśla, że Uczestnicy ponoszą odpowiedzialność za naruszenie praw podmiotów trzecich do elementów wykorzystanych w Pracy konkursowej, w tym zgłaszając Pracę konkursową do Konkursu, oświadczają, że dysponują zgodą osób przedstawionych w Pracy konkursowej na wykorzystanie ich wizerunku w zakresie umożliwiającym korzystanie z Pracy konkursowej przez Organizatora bez konieczności pozyskiwania w tym zakresie odrębnych zgód i licencji. </w:t>
      </w:r>
    </w:p>
    <w:p w14:paraId="16187A81" w14:textId="77777777" w:rsidR="00EB5C4B" w:rsidRDefault="00A90761">
      <w:pPr>
        <w:numPr>
          <w:ilvl w:val="0"/>
          <w:numId w:val="23"/>
        </w:numPr>
        <w:pBdr>
          <w:top w:val="nil"/>
          <w:left w:val="nil"/>
          <w:bottom w:val="nil"/>
          <w:right w:val="nil"/>
          <w:between w:val="nil"/>
        </w:pBdr>
        <w:spacing w:line="360" w:lineRule="auto"/>
        <w:jc w:val="both"/>
        <w:rPr>
          <w:rFonts w:cs="Calibri"/>
        </w:rPr>
      </w:pPr>
      <w:r>
        <w:rPr>
          <w:rFonts w:cs="Calibri"/>
        </w:rPr>
        <w:t>Prace konkursowe nie podlegają zwrotowi i mogą być wykorzystane przez Organizatora w jego działalności informacyjno-promocyjnej.</w:t>
      </w:r>
    </w:p>
    <w:p w14:paraId="442068E0" w14:textId="77777777" w:rsidR="00EB5C4B" w:rsidRDefault="00A90761">
      <w:pPr>
        <w:numPr>
          <w:ilvl w:val="0"/>
          <w:numId w:val="23"/>
        </w:numPr>
        <w:pBdr>
          <w:top w:val="nil"/>
          <w:left w:val="nil"/>
          <w:bottom w:val="nil"/>
          <w:right w:val="nil"/>
          <w:between w:val="nil"/>
        </w:pBdr>
        <w:spacing w:line="360" w:lineRule="auto"/>
        <w:jc w:val="both"/>
        <w:rPr>
          <w:rFonts w:cs="Calibri"/>
        </w:rPr>
      </w:pPr>
      <w:r>
        <w:rPr>
          <w:rFonts w:cs="Calibri"/>
        </w:rPr>
        <w:t>Nadsyłając Prace konkursowe na Konkurs Uczestnicy zgadzają się na ich późniejsze upowszechnienie w całości lub w części, w tym na oznaczenie autorstwa Pracy konkursowej przez zamieszczenie imion i nazwisk Uczestników.</w:t>
      </w:r>
    </w:p>
    <w:p w14:paraId="2A643431" w14:textId="77777777" w:rsidR="00EB5C4B" w:rsidRDefault="00A90761">
      <w:pPr>
        <w:pStyle w:val="Nagwek2"/>
      </w:pPr>
      <w:r>
        <w:t>§7</w:t>
      </w:r>
    </w:p>
    <w:p w14:paraId="6132F4F8" w14:textId="77777777" w:rsidR="00EB5C4B" w:rsidRDefault="00A90761">
      <w:pPr>
        <w:spacing w:line="360" w:lineRule="auto"/>
      </w:pPr>
      <w:r>
        <w:t>OCHRONA DANYCH OSOBOWYCH</w:t>
      </w:r>
    </w:p>
    <w:p w14:paraId="7AECBEA2" w14:textId="77777777" w:rsidR="00EB5C4B" w:rsidRDefault="00A90761">
      <w:pPr>
        <w:spacing w:line="360" w:lineRule="auto"/>
        <w:jc w:val="both"/>
      </w:pPr>
      <w: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Uniwersytet Medyczny w Białymstoku informuje uczestników konkursu, że:</w:t>
      </w:r>
    </w:p>
    <w:p w14:paraId="675A464F" w14:textId="77777777" w:rsidR="00EB5C4B" w:rsidRDefault="00A90761">
      <w:pPr>
        <w:numPr>
          <w:ilvl w:val="0"/>
          <w:numId w:val="9"/>
        </w:numPr>
        <w:pBdr>
          <w:top w:val="nil"/>
          <w:left w:val="nil"/>
          <w:bottom w:val="nil"/>
          <w:right w:val="nil"/>
          <w:between w:val="nil"/>
        </w:pBdr>
        <w:spacing w:line="360" w:lineRule="auto"/>
        <w:jc w:val="both"/>
        <w:rPr>
          <w:rFonts w:cs="Calibri"/>
        </w:rPr>
      </w:pPr>
      <w:r>
        <w:rPr>
          <w:rFonts w:cs="Calibri"/>
        </w:rPr>
        <w:t xml:space="preserve">Administratorem zebranych do konkursu danych osobowych jest Uniwersytet Medyczny w Białymstoku </w:t>
      </w:r>
      <w:r>
        <w:rPr>
          <w:rFonts w:cs="Calibri"/>
          <w:highlight w:val="white"/>
        </w:rPr>
        <w:t>z siedzibą ul. Kilińskiego 1, 15-089 Białystok, reprezentowany przez Rektora,</w:t>
      </w:r>
    </w:p>
    <w:p w14:paraId="0D482F7A" w14:textId="77777777" w:rsidR="00EB5C4B" w:rsidRDefault="00A90761">
      <w:pPr>
        <w:numPr>
          <w:ilvl w:val="0"/>
          <w:numId w:val="9"/>
        </w:numPr>
        <w:pBdr>
          <w:top w:val="nil"/>
          <w:left w:val="nil"/>
          <w:bottom w:val="nil"/>
          <w:right w:val="nil"/>
          <w:between w:val="nil"/>
        </w:pBdr>
        <w:spacing w:line="360" w:lineRule="auto"/>
        <w:jc w:val="both"/>
        <w:rPr>
          <w:rFonts w:cs="Calibri"/>
        </w:rPr>
      </w:pPr>
      <w:r>
        <w:rPr>
          <w:rFonts w:cs="Calibri"/>
        </w:rPr>
        <w:t xml:space="preserve">Kontakt do Inspektora Ochrony Danych w Uniwersytecie Medycznym w Białymstoku, adres email: </w:t>
      </w:r>
      <w:hyperlink r:id="rId9">
        <w:r>
          <w:rPr>
            <w:rFonts w:cs="Calibri"/>
            <w:color w:val="0000FF"/>
            <w:u w:val="single"/>
          </w:rPr>
          <w:t>iod@umb.edu.pl</w:t>
        </w:r>
      </w:hyperlink>
      <w:r>
        <w:rPr>
          <w:rFonts w:cs="Calibri"/>
        </w:rPr>
        <w:t>;</w:t>
      </w:r>
    </w:p>
    <w:p w14:paraId="25520894" w14:textId="77777777" w:rsidR="00EB5C4B" w:rsidRDefault="00A90761">
      <w:pPr>
        <w:numPr>
          <w:ilvl w:val="0"/>
          <w:numId w:val="9"/>
        </w:numPr>
        <w:pBdr>
          <w:top w:val="nil"/>
          <w:left w:val="nil"/>
          <w:bottom w:val="nil"/>
          <w:right w:val="nil"/>
          <w:between w:val="nil"/>
        </w:pBdr>
        <w:spacing w:line="360" w:lineRule="auto"/>
        <w:jc w:val="both"/>
        <w:rPr>
          <w:rFonts w:cs="Calibri"/>
        </w:rPr>
      </w:pPr>
      <w:r>
        <w:rPr>
          <w:rFonts w:cs="Calibri"/>
        </w:rPr>
        <w:t>Dane osobowe podane w formularzu zgłoszenia uczestników przetwarzane będą:</w:t>
      </w:r>
    </w:p>
    <w:p w14:paraId="571FE484" w14:textId="0FF6D1A5" w:rsidR="00EB5C4B" w:rsidRPr="0055133C" w:rsidRDefault="00A90761">
      <w:pPr>
        <w:numPr>
          <w:ilvl w:val="0"/>
          <w:numId w:val="14"/>
        </w:numPr>
        <w:pBdr>
          <w:top w:val="nil"/>
          <w:left w:val="nil"/>
          <w:bottom w:val="nil"/>
          <w:right w:val="nil"/>
          <w:between w:val="nil"/>
        </w:pBdr>
        <w:spacing w:line="360" w:lineRule="auto"/>
        <w:jc w:val="both"/>
        <w:rPr>
          <w:rFonts w:cs="Calibri"/>
        </w:rPr>
      </w:pPr>
      <w:r>
        <w:rPr>
          <w:rFonts w:cs="Calibri"/>
        </w:rPr>
        <w:t>w przypadku wszystkich Uczestników - w celu organizacji, przeprowadzenia Konkursu i ogłoszenia wyników Konkursu na najlepszą okładkę Kalendarza Akademickiego 202</w:t>
      </w:r>
      <w:r w:rsidR="00971A09">
        <w:rPr>
          <w:rFonts w:cs="Calibri"/>
        </w:rPr>
        <w:t>3</w:t>
      </w:r>
      <w:r>
        <w:rPr>
          <w:rFonts w:cs="Calibri"/>
        </w:rPr>
        <w:t>/202</w:t>
      </w:r>
      <w:r w:rsidR="00971A09">
        <w:rPr>
          <w:rFonts w:cs="Calibri"/>
        </w:rPr>
        <w:t>4</w:t>
      </w:r>
      <w:r>
        <w:rPr>
          <w:rFonts w:cs="Calibri"/>
        </w:rPr>
        <w:t xml:space="preserve"> (dalej: „Konkurs”), tj. organizacji przedsięwzięcia mającego na celu aktywizację, rozwijanie kreatywności i kształcenie młodzieży - na podstawie art. 6 ust. 1 lit. e w zw. z lit. c RODO w zw. z art. 11 ust. 1 pkt. 9, 10 ustawy z dnia 20 lipca 2018 r. prawo </w:t>
      </w:r>
      <w:r w:rsidR="0055133C">
        <w:rPr>
          <w:rFonts w:cs="Calibri"/>
        </w:rPr>
        <w:t>o szkolnictwie wyższym i nauce (</w:t>
      </w:r>
      <w:hyperlink r:id="rId10" w:anchor="/act/18750400/3314253" w:history="1">
        <w:r w:rsidR="003B453E" w:rsidRPr="0055133C">
          <w:rPr>
            <w:rFonts w:cs="Calibri"/>
          </w:rPr>
          <w:t>Dz.U.2023.742 t.j.</w:t>
        </w:r>
      </w:hyperlink>
      <w:r w:rsidR="003B453E" w:rsidRPr="0055133C">
        <w:rPr>
          <w:rFonts w:cs="Calibri"/>
        </w:rPr>
        <w:t xml:space="preserve"> ze zm</w:t>
      </w:r>
      <w:r w:rsidRPr="0055133C">
        <w:rPr>
          <w:rFonts w:cs="Calibri"/>
        </w:rPr>
        <w:t>);</w:t>
      </w:r>
    </w:p>
    <w:p w14:paraId="7D8E721E" w14:textId="77777777" w:rsidR="00EB5C4B" w:rsidRDefault="00A90761">
      <w:pPr>
        <w:numPr>
          <w:ilvl w:val="0"/>
          <w:numId w:val="14"/>
        </w:numPr>
        <w:pBdr>
          <w:top w:val="nil"/>
          <w:left w:val="nil"/>
          <w:bottom w:val="nil"/>
          <w:right w:val="nil"/>
          <w:between w:val="nil"/>
        </w:pBdr>
        <w:spacing w:line="360" w:lineRule="auto"/>
        <w:jc w:val="both"/>
        <w:rPr>
          <w:rFonts w:cs="Calibri"/>
        </w:rPr>
      </w:pPr>
      <w:r>
        <w:rPr>
          <w:rFonts w:cs="Calibri"/>
        </w:rPr>
        <w:t>w przypadku Uczestnika będącego autorem zwycięskiej Pracy konkursowej – w celu wykonania obowiązków prawnych nałożonych na Organizatora jako przyrzekającego nagrodę, w tym przede wszystkim obowiązków podatkowych, tj. na podstawie art. 6 ust. 1 lit. c RODO;</w:t>
      </w:r>
    </w:p>
    <w:p w14:paraId="5CBCE4C1" w14:textId="77777777" w:rsidR="00EB5C4B" w:rsidRDefault="00A90761">
      <w:pPr>
        <w:numPr>
          <w:ilvl w:val="0"/>
          <w:numId w:val="14"/>
        </w:numPr>
        <w:pBdr>
          <w:top w:val="nil"/>
          <w:left w:val="nil"/>
          <w:bottom w:val="nil"/>
          <w:right w:val="nil"/>
          <w:between w:val="nil"/>
        </w:pBdr>
        <w:spacing w:line="360" w:lineRule="auto"/>
        <w:jc w:val="both"/>
        <w:rPr>
          <w:rFonts w:cs="Calibri"/>
        </w:rPr>
      </w:pPr>
      <w:r>
        <w:rPr>
          <w:rFonts w:cs="Calibri"/>
        </w:rPr>
        <w:t>w przypadku wizerunku (zdjęć i nagrań) – na podstawie dobrowolnie wyrażonej zgody (art. 6 ust. 1 lit. a RODO).</w:t>
      </w:r>
    </w:p>
    <w:p w14:paraId="55A0A3B1" w14:textId="77777777"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Podanie danych osobowych jest dobrowolne, lecz konieczne do wzięcia udziału w Konkursie. Konsekwencją niepodania danych osobowych będzie brak możliwości udziału w Konkursie. W przypadku Uczestników, o których mowa w pkt. 3 lit. b powyżej podanie danych stanowi obowiązek prawny, a ich niepodanie uniemożliwi nagrodzenie Uczestnika.</w:t>
      </w:r>
    </w:p>
    <w:p w14:paraId="0EB4A681" w14:textId="77777777"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Dane osobowe Uczestników, o których mowa w pkt. 3 lit. a powyżej nie będą udostępniane podmiotom trzecim, z zastrzeżeniem ogłoszenia wyników Konkursu i oznaczenia autorstwa Pracy konkursowej.</w:t>
      </w:r>
    </w:p>
    <w:p w14:paraId="4364573D" w14:textId="77777777" w:rsidR="00EB5C4B" w:rsidRDefault="00A90761">
      <w:pPr>
        <w:pBdr>
          <w:top w:val="nil"/>
          <w:left w:val="nil"/>
          <w:bottom w:val="nil"/>
          <w:right w:val="nil"/>
          <w:between w:val="nil"/>
        </w:pBdr>
        <w:spacing w:line="360" w:lineRule="auto"/>
        <w:ind w:left="720"/>
        <w:jc w:val="both"/>
        <w:rPr>
          <w:rFonts w:cs="Calibri"/>
        </w:rPr>
      </w:pPr>
      <w:r>
        <w:rPr>
          <w:rFonts w:cs="Calibri"/>
        </w:rPr>
        <w:t xml:space="preserve"> Dane osobowe Uczestników, o których mowa w pkt. 3 lit. b powyżej zostaną zamieszczone na stronie internetowej Organizatora oraz w mediach społecznościowych Organizatora z uwagi na oznaczenie autorstwa zwycięskich Prac konkursowych i honorowanie autorskich praw osobistych do Prac konkursowych.</w:t>
      </w:r>
    </w:p>
    <w:p w14:paraId="7B7397B9" w14:textId="77777777"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Dane osobowe nie będą przekazywane do państw trzecich (poza Europejski Obszar Gospodarczy) ani do organizacji międzynarodowych.</w:t>
      </w:r>
    </w:p>
    <w:p w14:paraId="1C9088DF" w14:textId="77777777"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 xml:space="preserve">Dane osobowe Uczestników, o których mowa w pkt. 3 lit. a powyżej będą przetwarzane do czasu rozstrzygnięcia Konkursu i przekazania informacji o jego rozstrzygnięciu, a następnie do czasu przedawnienia roszczeń mogących wyniknąć z Konkursu. </w:t>
      </w:r>
    </w:p>
    <w:p w14:paraId="6FDFA5CE" w14:textId="77777777" w:rsidR="00EB5C4B" w:rsidRDefault="00A90761">
      <w:pPr>
        <w:pBdr>
          <w:top w:val="nil"/>
          <w:left w:val="nil"/>
          <w:bottom w:val="nil"/>
          <w:right w:val="nil"/>
          <w:between w:val="nil"/>
        </w:pBdr>
        <w:spacing w:line="360" w:lineRule="auto"/>
        <w:ind w:left="720"/>
        <w:jc w:val="both"/>
        <w:rPr>
          <w:rFonts w:cs="Calibri"/>
        </w:rPr>
      </w:pPr>
      <w:r>
        <w:rPr>
          <w:rFonts w:cs="Calibri"/>
        </w:rPr>
        <w:t>Dane osobowe Uczestników, o których mowa w pkt. 3 lit. b powyżej będą przetwarzane przez okres przewidziany przepisami podatkowymi, a następnie w celach archiwalnych zgodnie z właściwymi przepisami prawa.</w:t>
      </w:r>
    </w:p>
    <w:p w14:paraId="71E8C505" w14:textId="1B32223D"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Każdemu uczestnikowi przysługuje prawo do dostępu do  danych oraz ich sprostowania, oraz prawo do ograniczenia przetwarzania, wniesienia sprzeciwu wobec przetwarzania</w:t>
      </w:r>
      <w:r w:rsidR="000966DE">
        <w:rPr>
          <w:rFonts w:cs="Calibri"/>
        </w:rPr>
        <w:t xml:space="preserve">, </w:t>
      </w:r>
      <w:r w:rsidR="00265A56" w:rsidRPr="0055133C">
        <w:rPr>
          <w:rFonts w:cs="Calibri"/>
        </w:rPr>
        <w:t>usunięcia danych, przenoszenia danych i wycofania zgody</w:t>
      </w:r>
      <w:r>
        <w:rPr>
          <w:rFonts w:cs="Calibri"/>
        </w:rPr>
        <w:t>– w przypadkach i na warunkach określonych w RODO.</w:t>
      </w:r>
      <w:bookmarkStart w:id="1" w:name="_GoBack"/>
      <w:bookmarkEnd w:id="1"/>
    </w:p>
    <w:p w14:paraId="09DB5452" w14:textId="77777777"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Dane osobowe nie będą przedmiotem automatycznego podejmowania decyzji, w tym profilowania.</w:t>
      </w:r>
    </w:p>
    <w:p w14:paraId="3E3E78E0" w14:textId="77777777" w:rsidR="00EB5C4B" w:rsidRDefault="00A90761">
      <w:pPr>
        <w:numPr>
          <w:ilvl w:val="0"/>
          <w:numId w:val="16"/>
        </w:numPr>
        <w:pBdr>
          <w:top w:val="nil"/>
          <w:left w:val="nil"/>
          <w:bottom w:val="nil"/>
          <w:right w:val="nil"/>
          <w:between w:val="nil"/>
        </w:pBdr>
        <w:spacing w:line="360" w:lineRule="auto"/>
        <w:jc w:val="both"/>
        <w:rPr>
          <w:rFonts w:cs="Calibri"/>
        </w:rPr>
      </w:pPr>
      <w:r>
        <w:rPr>
          <w:rFonts w:cs="Calibri"/>
        </w:rPr>
        <w:t>Ma Pan/Pani prawo wniesienia skargi do Prezesa Urzędu Ochrony Danych Osobowych, ul. Stawki 2, 00-193 Warszawa w razie uznania, że przetwarzanie Pani/Pana danych osobowych narusza przepisy RODO.</w:t>
      </w:r>
    </w:p>
    <w:p w14:paraId="7DAFEDDB" w14:textId="77777777" w:rsidR="00EB5C4B" w:rsidRDefault="00A90761">
      <w:pPr>
        <w:pStyle w:val="Nagwek2"/>
      </w:pPr>
      <w:r>
        <w:t>§8</w:t>
      </w:r>
    </w:p>
    <w:p w14:paraId="6144EB82" w14:textId="77777777" w:rsidR="00EB5C4B" w:rsidRDefault="00A90761">
      <w:pPr>
        <w:spacing w:line="360" w:lineRule="auto"/>
      </w:pPr>
      <w:r>
        <w:t xml:space="preserve"> ZMIANA REGULAMINU</w:t>
      </w:r>
    </w:p>
    <w:p w14:paraId="2C0BCB4B" w14:textId="77777777" w:rsidR="00EB5C4B" w:rsidRDefault="00A90761">
      <w:pPr>
        <w:numPr>
          <w:ilvl w:val="0"/>
          <w:numId w:val="19"/>
        </w:numPr>
        <w:pBdr>
          <w:top w:val="nil"/>
          <w:left w:val="nil"/>
          <w:bottom w:val="nil"/>
          <w:right w:val="nil"/>
          <w:between w:val="nil"/>
        </w:pBdr>
        <w:spacing w:line="360" w:lineRule="auto"/>
        <w:jc w:val="both"/>
        <w:rPr>
          <w:rFonts w:cs="Calibri"/>
        </w:rPr>
      </w:pPr>
      <w:r>
        <w:rPr>
          <w:rFonts w:cs="Calibri"/>
        </w:rPr>
        <w:t xml:space="preserve">Regulamin jest udostępniony na stronie internetowej: </w:t>
      </w:r>
      <w:hyperlink r:id="rId11">
        <w:r>
          <w:rPr>
            <w:rFonts w:cs="Calibri"/>
            <w:color w:val="0000FF"/>
            <w:u w:val="single"/>
          </w:rPr>
          <w:t>www.facebook.com/samorzad.umb</w:t>
        </w:r>
      </w:hyperlink>
      <w:r>
        <w:rPr>
          <w:rFonts w:cs="Calibri"/>
        </w:rPr>
        <w:t xml:space="preserve"> oraz na www.</w:t>
      </w:r>
      <w:r>
        <w:rPr>
          <w:rFonts w:cs="Calibri"/>
          <w:color w:val="0000FF"/>
          <w:u w:val="single"/>
        </w:rPr>
        <w:t>umb.edu.pl</w:t>
      </w:r>
    </w:p>
    <w:p w14:paraId="5B82D9C1" w14:textId="77777777" w:rsidR="00EB5C4B" w:rsidRDefault="00A90761">
      <w:pPr>
        <w:numPr>
          <w:ilvl w:val="0"/>
          <w:numId w:val="19"/>
        </w:numPr>
        <w:pBdr>
          <w:top w:val="nil"/>
          <w:left w:val="nil"/>
          <w:bottom w:val="nil"/>
          <w:right w:val="nil"/>
          <w:between w:val="nil"/>
        </w:pBdr>
        <w:spacing w:line="360" w:lineRule="auto"/>
        <w:jc w:val="both"/>
        <w:rPr>
          <w:rFonts w:cs="Calibri"/>
        </w:rPr>
      </w:pPr>
      <w:r>
        <w:rPr>
          <w:rFonts w:cs="Calibri"/>
        </w:rPr>
        <w:t>UMB zastrzega sobie prawo zmiany Regulaminu, w szczególności z powodu zmiany powszechnie obowiązujących przepisów prawa i konieczności dostosowania Regulaminu do tej zmiany, a także zmiany programu Konkursu.</w:t>
      </w:r>
    </w:p>
    <w:p w14:paraId="45E8B554" w14:textId="77777777" w:rsidR="00EB5C4B" w:rsidRDefault="00A90761">
      <w:pPr>
        <w:numPr>
          <w:ilvl w:val="0"/>
          <w:numId w:val="19"/>
        </w:numPr>
        <w:pBdr>
          <w:top w:val="nil"/>
          <w:left w:val="nil"/>
          <w:bottom w:val="nil"/>
          <w:right w:val="nil"/>
          <w:between w:val="nil"/>
        </w:pBdr>
        <w:spacing w:line="360" w:lineRule="auto"/>
        <w:jc w:val="both"/>
        <w:rPr>
          <w:rFonts w:cs="Calibri"/>
        </w:rPr>
      </w:pPr>
      <w:r>
        <w:rPr>
          <w:rFonts w:cs="Calibri"/>
        </w:rPr>
        <w:t xml:space="preserve">Zmiana regulaminu wejdzie w życie z chwilą jego publikacji na stronie internetowej </w:t>
      </w:r>
      <w:hyperlink r:id="rId12">
        <w:r>
          <w:rPr>
            <w:rFonts w:cs="Calibri"/>
            <w:color w:val="0000FF"/>
            <w:u w:val="single"/>
          </w:rPr>
          <w:t>www.facebook.com/samorzad.umb</w:t>
        </w:r>
      </w:hyperlink>
      <w:r>
        <w:rPr>
          <w:rFonts w:cs="Calibri"/>
        </w:rPr>
        <w:t xml:space="preserve"> oraz na </w:t>
      </w:r>
      <w:hyperlink r:id="rId13">
        <w:r>
          <w:rPr>
            <w:rFonts w:cs="Calibri"/>
            <w:color w:val="0000FF"/>
            <w:u w:val="single"/>
          </w:rPr>
          <w:t>umb.edu.pl</w:t>
        </w:r>
      </w:hyperlink>
      <w:r>
        <w:rPr>
          <w:rFonts w:cs="Calibri"/>
        </w:rPr>
        <w:t xml:space="preserve"> </w:t>
      </w:r>
    </w:p>
    <w:p w14:paraId="0B8126CB" w14:textId="77777777" w:rsidR="00EB5C4B" w:rsidRDefault="00A90761">
      <w:pPr>
        <w:pStyle w:val="Nagwek2"/>
      </w:pPr>
      <w:r>
        <w:t>§9</w:t>
      </w:r>
    </w:p>
    <w:p w14:paraId="74B9F3F6" w14:textId="77777777" w:rsidR="00EB5C4B" w:rsidRDefault="00A90761">
      <w:pPr>
        <w:spacing w:line="360" w:lineRule="auto"/>
      </w:pPr>
      <w:r>
        <w:t xml:space="preserve"> POSTANOWIENIA KOŃCOWE</w:t>
      </w:r>
    </w:p>
    <w:p w14:paraId="1CD129BE" w14:textId="77777777" w:rsidR="00EB5C4B" w:rsidRDefault="00A90761">
      <w:pPr>
        <w:numPr>
          <w:ilvl w:val="0"/>
          <w:numId w:val="22"/>
        </w:numPr>
        <w:pBdr>
          <w:top w:val="nil"/>
          <w:left w:val="nil"/>
          <w:bottom w:val="nil"/>
          <w:right w:val="nil"/>
          <w:between w:val="nil"/>
        </w:pBdr>
        <w:spacing w:line="360" w:lineRule="auto"/>
        <w:jc w:val="both"/>
        <w:rPr>
          <w:rFonts w:cs="Calibri"/>
        </w:rPr>
      </w:pPr>
      <w:r>
        <w:rPr>
          <w:rFonts w:cs="Calibri"/>
        </w:rPr>
        <w:t>We wszelkich sprawach nieuregulowanych niniejszym Regulaminem zastosowanie mają przepisy powszechnie obowiązującego prawa, w tym odpowiednie przepisy Kodeksu cywilnego i ustawy o prawach autorskich i prawach pokrewnych.</w:t>
      </w:r>
    </w:p>
    <w:p w14:paraId="1F3B1DCA" w14:textId="77777777" w:rsidR="00EB5C4B" w:rsidRDefault="00A90761">
      <w:pPr>
        <w:numPr>
          <w:ilvl w:val="0"/>
          <w:numId w:val="22"/>
        </w:numPr>
        <w:pBdr>
          <w:top w:val="nil"/>
          <w:left w:val="nil"/>
          <w:bottom w:val="nil"/>
          <w:right w:val="nil"/>
          <w:between w:val="nil"/>
        </w:pBdr>
        <w:spacing w:line="360" w:lineRule="auto"/>
        <w:jc w:val="both"/>
        <w:rPr>
          <w:rFonts w:cs="Calibri"/>
        </w:rPr>
      </w:pPr>
      <w:r>
        <w:rPr>
          <w:rFonts w:cs="Calibri"/>
        </w:rPr>
        <w:t xml:space="preserve">Informacje o konkursie Organizatorzy będą przekazywać za pośrednictwem strony internetowej </w:t>
      </w:r>
      <w:hyperlink r:id="rId14">
        <w:r>
          <w:rPr>
            <w:rFonts w:cs="Calibri"/>
            <w:color w:val="0000FF"/>
            <w:u w:val="single"/>
          </w:rPr>
          <w:t>www.facebook.com/samorzad.umb</w:t>
        </w:r>
      </w:hyperlink>
      <w:r>
        <w:rPr>
          <w:rFonts w:cs="Calibri"/>
        </w:rPr>
        <w:t xml:space="preserve"> strony </w:t>
      </w:r>
      <w:hyperlink r:id="rId15">
        <w:r>
          <w:rPr>
            <w:rFonts w:cs="Calibri"/>
            <w:color w:val="0000FF"/>
            <w:u w:val="single"/>
          </w:rPr>
          <w:t>umb.edu.pl</w:t>
        </w:r>
      </w:hyperlink>
      <w:r>
        <w:rPr>
          <w:rFonts w:cs="Calibri"/>
        </w:rPr>
        <w:t xml:space="preserve"> oraz za pomocą poczty e-mail na adresy, z których zostaną przysłane zgłoszenia.</w:t>
      </w:r>
    </w:p>
    <w:p w14:paraId="39F297F7" w14:textId="77777777" w:rsidR="00EB5C4B" w:rsidRDefault="00A90761">
      <w:pPr>
        <w:numPr>
          <w:ilvl w:val="0"/>
          <w:numId w:val="22"/>
        </w:numPr>
        <w:pBdr>
          <w:top w:val="nil"/>
          <w:left w:val="nil"/>
          <w:bottom w:val="nil"/>
          <w:right w:val="nil"/>
          <w:between w:val="nil"/>
        </w:pBdr>
        <w:spacing w:line="360" w:lineRule="auto"/>
        <w:jc w:val="both"/>
        <w:rPr>
          <w:rFonts w:cs="Calibri"/>
        </w:rPr>
      </w:pPr>
      <w:r>
        <w:rPr>
          <w:rFonts w:cs="Calibri"/>
        </w:rPr>
        <w:t>Wszelkie skargi lub wnioski dotyczące oceny prac przesłanych w ramach Konkursu oraz sposobu jego przeprowadzenia należy kierować do Jury, którego rozstrzygnięcia są ostateczne.</w:t>
      </w:r>
    </w:p>
    <w:p w14:paraId="2ABCA072" w14:textId="77777777" w:rsidR="00EB5C4B" w:rsidRDefault="00A90761">
      <w:pPr>
        <w:numPr>
          <w:ilvl w:val="0"/>
          <w:numId w:val="22"/>
        </w:numPr>
        <w:pBdr>
          <w:top w:val="nil"/>
          <w:left w:val="nil"/>
          <w:bottom w:val="nil"/>
          <w:right w:val="nil"/>
          <w:between w:val="nil"/>
        </w:pBdr>
        <w:spacing w:line="360" w:lineRule="auto"/>
        <w:jc w:val="both"/>
        <w:rPr>
          <w:rFonts w:cs="Calibri"/>
        </w:rPr>
      </w:pPr>
      <w:r>
        <w:rPr>
          <w:rFonts w:cs="Calibri"/>
        </w:rPr>
        <w:t>Niniejszy regulamin obowiązuje od dnia jego ogłoszenia.</w:t>
      </w:r>
    </w:p>
    <w:p w14:paraId="2163F45B" w14:textId="77777777" w:rsidR="00EB5C4B" w:rsidRDefault="00A90761">
      <w:pPr>
        <w:spacing w:after="0" w:line="240" w:lineRule="auto"/>
      </w:pPr>
      <w:r>
        <w:br w:type="page"/>
      </w:r>
    </w:p>
    <w:p w14:paraId="12A210B7" w14:textId="77777777" w:rsidR="00EB5C4B" w:rsidRDefault="00A90761">
      <w:pPr>
        <w:pBdr>
          <w:top w:val="nil"/>
          <w:left w:val="nil"/>
          <w:bottom w:val="nil"/>
          <w:right w:val="nil"/>
          <w:between w:val="nil"/>
        </w:pBdr>
        <w:spacing w:line="360" w:lineRule="auto"/>
        <w:ind w:left="720"/>
        <w:jc w:val="right"/>
        <w:rPr>
          <w:rFonts w:cs="Calibri"/>
        </w:rPr>
      </w:pPr>
      <w:r>
        <w:rPr>
          <w:rFonts w:cs="Calibri"/>
        </w:rPr>
        <w:t>Załącznik nr 1</w:t>
      </w:r>
    </w:p>
    <w:p w14:paraId="6E680529" w14:textId="77777777" w:rsidR="00EB5C4B" w:rsidRDefault="00A90761">
      <w:pPr>
        <w:spacing w:line="360" w:lineRule="auto"/>
        <w:jc w:val="center"/>
      </w:pPr>
      <w:r>
        <w:rPr>
          <w:b/>
        </w:rPr>
        <w:t>Formularz zg</w:t>
      </w:r>
      <w:r>
        <w:t>ł</w:t>
      </w:r>
      <w:r>
        <w:rPr>
          <w:b/>
        </w:rPr>
        <w:t>oszenia Uczestnika Konkursu</w:t>
      </w:r>
    </w:p>
    <w:p w14:paraId="279AD714" w14:textId="77777777" w:rsidR="00EB5C4B" w:rsidRDefault="00A90761">
      <w:pPr>
        <w:spacing w:line="360" w:lineRule="auto"/>
        <w:jc w:val="center"/>
      </w:pPr>
      <w:r>
        <w:t>„Projekt okładki kalendarza akademickiego UMB 202</w:t>
      </w:r>
      <w:r w:rsidR="005B427A">
        <w:t>4</w:t>
      </w:r>
      <w:r>
        <w:t>/202</w:t>
      </w:r>
      <w:r w:rsidR="005B427A">
        <w:t>5</w:t>
      </w:r>
      <w:r>
        <w:t>”</w:t>
      </w:r>
    </w:p>
    <w:p w14:paraId="7A39E45E" w14:textId="77777777" w:rsidR="00EB5C4B" w:rsidRDefault="00EB5C4B">
      <w:pPr>
        <w:pBdr>
          <w:top w:val="nil"/>
          <w:left w:val="nil"/>
          <w:bottom w:val="nil"/>
          <w:right w:val="nil"/>
          <w:between w:val="nil"/>
        </w:pBdr>
        <w:spacing w:line="360" w:lineRule="auto"/>
        <w:ind w:left="720"/>
        <w:jc w:val="center"/>
        <w:rPr>
          <w:rFonts w:cs="Calibri"/>
        </w:rPr>
      </w:pPr>
    </w:p>
    <w:tbl>
      <w:tblPr>
        <w:tblStyle w:val="a"/>
        <w:tblW w:w="8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03"/>
        <w:gridCol w:w="5239"/>
      </w:tblGrid>
      <w:tr w:rsidR="00EB5C4B" w14:paraId="41AB4D8C" w14:textId="77777777">
        <w:trPr>
          <w:trHeight w:val="270"/>
          <w:tblHeader/>
          <w:jc w:val="center"/>
        </w:trPr>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ADCA4" w14:textId="77777777" w:rsidR="00EB5C4B" w:rsidRDefault="00A90761">
            <w:pPr>
              <w:pBdr>
                <w:top w:val="nil"/>
                <w:left w:val="nil"/>
                <w:bottom w:val="nil"/>
                <w:right w:val="nil"/>
                <w:between w:val="nil"/>
              </w:pBdr>
              <w:spacing w:line="360" w:lineRule="auto"/>
              <w:jc w:val="both"/>
              <w:rPr>
                <w:rFonts w:cs="Calibri"/>
              </w:rPr>
            </w:pPr>
            <w:r>
              <w:rPr>
                <w:rFonts w:cs="Calibri"/>
              </w:rPr>
              <w:t>Imię i nazwisko</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F4809" w14:textId="77777777" w:rsidR="00EB5C4B" w:rsidRDefault="00EB5C4B">
            <w:pPr>
              <w:spacing w:line="360" w:lineRule="auto"/>
            </w:pPr>
          </w:p>
        </w:tc>
      </w:tr>
      <w:tr w:rsidR="00EB5C4B" w14:paraId="10D32E73" w14:textId="77777777">
        <w:trPr>
          <w:trHeight w:val="270"/>
          <w:jc w:val="center"/>
        </w:trPr>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ACA40" w14:textId="77777777" w:rsidR="00EB5C4B" w:rsidRDefault="00A90761">
            <w:pPr>
              <w:pBdr>
                <w:top w:val="nil"/>
                <w:left w:val="nil"/>
                <w:bottom w:val="nil"/>
                <w:right w:val="nil"/>
                <w:between w:val="nil"/>
              </w:pBdr>
              <w:spacing w:line="360" w:lineRule="auto"/>
              <w:rPr>
                <w:rFonts w:cs="Calibri"/>
              </w:rPr>
            </w:pPr>
            <w:r>
              <w:rPr>
                <w:rFonts w:cs="Calibri"/>
              </w:rPr>
              <w:t>Kierunek studiów/Szkoła Doktorska</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DE3A5" w14:textId="77777777" w:rsidR="00EB5C4B" w:rsidRDefault="00EB5C4B">
            <w:pPr>
              <w:spacing w:line="360" w:lineRule="auto"/>
            </w:pPr>
          </w:p>
        </w:tc>
      </w:tr>
      <w:tr w:rsidR="00EB5C4B" w14:paraId="5DBC3BEA" w14:textId="77777777">
        <w:trPr>
          <w:trHeight w:val="270"/>
          <w:jc w:val="center"/>
        </w:trPr>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9AED9" w14:textId="77777777" w:rsidR="00EB5C4B" w:rsidRDefault="00A90761">
            <w:pPr>
              <w:pBdr>
                <w:top w:val="nil"/>
                <w:left w:val="nil"/>
                <w:bottom w:val="nil"/>
                <w:right w:val="nil"/>
                <w:between w:val="nil"/>
              </w:pBdr>
              <w:spacing w:after="0" w:line="360" w:lineRule="auto"/>
              <w:jc w:val="both"/>
              <w:rPr>
                <w:rFonts w:cs="Calibri"/>
              </w:rPr>
            </w:pPr>
            <w:r>
              <w:rPr>
                <w:rFonts w:cs="Calibri"/>
              </w:rPr>
              <w:t>Nr indeksu</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56FBB" w14:textId="77777777" w:rsidR="00EB5C4B" w:rsidRDefault="00EB5C4B">
            <w:pPr>
              <w:spacing w:line="360" w:lineRule="auto"/>
            </w:pPr>
          </w:p>
        </w:tc>
      </w:tr>
      <w:tr w:rsidR="00EB5C4B" w14:paraId="66152234" w14:textId="77777777">
        <w:trPr>
          <w:trHeight w:val="270"/>
          <w:jc w:val="center"/>
        </w:trPr>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357D4" w14:textId="77777777" w:rsidR="00EB5C4B" w:rsidRDefault="00A90761">
            <w:pPr>
              <w:pBdr>
                <w:top w:val="nil"/>
                <w:left w:val="nil"/>
                <w:bottom w:val="nil"/>
                <w:right w:val="nil"/>
                <w:between w:val="nil"/>
              </w:pBdr>
              <w:spacing w:after="0" w:line="360" w:lineRule="auto"/>
              <w:jc w:val="both"/>
              <w:rPr>
                <w:rFonts w:cs="Calibri"/>
              </w:rPr>
            </w:pPr>
            <w:r>
              <w:rPr>
                <w:rFonts w:cs="Calibri"/>
              </w:rPr>
              <w:t>Rok studiów</w:t>
            </w: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D0EFF" w14:textId="77777777" w:rsidR="00EB5C4B" w:rsidRDefault="00EB5C4B">
            <w:pPr>
              <w:spacing w:line="360" w:lineRule="auto"/>
            </w:pPr>
          </w:p>
        </w:tc>
      </w:tr>
      <w:tr w:rsidR="00EB5C4B" w14:paraId="7C83DA43" w14:textId="77777777">
        <w:trPr>
          <w:trHeight w:val="270"/>
          <w:jc w:val="center"/>
        </w:trPr>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E0F5D" w14:textId="77777777" w:rsidR="00EB5C4B" w:rsidRDefault="00A90761">
            <w:pPr>
              <w:pBdr>
                <w:top w:val="nil"/>
                <w:left w:val="nil"/>
                <w:bottom w:val="nil"/>
                <w:right w:val="nil"/>
                <w:between w:val="nil"/>
              </w:pBdr>
              <w:spacing w:after="0" w:line="360" w:lineRule="auto"/>
              <w:jc w:val="both"/>
              <w:rPr>
                <w:rFonts w:cs="Calibri"/>
              </w:rPr>
            </w:pPr>
            <w:r>
              <w:rPr>
                <w:rFonts w:cs="Calibri"/>
              </w:rPr>
              <w:t>Adres e-mail</w:t>
            </w:r>
          </w:p>
          <w:p w14:paraId="233040E6" w14:textId="77777777" w:rsidR="00EB5C4B" w:rsidRDefault="00EB5C4B">
            <w:pPr>
              <w:pBdr>
                <w:top w:val="nil"/>
                <w:left w:val="nil"/>
                <w:bottom w:val="nil"/>
                <w:right w:val="nil"/>
                <w:between w:val="nil"/>
              </w:pBdr>
              <w:spacing w:after="0" w:line="360" w:lineRule="auto"/>
              <w:jc w:val="both"/>
              <w:rPr>
                <w:rFonts w:cs="Calibri"/>
              </w:rPr>
            </w:pP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6706E" w14:textId="77777777" w:rsidR="00EB5C4B" w:rsidRDefault="00EB5C4B">
            <w:pPr>
              <w:spacing w:line="360" w:lineRule="auto"/>
            </w:pPr>
          </w:p>
        </w:tc>
      </w:tr>
      <w:tr w:rsidR="00EB5C4B" w14:paraId="21D02691" w14:textId="77777777">
        <w:trPr>
          <w:trHeight w:val="270"/>
          <w:jc w:val="center"/>
        </w:trPr>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94648" w14:textId="77777777" w:rsidR="00EB5C4B" w:rsidRDefault="00A90761">
            <w:pPr>
              <w:pBdr>
                <w:top w:val="nil"/>
                <w:left w:val="nil"/>
                <w:bottom w:val="nil"/>
                <w:right w:val="nil"/>
                <w:between w:val="nil"/>
              </w:pBdr>
              <w:spacing w:after="0" w:line="360" w:lineRule="auto"/>
              <w:jc w:val="both"/>
              <w:rPr>
                <w:rFonts w:cs="Calibri"/>
              </w:rPr>
            </w:pPr>
            <w:r>
              <w:rPr>
                <w:rFonts w:cs="Calibri"/>
              </w:rPr>
              <w:t>Telefon kontaktowy</w:t>
            </w:r>
          </w:p>
          <w:p w14:paraId="20EA216F" w14:textId="77777777" w:rsidR="00EB5C4B" w:rsidRDefault="00EB5C4B">
            <w:pPr>
              <w:pBdr>
                <w:top w:val="nil"/>
                <w:left w:val="nil"/>
                <w:bottom w:val="nil"/>
                <w:right w:val="nil"/>
                <w:between w:val="nil"/>
              </w:pBdr>
              <w:spacing w:after="0" w:line="360" w:lineRule="auto"/>
              <w:jc w:val="both"/>
              <w:rPr>
                <w:rFonts w:cs="Calibri"/>
              </w:rPr>
            </w:pPr>
          </w:p>
        </w:tc>
        <w:tc>
          <w:tcPr>
            <w:tcW w:w="5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15AAB" w14:textId="77777777" w:rsidR="00EB5C4B" w:rsidRDefault="00EB5C4B">
            <w:pPr>
              <w:spacing w:line="360" w:lineRule="auto"/>
            </w:pPr>
          </w:p>
        </w:tc>
      </w:tr>
    </w:tbl>
    <w:p w14:paraId="4964575A" w14:textId="77777777" w:rsidR="00EB5C4B" w:rsidRDefault="00EB5C4B">
      <w:pPr>
        <w:widowControl w:val="0"/>
        <w:pBdr>
          <w:top w:val="nil"/>
          <w:left w:val="nil"/>
          <w:bottom w:val="nil"/>
          <w:right w:val="nil"/>
          <w:between w:val="nil"/>
        </w:pBdr>
        <w:spacing w:line="360" w:lineRule="auto"/>
        <w:ind w:left="14" w:hanging="14"/>
        <w:jc w:val="center"/>
        <w:rPr>
          <w:rFonts w:cs="Calibri"/>
        </w:rPr>
      </w:pPr>
    </w:p>
    <w:p w14:paraId="2977E6E5" w14:textId="77777777" w:rsidR="00EB5C4B" w:rsidRDefault="00A90761">
      <w:pPr>
        <w:numPr>
          <w:ilvl w:val="0"/>
          <w:numId w:val="4"/>
        </w:numPr>
        <w:pBdr>
          <w:top w:val="nil"/>
          <w:left w:val="nil"/>
          <w:bottom w:val="nil"/>
          <w:right w:val="nil"/>
          <w:between w:val="nil"/>
        </w:pBdr>
        <w:spacing w:line="360" w:lineRule="auto"/>
        <w:jc w:val="both"/>
        <w:rPr>
          <w:rFonts w:cs="Calibri"/>
        </w:rPr>
      </w:pPr>
      <w:r>
        <w:rPr>
          <w:rFonts w:cs="Calibri"/>
        </w:rPr>
        <w:t>Oświadczam, że podane powyżej dane są prawdziwe.</w:t>
      </w:r>
    </w:p>
    <w:p w14:paraId="77E1B8CD" w14:textId="77777777" w:rsidR="00EB5C4B" w:rsidRDefault="00A90761">
      <w:pPr>
        <w:numPr>
          <w:ilvl w:val="0"/>
          <w:numId w:val="4"/>
        </w:numPr>
        <w:pBdr>
          <w:top w:val="nil"/>
          <w:left w:val="nil"/>
          <w:bottom w:val="nil"/>
          <w:right w:val="nil"/>
          <w:between w:val="nil"/>
        </w:pBdr>
        <w:spacing w:line="360" w:lineRule="auto"/>
        <w:jc w:val="both"/>
        <w:rPr>
          <w:rFonts w:cs="Calibri"/>
        </w:rPr>
      </w:pPr>
      <w:r>
        <w:rPr>
          <w:rFonts w:cs="Calibri"/>
        </w:rPr>
        <w:t>Oświadczam, że zapoznałem/am się z Regulaminem Konkursu na najlepszą okładkę Kalendarza Studenckiego 202</w:t>
      </w:r>
      <w:r w:rsidR="005B427A">
        <w:rPr>
          <w:rFonts w:cs="Calibri"/>
        </w:rPr>
        <w:t>4</w:t>
      </w:r>
      <w:r>
        <w:rPr>
          <w:rFonts w:cs="Calibri"/>
        </w:rPr>
        <w:t>/202</w:t>
      </w:r>
      <w:r w:rsidR="005B427A">
        <w:rPr>
          <w:rFonts w:cs="Calibri"/>
        </w:rPr>
        <w:t>5</w:t>
      </w:r>
      <w:r>
        <w:rPr>
          <w:rFonts w:cs="Calibri"/>
        </w:rPr>
        <w:t xml:space="preserve"> i akceptuję jego postanowienia.</w:t>
      </w:r>
    </w:p>
    <w:p w14:paraId="297B99F8" w14:textId="77777777" w:rsidR="00EB5C4B" w:rsidRDefault="00A90761">
      <w:pPr>
        <w:pBdr>
          <w:top w:val="nil"/>
          <w:left w:val="nil"/>
          <w:bottom w:val="nil"/>
          <w:right w:val="nil"/>
          <w:between w:val="nil"/>
        </w:pBdr>
        <w:spacing w:line="360" w:lineRule="auto"/>
        <w:ind w:left="720"/>
        <w:jc w:val="both"/>
        <w:rPr>
          <w:rFonts w:cs="Calibri"/>
        </w:rPr>
      </w:pPr>
      <w:r>
        <w:rPr>
          <w:rFonts w:cs="Calibri"/>
        </w:rPr>
        <w:t>Jestem świadomy, że zgodnie z postanowieniami Regulaminu ponoszę odpowiedzialność za roszczenia podmiotów trzecich dotyczące naruszenia praw autorskich, dóbr osobistych, prawa do wizerunku oraz innych praw dotyczących wykorzystania prawnie chronionych elementów w Pracy Konkursowej.</w:t>
      </w:r>
    </w:p>
    <w:p w14:paraId="05CE7E90" w14:textId="77777777" w:rsidR="00EB5C4B" w:rsidRDefault="00A90761">
      <w:pPr>
        <w:pBdr>
          <w:top w:val="nil"/>
          <w:left w:val="nil"/>
          <w:bottom w:val="nil"/>
          <w:right w:val="nil"/>
          <w:between w:val="nil"/>
        </w:pBdr>
        <w:spacing w:line="360" w:lineRule="auto"/>
        <w:ind w:left="720"/>
        <w:jc w:val="both"/>
        <w:rPr>
          <w:rFonts w:cs="Calibri"/>
        </w:rPr>
      </w:pPr>
      <w:r>
        <w:rPr>
          <w:rFonts w:cs="Calibri"/>
        </w:rPr>
        <w:t xml:space="preserve">……………………                                                                                   ……………….                                                         </w:t>
      </w:r>
    </w:p>
    <w:p w14:paraId="5DDA0804" w14:textId="77777777" w:rsidR="00EB5C4B" w:rsidRDefault="00A90761">
      <w:pPr>
        <w:pBdr>
          <w:top w:val="nil"/>
          <w:left w:val="nil"/>
          <w:bottom w:val="nil"/>
          <w:right w:val="nil"/>
          <w:between w:val="nil"/>
        </w:pBdr>
        <w:spacing w:line="360" w:lineRule="auto"/>
        <w:ind w:left="720"/>
        <w:jc w:val="both"/>
        <w:rPr>
          <w:rFonts w:cs="Calibri"/>
        </w:rPr>
      </w:pPr>
      <w:r>
        <w:rPr>
          <w:rFonts w:cs="Calibri"/>
        </w:rPr>
        <w:t xml:space="preserve">   Data                                                                                                    Podpis</w:t>
      </w:r>
    </w:p>
    <w:p w14:paraId="10727A04" w14:textId="77777777" w:rsidR="00EB5C4B" w:rsidRDefault="00A90761">
      <w:pPr>
        <w:spacing w:after="0" w:line="240" w:lineRule="auto"/>
      </w:pPr>
      <w:r>
        <w:br w:type="page"/>
      </w:r>
    </w:p>
    <w:p w14:paraId="12BFA8E6" w14:textId="77777777" w:rsidR="00EB5C4B" w:rsidRDefault="00A90761">
      <w:pPr>
        <w:spacing w:line="360" w:lineRule="auto"/>
        <w:jc w:val="right"/>
      </w:pPr>
      <w:r>
        <w:t xml:space="preserve">Załącznik nr 2 – dotyczy uczestników </w:t>
      </w:r>
    </w:p>
    <w:p w14:paraId="5DBF30EE" w14:textId="77777777" w:rsidR="00EB5C4B" w:rsidRDefault="00A90761">
      <w:pPr>
        <w:spacing w:line="360" w:lineRule="auto"/>
        <w:jc w:val="center"/>
        <w:rPr>
          <w:b/>
        </w:rPr>
      </w:pPr>
      <w:r>
        <w:rPr>
          <w:b/>
        </w:rPr>
        <w:t>O</w:t>
      </w:r>
      <w:r>
        <w:t>ś</w:t>
      </w:r>
      <w:r>
        <w:rPr>
          <w:b/>
        </w:rPr>
        <w:t>wiadczenie uczestnika Konkursu dotycz</w:t>
      </w:r>
      <w:r>
        <w:t>ą</w:t>
      </w:r>
      <w:r>
        <w:rPr>
          <w:b/>
        </w:rPr>
        <w:t>ce wykorzystania wizerunku</w:t>
      </w:r>
    </w:p>
    <w:p w14:paraId="0AC50F34" w14:textId="77777777" w:rsidR="00EB5C4B" w:rsidRDefault="00A90761">
      <w:pPr>
        <w:spacing w:line="360" w:lineRule="auto"/>
        <w:jc w:val="both"/>
      </w:pPr>
      <w:r>
        <w:t>Oświadczam, że na podstawie art. 81 ust. 1 ustawy o prawie autorskim i prawach pokrewnych z dn. 4 lutego 1994 r. (Dz. U. 20017 r. poz. 880 z późn. zm.) wyrażam zgodę na nieograniczone czasowo i terytorialnie, nieodpłatne wykorzystanie mojego wizerunku w celach wskazanych powyżej. Zgoda obejmuje rozpowszechnianie przez Uniwersytet Medyczny w Białymstoku wizerunku utrwalonego w związku z wręczeniem nagród poprzez: utrwalanie, zwielokrotnianie przy użyciu wszelkich technik, rozpowszechnianie, korzystanie, wprowadzenie do obrotu, użyczenie, publiczne udostępnianie, archiwizację, w tym w szczególności na stronach internetowych, w mediach społecznościowych, na wydarzeniach promocyjnych Uniwersytetu Medycznego w Białymstoku.</w:t>
      </w:r>
    </w:p>
    <w:p w14:paraId="44E4F137" w14:textId="77777777" w:rsidR="00EB5C4B" w:rsidRDefault="00A90761">
      <w:pPr>
        <w:spacing w:line="360" w:lineRule="auto"/>
        <w:jc w:val="both"/>
      </w:pPr>
      <w:r>
        <w:t>Powyższe uprawnienie ma charakter nieodpłatny, nieograniczony czasowo i terytorialnie.</w:t>
      </w:r>
    </w:p>
    <w:p w14:paraId="1E06B515" w14:textId="77777777" w:rsidR="00EB5C4B" w:rsidRDefault="00A90761">
      <w:pPr>
        <w:spacing w:line="360" w:lineRule="auto"/>
        <w:jc w:val="both"/>
      </w:pPr>
      <w:r>
        <w:t>W związku z wykorzystaniem mojego wizerunku zrzekam się:</w:t>
      </w:r>
    </w:p>
    <w:p w14:paraId="025DA1E7" w14:textId="77777777" w:rsidR="00EB5C4B" w:rsidRDefault="00A90761">
      <w:pPr>
        <w:numPr>
          <w:ilvl w:val="0"/>
          <w:numId w:val="10"/>
        </w:numPr>
        <w:pBdr>
          <w:top w:val="nil"/>
          <w:left w:val="nil"/>
          <w:bottom w:val="nil"/>
          <w:right w:val="nil"/>
          <w:between w:val="nil"/>
        </w:pBdr>
        <w:spacing w:line="360" w:lineRule="auto"/>
        <w:jc w:val="both"/>
        <w:rPr>
          <w:rFonts w:cs="Calibri"/>
        </w:rPr>
      </w:pPr>
      <w:r>
        <w:rPr>
          <w:rFonts w:cs="Calibri"/>
        </w:rPr>
        <w:t>prawa kontroli i każdorazowego zatwierdzania wykorzystania wizerunku, w tym prawa zatwierdzania w stosunku do ostatecznej postaci materiałów UMB, w których wizerunek zostanie wykorzystany;</w:t>
      </w:r>
    </w:p>
    <w:p w14:paraId="5D18C207" w14:textId="77777777" w:rsidR="00EB5C4B" w:rsidRDefault="00A90761">
      <w:pPr>
        <w:numPr>
          <w:ilvl w:val="0"/>
          <w:numId w:val="10"/>
        </w:numPr>
        <w:pBdr>
          <w:top w:val="nil"/>
          <w:left w:val="nil"/>
          <w:bottom w:val="nil"/>
          <w:right w:val="nil"/>
          <w:between w:val="nil"/>
        </w:pBdr>
        <w:spacing w:line="360" w:lineRule="auto"/>
        <w:jc w:val="both"/>
        <w:rPr>
          <w:rFonts w:cs="Calibri"/>
        </w:rPr>
      </w:pPr>
      <w:r>
        <w:rPr>
          <w:rFonts w:cs="Calibri"/>
        </w:rPr>
        <w:t>prawa każdorazowego wskazywania mojej osoby uwidocznionej na materiałach UMB, a w szczególności wskazywania mojego imienia i nazwiska.</w:t>
      </w:r>
    </w:p>
    <w:p w14:paraId="19D87FB5" w14:textId="77777777" w:rsidR="00EB5C4B" w:rsidRDefault="00A90761">
      <w:pPr>
        <w:spacing w:line="360" w:lineRule="auto"/>
        <w:jc w:val="both"/>
      </w:pPr>
      <w:r>
        <w:t>Uniwersytet Medyczny w Białymstoku ma prawo upoważnić inne podmioty do korzystania z wizerunku na zasadach określonych w niniejszym zezwoleniu.</w:t>
      </w:r>
    </w:p>
    <w:p w14:paraId="21A80238" w14:textId="77777777" w:rsidR="00EB5C4B" w:rsidRDefault="00A90761">
      <w:pPr>
        <w:spacing w:line="360" w:lineRule="auto"/>
        <w:jc w:val="both"/>
        <w:rPr>
          <w:strike/>
        </w:rPr>
      </w:pPr>
      <w:r>
        <w:t xml:space="preserve">Wyrażam zgodę na przetwarzanie moich danych osobowych w postaci wizerunku w celu przeprowadzenia videorelacji oraz fotorelacji z wręczenia nagród, w celu dokumentacji przebiegu Konkursu, a także w celach promocyjnych, informacyjnych, dokumentacyjnych, archiwizacyjnych - zgodnie z RODO  </w:t>
      </w:r>
    </w:p>
    <w:p w14:paraId="4569F26A" w14:textId="77777777" w:rsidR="00EB5C4B" w:rsidRDefault="00A90761">
      <w:pPr>
        <w:spacing w:line="360" w:lineRule="auto"/>
        <w:jc w:val="right"/>
      </w:pPr>
      <w:r>
        <w:t>……………………………………..</w:t>
      </w:r>
    </w:p>
    <w:p w14:paraId="0C859EB5" w14:textId="77777777" w:rsidR="00EB5C4B" w:rsidRDefault="00A90761">
      <w:pPr>
        <w:spacing w:line="360" w:lineRule="auto"/>
        <w:jc w:val="right"/>
      </w:pPr>
      <w:r>
        <w:t xml:space="preserve">Czytelny podpis </w:t>
      </w:r>
    </w:p>
    <w:p w14:paraId="7D264331" w14:textId="77777777" w:rsidR="00EB5C4B" w:rsidRDefault="00A90761">
      <w:pPr>
        <w:spacing w:line="360" w:lineRule="auto"/>
        <w:jc w:val="both"/>
      </w:pPr>
      <w:r>
        <w:t>Oświadczam, że zapoznałem/am się z Regulaminem Konkursu na najlepszą okładkę Kalendarza Akademickiego 202</w:t>
      </w:r>
      <w:r w:rsidR="005B427A">
        <w:t>4</w:t>
      </w:r>
      <w:r>
        <w:t>/202</w:t>
      </w:r>
      <w:r w:rsidR="005B427A">
        <w:t>5</w:t>
      </w:r>
      <w:r>
        <w:t xml:space="preserve"> i akceptuję jego postanowienia.</w:t>
      </w:r>
    </w:p>
    <w:p w14:paraId="3FECACE8" w14:textId="77777777" w:rsidR="00EB5C4B" w:rsidRDefault="00A90761">
      <w:pPr>
        <w:spacing w:line="360" w:lineRule="auto"/>
        <w:jc w:val="right"/>
      </w:pPr>
      <w:r>
        <w:t>……………………………………</w:t>
      </w:r>
    </w:p>
    <w:p w14:paraId="75B20EBA" w14:textId="77777777" w:rsidR="00EB5C4B" w:rsidRDefault="00A90761">
      <w:pPr>
        <w:spacing w:line="360" w:lineRule="auto"/>
        <w:jc w:val="right"/>
      </w:pPr>
      <w:r>
        <w:t>Czytelny podpis</w:t>
      </w:r>
    </w:p>
    <w:sectPr w:rsidR="00EB5C4B">
      <w:pgSz w:w="11900" w:h="16840"/>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4612FB" w16cid:durableId="2A23D4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504BD" w14:textId="77777777" w:rsidR="00AC4F24" w:rsidRDefault="00AC4F24">
      <w:pPr>
        <w:spacing w:after="0" w:line="240" w:lineRule="auto"/>
      </w:pPr>
      <w:r>
        <w:separator/>
      </w:r>
    </w:p>
  </w:endnote>
  <w:endnote w:type="continuationSeparator" w:id="0">
    <w:p w14:paraId="68E30BAF" w14:textId="77777777" w:rsidR="00AC4F24" w:rsidRDefault="00AC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5D7CA" w14:textId="77777777" w:rsidR="00AC4F24" w:rsidRDefault="00AC4F24">
      <w:pPr>
        <w:spacing w:after="0" w:line="240" w:lineRule="auto"/>
      </w:pPr>
      <w:r>
        <w:separator/>
      </w:r>
    </w:p>
  </w:footnote>
  <w:footnote w:type="continuationSeparator" w:id="0">
    <w:p w14:paraId="1336F106" w14:textId="77777777" w:rsidR="00AC4F24" w:rsidRDefault="00AC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F13"/>
    <w:multiLevelType w:val="multilevel"/>
    <w:tmpl w:val="C2E09BFA"/>
    <w:lvl w:ilvl="0">
      <w:start w:val="2"/>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 w15:restartNumberingAfterBreak="0">
    <w:nsid w:val="04416690"/>
    <w:multiLevelType w:val="multilevel"/>
    <w:tmpl w:val="EA289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E5344"/>
    <w:multiLevelType w:val="multilevel"/>
    <w:tmpl w:val="3B42BC30"/>
    <w:lvl w:ilvl="0">
      <w:start w:val="1"/>
      <w:numFmt w:val="bullet"/>
      <w:lvlText w:val="−"/>
      <w:lvlJc w:val="left"/>
      <w:pPr>
        <w:ind w:left="720" w:hanging="360"/>
      </w:pPr>
      <w:rPr>
        <w:rFonts w:ascii="Times New Roman" w:eastAsia="Times New Roman" w:hAnsi="Times New Roman" w:cs="Times New Roman"/>
        <w:color w:val="000000"/>
      </w:r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6D11D7"/>
    <w:multiLevelType w:val="multilevel"/>
    <w:tmpl w:val="145C6232"/>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4" w15:restartNumberingAfterBreak="0">
    <w:nsid w:val="195B6194"/>
    <w:multiLevelType w:val="multilevel"/>
    <w:tmpl w:val="6E8C779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0D4DB1"/>
    <w:multiLevelType w:val="multilevel"/>
    <w:tmpl w:val="966AFB74"/>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6" w15:restartNumberingAfterBreak="0">
    <w:nsid w:val="24AB7703"/>
    <w:multiLevelType w:val="multilevel"/>
    <w:tmpl w:val="128CD210"/>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7" w15:restartNumberingAfterBreak="0">
    <w:nsid w:val="24D547DA"/>
    <w:multiLevelType w:val="multilevel"/>
    <w:tmpl w:val="742E83FC"/>
    <w:lvl w:ilvl="0">
      <w:start w:val="1"/>
      <w:numFmt w:val="lowerLetter"/>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16C33"/>
    <w:multiLevelType w:val="multilevel"/>
    <w:tmpl w:val="84AC5114"/>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9" w15:restartNumberingAfterBreak="0">
    <w:nsid w:val="297B0286"/>
    <w:multiLevelType w:val="multilevel"/>
    <w:tmpl w:val="E3108F28"/>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0" w15:restartNumberingAfterBreak="0">
    <w:nsid w:val="35954A43"/>
    <w:multiLevelType w:val="multilevel"/>
    <w:tmpl w:val="69C06B52"/>
    <w:lvl w:ilvl="0">
      <w:start w:val="1"/>
      <w:numFmt w:val="lowerLetter"/>
      <w:lvlText w:val="%1)"/>
      <w:lvlJc w:val="left"/>
      <w:pPr>
        <w:ind w:left="1440" w:hanging="360"/>
      </w:pPr>
      <w:rPr>
        <w:smallCaps w:val="0"/>
        <w:strike w:val="0"/>
        <w:color w:val="000000"/>
        <w:shd w:val="clear" w:color="auto" w:fill="auto"/>
        <w:vertAlign w:val="baseline"/>
      </w:rPr>
    </w:lvl>
    <w:lvl w:ilvl="1">
      <w:start w:val="1"/>
      <w:numFmt w:val="lowerLetter"/>
      <w:lvlText w:val="%2."/>
      <w:lvlJc w:val="left"/>
      <w:pPr>
        <w:ind w:left="2160" w:hanging="360"/>
      </w:pPr>
      <w:rPr>
        <w:smallCaps w:val="0"/>
        <w:strike w:val="0"/>
        <w:color w:val="000000"/>
        <w:shd w:val="clear" w:color="auto" w:fill="auto"/>
        <w:vertAlign w:val="baseline"/>
      </w:rPr>
    </w:lvl>
    <w:lvl w:ilvl="2">
      <w:start w:val="1"/>
      <w:numFmt w:val="lowerRoman"/>
      <w:lvlText w:val="%3."/>
      <w:lvlJc w:val="left"/>
      <w:pPr>
        <w:ind w:left="2880" w:hanging="302"/>
      </w:pPr>
      <w:rPr>
        <w:smallCaps w:val="0"/>
        <w:strike w:val="0"/>
        <w:color w:val="000000"/>
        <w:shd w:val="clear" w:color="auto" w:fill="auto"/>
        <w:vertAlign w:val="baseline"/>
      </w:rPr>
    </w:lvl>
    <w:lvl w:ilvl="3">
      <w:start w:val="1"/>
      <w:numFmt w:val="decimal"/>
      <w:lvlText w:val="%4."/>
      <w:lvlJc w:val="left"/>
      <w:pPr>
        <w:ind w:left="3600" w:hanging="360"/>
      </w:pPr>
      <w:rPr>
        <w:smallCaps w:val="0"/>
        <w:strike w:val="0"/>
        <w:color w:val="000000"/>
        <w:shd w:val="clear" w:color="auto" w:fill="auto"/>
        <w:vertAlign w:val="baseline"/>
      </w:rPr>
    </w:lvl>
    <w:lvl w:ilvl="4">
      <w:start w:val="1"/>
      <w:numFmt w:val="lowerLetter"/>
      <w:lvlText w:val="%5."/>
      <w:lvlJc w:val="left"/>
      <w:pPr>
        <w:ind w:left="4320" w:hanging="360"/>
      </w:pPr>
      <w:rPr>
        <w:smallCaps w:val="0"/>
        <w:strike w:val="0"/>
        <w:color w:val="000000"/>
        <w:shd w:val="clear" w:color="auto" w:fill="auto"/>
        <w:vertAlign w:val="baseline"/>
      </w:rPr>
    </w:lvl>
    <w:lvl w:ilvl="5">
      <w:start w:val="1"/>
      <w:numFmt w:val="lowerRoman"/>
      <w:lvlText w:val="%6."/>
      <w:lvlJc w:val="left"/>
      <w:pPr>
        <w:ind w:left="5040" w:hanging="302"/>
      </w:pPr>
      <w:rPr>
        <w:smallCaps w:val="0"/>
        <w:strike w:val="0"/>
        <w:color w:val="000000"/>
        <w:shd w:val="clear" w:color="auto" w:fill="auto"/>
        <w:vertAlign w:val="baseline"/>
      </w:rPr>
    </w:lvl>
    <w:lvl w:ilvl="6">
      <w:start w:val="1"/>
      <w:numFmt w:val="decimal"/>
      <w:lvlText w:val="%7."/>
      <w:lvlJc w:val="left"/>
      <w:pPr>
        <w:ind w:left="5760" w:hanging="360"/>
      </w:pPr>
      <w:rPr>
        <w:smallCaps w:val="0"/>
        <w:strike w:val="0"/>
        <w:color w:val="000000"/>
        <w:shd w:val="clear" w:color="auto" w:fill="auto"/>
        <w:vertAlign w:val="baseline"/>
      </w:rPr>
    </w:lvl>
    <w:lvl w:ilvl="7">
      <w:start w:val="1"/>
      <w:numFmt w:val="lowerLetter"/>
      <w:lvlText w:val="%8."/>
      <w:lvlJc w:val="left"/>
      <w:pPr>
        <w:ind w:left="6480" w:hanging="360"/>
      </w:pPr>
      <w:rPr>
        <w:smallCaps w:val="0"/>
        <w:strike w:val="0"/>
        <w:color w:val="000000"/>
        <w:shd w:val="clear" w:color="auto" w:fill="auto"/>
        <w:vertAlign w:val="baseline"/>
      </w:rPr>
    </w:lvl>
    <w:lvl w:ilvl="8">
      <w:start w:val="1"/>
      <w:numFmt w:val="lowerRoman"/>
      <w:lvlText w:val="%9."/>
      <w:lvlJc w:val="left"/>
      <w:pPr>
        <w:ind w:left="7200" w:hanging="302"/>
      </w:pPr>
      <w:rPr>
        <w:smallCaps w:val="0"/>
        <w:strike w:val="0"/>
        <w:color w:val="000000"/>
        <w:shd w:val="clear" w:color="auto" w:fill="auto"/>
        <w:vertAlign w:val="baseline"/>
      </w:rPr>
    </w:lvl>
  </w:abstractNum>
  <w:abstractNum w:abstractNumId="11" w15:restartNumberingAfterBreak="0">
    <w:nsid w:val="38D17BEB"/>
    <w:multiLevelType w:val="multilevel"/>
    <w:tmpl w:val="524E0C96"/>
    <w:lvl w:ilvl="0">
      <w:start w:val="3"/>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2" w15:restartNumberingAfterBreak="0">
    <w:nsid w:val="3F527C49"/>
    <w:multiLevelType w:val="multilevel"/>
    <w:tmpl w:val="8014F4F4"/>
    <w:lvl w:ilvl="0">
      <w:start w:val="1"/>
      <w:numFmt w:val="lowerLetter"/>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A252E4"/>
    <w:multiLevelType w:val="multilevel"/>
    <w:tmpl w:val="5B8C87BA"/>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4" w15:restartNumberingAfterBreak="0">
    <w:nsid w:val="48314A1A"/>
    <w:multiLevelType w:val="multilevel"/>
    <w:tmpl w:val="FCFCFF88"/>
    <w:lvl w:ilvl="0">
      <w:start w:val="4"/>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5" w15:restartNumberingAfterBreak="0">
    <w:nsid w:val="4E36378A"/>
    <w:multiLevelType w:val="multilevel"/>
    <w:tmpl w:val="F386FA12"/>
    <w:lvl w:ilvl="0">
      <w:start w:val="2"/>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6" w15:restartNumberingAfterBreak="0">
    <w:nsid w:val="521C36E1"/>
    <w:multiLevelType w:val="multilevel"/>
    <w:tmpl w:val="2ADCA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4F1F5B"/>
    <w:multiLevelType w:val="multilevel"/>
    <w:tmpl w:val="41023BF4"/>
    <w:lvl w:ilvl="0">
      <w:start w:val="1"/>
      <w:numFmt w:val="lowerLetter"/>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06750D"/>
    <w:multiLevelType w:val="multilevel"/>
    <w:tmpl w:val="82463932"/>
    <w:lvl w:ilvl="0">
      <w:start w:val="2"/>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19" w15:restartNumberingAfterBreak="0">
    <w:nsid w:val="62342F59"/>
    <w:multiLevelType w:val="multilevel"/>
    <w:tmpl w:val="5FEAEE68"/>
    <w:lvl w:ilvl="0">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1">
      <w:start w:val="1"/>
      <w:numFmt w:val="bullet"/>
      <w:lvlText w:val="o"/>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648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720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20" w15:restartNumberingAfterBreak="0">
    <w:nsid w:val="66F628B7"/>
    <w:multiLevelType w:val="multilevel"/>
    <w:tmpl w:val="3B801584"/>
    <w:lvl w:ilvl="0">
      <w:start w:val="1"/>
      <w:numFmt w:val="lowerLetter"/>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A7099B"/>
    <w:multiLevelType w:val="multilevel"/>
    <w:tmpl w:val="6246A378"/>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abstractNum w:abstractNumId="22" w15:restartNumberingAfterBreak="0">
    <w:nsid w:val="6C913681"/>
    <w:multiLevelType w:val="multilevel"/>
    <w:tmpl w:val="619027EC"/>
    <w:lvl w:ilvl="0">
      <w:start w:val="1"/>
      <w:numFmt w:val="lowerLetter"/>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56586C"/>
    <w:multiLevelType w:val="multilevel"/>
    <w:tmpl w:val="F998C728"/>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02"/>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02"/>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02"/>
      </w:pPr>
      <w:rPr>
        <w:smallCaps w:val="0"/>
        <w:strike w:val="0"/>
        <w:color w:val="000000"/>
        <w:shd w:val="clear" w:color="auto" w:fill="auto"/>
        <w:vertAlign w:val="baseline"/>
      </w:rPr>
    </w:lvl>
  </w:abstractNum>
  <w:num w:numId="1">
    <w:abstractNumId w:val="2"/>
  </w:num>
  <w:num w:numId="2">
    <w:abstractNumId w:val="0"/>
  </w:num>
  <w:num w:numId="3">
    <w:abstractNumId w:val="7"/>
  </w:num>
  <w:num w:numId="4">
    <w:abstractNumId w:val="19"/>
  </w:num>
  <w:num w:numId="5">
    <w:abstractNumId w:val="17"/>
  </w:num>
  <w:num w:numId="6">
    <w:abstractNumId w:val="11"/>
  </w:num>
  <w:num w:numId="7">
    <w:abstractNumId w:val="5"/>
  </w:num>
  <w:num w:numId="8">
    <w:abstractNumId w:val="6"/>
  </w:num>
  <w:num w:numId="9">
    <w:abstractNumId w:val="8"/>
  </w:num>
  <w:num w:numId="10">
    <w:abstractNumId w:val="21"/>
  </w:num>
  <w:num w:numId="11">
    <w:abstractNumId w:val="16"/>
  </w:num>
  <w:num w:numId="12">
    <w:abstractNumId w:val="4"/>
  </w:num>
  <w:num w:numId="13">
    <w:abstractNumId w:val="9"/>
  </w:num>
  <w:num w:numId="14">
    <w:abstractNumId w:val="10"/>
  </w:num>
  <w:num w:numId="15">
    <w:abstractNumId w:val="13"/>
  </w:num>
  <w:num w:numId="16">
    <w:abstractNumId w:val="14"/>
  </w:num>
  <w:num w:numId="17">
    <w:abstractNumId w:val="18"/>
  </w:num>
  <w:num w:numId="18">
    <w:abstractNumId w:val="12"/>
  </w:num>
  <w:num w:numId="19">
    <w:abstractNumId w:val="23"/>
  </w:num>
  <w:num w:numId="20">
    <w:abstractNumId w:val="20"/>
  </w:num>
  <w:num w:numId="21">
    <w:abstractNumId w:val="22"/>
  </w:num>
  <w:num w:numId="22">
    <w:abstractNumId w:val="3"/>
  </w:num>
  <w:num w:numId="23">
    <w:abstractNumId w:val="15"/>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4B"/>
    <w:rsid w:val="000966DE"/>
    <w:rsid w:val="000C17A3"/>
    <w:rsid w:val="001B1D6D"/>
    <w:rsid w:val="001F7A81"/>
    <w:rsid w:val="00265A56"/>
    <w:rsid w:val="0027713F"/>
    <w:rsid w:val="0033327F"/>
    <w:rsid w:val="003B453E"/>
    <w:rsid w:val="004B550E"/>
    <w:rsid w:val="0055133C"/>
    <w:rsid w:val="005B427A"/>
    <w:rsid w:val="007F15B3"/>
    <w:rsid w:val="00971A09"/>
    <w:rsid w:val="00A90761"/>
    <w:rsid w:val="00AC4F24"/>
    <w:rsid w:val="00BB1E50"/>
    <w:rsid w:val="00BB2F78"/>
    <w:rsid w:val="00C978D0"/>
    <w:rsid w:val="00CB0988"/>
    <w:rsid w:val="00D209C8"/>
    <w:rsid w:val="00D972FE"/>
    <w:rsid w:val="00E728C1"/>
    <w:rsid w:val="00EB5C4B"/>
    <w:rsid w:val="00ED0508"/>
    <w:rsid w:val="00F55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1C2B9"/>
  <w15:docId w15:val="{F1C27BAA-D4AD-40C0-B842-C26E90E9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Arial Unicode MS"/>
      <w:color w:val="000000"/>
      <w:u w:color="000000"/>
    </w:rPr>
  </w:style>
  <w:style w:type="paragraph" w:styleId="Nagwek1">
    <w:name w:val="heading 1"/>
    <w:basedOn w:val="Normalny"/>
    <w:next w:val="Normalny"/>
    <w:link w:val="Nagwek1Znak"/>
    <w:uiPriority w:val="9"/>
    <w:qFormat/>
    <w:rsid w:val="00B20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link w:val="StopkaZnak"/>
    <w:uiPriority w:val="99"/>
    <w:pPr>
      <w:tabs>
        <w:tab w:val="center" w:pos="4536"/>
        <w:tab w:val="right" w:pos="9072"/>
      </w:tabs>
    </w:pPr>
    <w:rPr>
      <w:rFonts w:cs="Arial Unicode MS"/>
      <w:color w:val="000000"/>
      <w:u w:color="000000"/>
    </w:rPr>
  </w:style>
  <w:style w:type="paragraph" w:styleId="Akapitzlist">
    <w:name w:val="List Paragraph"/>
    <w:uiPriority w:val="34"/>
    <w:qFormat/>
    <w:pPr>
      <w:ind w:left="720"/>
    </w:pPr>
    <w:rPr>
      <w:rFonts w:cs="Arial Unicode MS"/>
      <w:color w:val="000000"/>
      <w:u w:color="000000"/>
    </w:rPr>
  </w:style>
  <w:style w:type="numbering" w:customStyle="1" w:styleId="Zaimportowanystyl1">
    <w:name w:val="Zaimportowany styl 1"/>
  </w:style>
  <w:style w:type="numbering" w:customStyle="1" w:styleId="Zaimportowanystyl2">
    <w:name w:val="Zaimportowany styl 2"/>
  </w:style>
  <w:style w:type="character" w:customStyle="1" w:styleId="Hyperlink0">
    <w:name w:val="Hyperlink.0"/>
    <w:basedOn w:val="Hipercze"/>
    <w:rPr>
      <w:color w:val="0000FF"/>
      <w:u w:val="single" w:color="0000FF"/>
      <w14:textOutline w14:w="0" w14:cap="rnd" w14:cmpd="sng" w14:algn="ctr">
        <w14:noFill/>
        <w14:prstDash w14:val="solid"/>
        <w14:bevel/>
      </w14:textOutline>
    </w:rPr>
  </w:style>
  <w:style w:type="numbering" w:customStyle="1" w:styleId="Zaimportowanystyl3">
    <w:name w:val="Zaimportowany styl 3"/>
  </w:style>
  <w:style w:type="numbering" w:customStyle="1" w:styleId="Zaimportowanystyl4">
    <w:name w:val="Zaimportowany styl 4"/>
  </w:style>
  <w:style w:type="numbering" w:customStyle="1" w:styleId="Zaimportowanystyl5">
    <w:name w:val="Zaimportowany styl 5"/>
  </w:style>
  <w:style w:type="numbering" w:customStyle="1" w:styleId="Zaimportowanystyl6">
    <w:name w:val="Zaimportowany styl 6"/>
  </w:style>
  <w:style w:type="numbering" w:customStyle="1" w:styleId="Zaimportowanystyl7">
    <w:name w:val="Zaimportowany styl 7"/>
  </w:style>
  <w:style w:type="numbering" w:customStyle="1" w:styleId="Zaimportowanystyl8">
    <w:name w:val="Zaimportowany styl 8"/>
  </w:style>
  <w:style w:type="numbering" w:customStyle="1" w:styleId="Zaimportowanystyl9">
    <w:name w:val="Zaimportowany styl 9"/>
  </w:style>
  <w:style w:type="numbering" w:customStyle="1" w:styleId="Zaimportowanystyl10">
    <w:name w:val="Zaimportowany styl 10"/>
  </w:style>
  <w:style w:type="numbering" w:customStyle="1" w:styleId="Zaimportowanystyl11">
    <w:name w:val="Zaimportowany styl 11"/>
  </w:style>
  <w:style w:type="numbering" w:customStyle="1" w:styleId="Zaimportowanystyl12">
    <w:name w:val="Zaimportowany styl 12"/>
  </w:style>
  <w:style w:type="numbering" w:customStyle="1" w:styleId="Zaimportowanystyl13">
    <w:name w:val="Zaimportowany styl 13"/>
  </w:style>
  <w:style w:type="numbering" w:customStyle="1" w:styleId="Zaimportowanystyl14">
    <w:name w:val="Zaimportowany styl 14"/>
  </w:style>
  <w:style w:type="numbering" w:customStyle="1" w:styleId="Zaimportowanystyl17">
    <w:name w:val="Zaimportowany styl 17"/>
  </w:style>
  <w:style w:type="numbering" w:customStyle="1" w:styleId="Zaimportowanystyl18">
    <w:name w:val="Zaimportowany styl 18"/>
  </w:style>
  <w:style w:type="numbering" w:customStyle="1" w:styleId="Zaimportowanystyl19">
    <w:name w:val="Zaimportowany styl 19"/>
  </w:style>
  <w:style w:type="numbering" w:customStyle="1" w:styleId="Zaimportowanystyl20">
    <w:name w:val="Zaimportowany styl 20"/>
  </w:style>
  <w:style w:type="character" w:styleId="Odwoaniedokomentarza">
    <w:name w:val="annotation reference"/>
    <w:basedOn w:val="Domylnaczcionkaakapitu"/>
    <w:uiPriority w:val="99"/>
    <w:semiHidden/>
    <w:unhideWhenUsed/>
    <w:rsid w:val="00C37A01"/>
    <w:rPr>
      <w:sz w:val="16"/>
      <w:szCs w:val="16"/>
    </w:rPr>
  </w:style>
  <w:style w:type="paragraph" w:styleId="Tekstkomentarza">
    <w:name w:val="annotation text"/>
    <w:basedOn w:val="Normalny"/>
    <w:link w:val="TekstkomentarzaZnak"/>
    <w:uiPriority w:val="99"/>
    <w:semiHidden/>
    <w:unhideWhenUsed/>
    <w:rsid w:val="00C37A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7A01"/>
    <w:rPr>
      <w:rFonts w:ascii="Calibri" w:hAnsi="Calibri"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C37A01"/>
    <w:rPr>
      <w:b/>
      <w:bCs/>
    </w:rPr>
  </w:style>
  <w:style w:type="character" w:customStyle="1" w:styleId="TematkomentarzaZnak">
    <w:name w:val="Temat komentarza Znak"/>
    <w:basedOn w:val="TekstkomentarzaZnak"/>
    <w:link w:val="Tematkomentarza"/>
    <w:uiPriority w:val="99"/>
    <w:semiHidden/>
    <w:rsid w:val="00C37A01"/>
    <w:rPr>
      <w:rFonts w:ascii="Calibri" w:hAnsi="Calibri" w:cs="Arial Unicode MS"/>
      <w:b/>
      <w:bCs/>
      <w:color w:val="000000"/>
      <w:u w:color="000000"/>
    </w:rPr>
  </w:style>
  <w:style w:type="paragraph" w:styleId="Tekstdymka">
    <w:name w:val="Balloon Text"/>
    <w:basedOn w:val="Normalny"/>
    <w:link w:val="TekstdymkaZnak"/>
    <w:uiPriority w:val="99"/>
    <w:semiHidden/>
    <w:unhideWhenUsed/>
    <w:rsid w:val="00C37A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7A01"/>
    <w:rPr>
      <w:rFonts w:ascii="Tahoma" w:hAnsi="Tahoma" w:cs="Tahoma"/>
      <w:color w:val="000000"/>
      <w:sz w:val="16"/>
      <w:szCs w:val="16"/>
      <w:u w:color="000000"/>
    </w:rPr>
  </w:style>
  <w:style w:type="character" w:customStyle="1" w:styleId="Nagwek1Znak">
    <w:name w:val="Nagłówek 1 Znak"/>
    <w:basedOn w:val="Domylnaczcionkaakapitu"/>
    <w:link w:val="Nagwek1"/>
    <w:uiPriority w:val="9"/>
    <w:rsid w:val="00B204FB"/>
    <w:rPr>
      <w:rFonts w:asciiTheme="majorHAnsi" w:eastAsiaTheme="majorEastAsia" w:hAnsiTheme="majorHAnsi" w:cstheme="majorBidi"/>
      <w:color w:val="2F5496" w:themeColor="accent1" w:themeShade="BF"/>
      <w:sz w:val="32"/>
      <w:szCs w:val="32"/>
      <w:u w:color="000000"/>
    </w:rPr>
  </w:style>
  <w:style w:type="character" w:customStyle="1" w:styleId="Nagwek2Znak">
    <w:name w:val="Nagłówek 2 Znak"/>
    <w:basedOn w:val="Domylnaczcionkaakapitu"/>
    <w:link w:val="Nagwek2"/>
    <w:uiPriority w:val="9"/>
    <w:rsid w:val="00B204FB"/>
    <w:rPr>
      <w:rFonts w:asciiTheme="majorHAnsi" w:eastAsiaTheme="majorEastAsia" w:hAnsiTheme="majorHAnsi" w:cstheme="majorBidi"/>
      <w:color w:val="2F5496" w:themeColor="accent1" w:themeShade="BF"/>
      <w:sz w:val="26"/>
      <w:szCs w:val="26"/>
      <w:u w:color="000000"/>
    </w:rPr>
  </w:style>
  <w:style w:type="paragraph" w:styleId="Nagwek">
    <w:name w:val="header"/>
    <w:basedOn w:val="Normalny"/>
    <w:link w:val="NagwekZnak"/>
    <w:uiPriority w:val="99"/>
    <w:unhideWhenUsed/>
    <w:rsid w:val="009C29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2951"/>
    <w:rPr>
      <w:rFonts w:ascii="Calibri" w:hAnsi="Calibri" w:cs="Arial Unicode MS"/>
      <w:color w:val="000000"/>
      <w:sz w:val="22"/>
      <w:szCs w:val="22"/>
      <w:u w:color="000000"/>
    </w:rPr>
  </w:style>
  <w:style w:type="character" w:customStyle="1" w:styleId="StopkaZnak">
    <w:name w:val="Stopka Znak"/>
    <w:basedOn w:val="Domylnaczcionkaakapitu"/>
    <w:link w:val="Stopka"/>
    <w:uiPriority w:val="99"/>
    <w:rsid w:val="009C2951"/>
    <w:rPr>
      <w:rFonts w:ascii="Calibri" w:hAnsi="Calibri" w:cs="Arial Unicode MS"/>
      <w:color w:val="000000"/>
      <w:sz w:val="22"/>
      <w:szCs w:val="22"/>
      <w:u w:color="000000"/>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Poprawka">
    <w:name w:val="Revision"/>
    <w:hidden/>
    <w:uiPriority w:val="99"/>
    <w:semiHidden/>
    <w:rsid w:val="0055133C"/>
    <w:pPr>
      <w:spacing w:after="0" w:line="240" w:lineRule="auto"/>
    </w:pPr>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orzad@umb.edu.pl" TargetMode="External"/><Relationship Id="rId13" Type="http://schemas.openxmlformats.org/officeDocument/2006/relationships/hyperlink" Target="http://umb.edu.p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samorzad.um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amorzad.umb" TargetMode="External"/><Relationship Id="rId5" Type="http://schemas.openxmlformats.org/officeDocument/2006/relationships/webSettings" Target="webSettings.xml"/><Relationship Id="rId15" Type="http://schemas.openxmlformats.org/officeDocument/2006/relationships/hyperlink" Target="http://umb.edu.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iod@umb.edu.pl" TargetMode="External"/><Relationship Id="rId14" Type="http://schemas.openxmlformats.org/officeDocument/2006/relationships/hyperlink" Target="http://www.facebook.com/samorzad.umb" TargetMode="Externa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hy/z+DZQvCzbhfeL40OSt2KUw==">AMUW2mWEtadJNyOzkbPoV/A3caESrPQ5kM7tpHexvOEz2myoNAkE0fpuSKS40FEPfAYVlyl7fa/p/Ad4M9UayM1PKwmaYSgvoXdl3sN9bjQADXPMB1FdFyP8aaNQVfJSygwG/H3lfNxt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2562</Words>
  <Characters>15376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Hanna Sarosiek</cp:lastModifiedBy>
  <cp:revision>2</cp:revision>
  <dcterms:created xsi:type="dcterms:W3CDTF">2024-06-28T15:01:00Z</dcterms:created>
  <dcterms:modified xsi:type="dcterms:W3CDTF">2024-06-28T15:01:00Z</dcterms:modified>
</cp:coreProperties>
</file>