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90302" w14:textId="77777777" w:rsidR="007F19CB" w:rsidRPr="00B05646" w:rsidRDefault="00647D55" w:rsidP="00647D55">
      <w:pPr>
        <w:pStyle w:val="Standard"/>
        <w:spacing w:after="0" w:line="600" w:lineRule="auto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B05646">
        <w:rPr>
          <w:rFonts w:asciiTheme="minorHAnsi" w:hAnsiTheme="minorHAnsi" w:cstheme="minorHAnsi"/>
          <w:sz w:val="20"/>
        </w:rPr>
        <w:t xml:space="preserve">Załącznik nr 5 do Zarządzenia Rektora nr </w:t>
      </w:r>
    </w:p>
    <w:p w14:paraId="75D54A9A" w14:textId="77777777" w:rsidR="007F19CB" w:rsidRPr="00B05646" w:rsidRDefault="0022465D" w:rsidP="00647D55">
      <w:pPr>
        <w:pStyle w:val="Standard"/>
        <w:spacing w:after="0" w:line="36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B05646">
        <w:rPr>
          <w:rFonts w:asciiTheme="minorHAnsi" w:eastAsia="Times New Roman" w:hAnsiTheme="minorHAnsi" w:cstheme="minorHAnsi"/>
          <w:b/>
          <w:bCs/>
          <w:lang w:eastAsia="pl-PL"/>
        </w:rPr>
        <w:t>Informacja</w:t>
      </w:r>
      <w:r w:rsidR="00647D55" w:rsidRPr="00B05646">
        <w:rPr>
          <w:rFonts w:asciiTheme="minorHAnsi" w:eastAsia="Times New Roman" w:hAnsiTheme="minorHAnsi" w:cstheme="minorHAnsi"/>
          <w:b/>
          <w:bCs/>
          <w:lang w:eastAsia="pl-PL"/>
        </w:rPr>
        <w:t xml:space="preserve"> o przetwarzaniu danych osobowych</w:t>
      </w:r>
    </w:p>
    <w:p w14:paraId="129BDED9" w14:textId="77777777" w:rsidR="007F19CB" w:rsidRPr="00B05646" w:rsidRDefault="0022465D" w:rsidP="00647D55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Uniwersytet Medyczny w Białymstoku jest administratorem i zbiera dane osobowe pracowników/studentów/doktorantów zakażonych koronawirusem oraz wskazanych jako osoba z kontaktu dla potrzeb nadzoru epidemiologicznego.</w:t>
      </w:r>
      <w:r w:rsidR="009118BA" w:rsidRPr="00B05646">
        <w:rPr>
          <w:rFonts w:asciiTheme="minorHAnsi" w:eastAsia="Times New Roman" w:hAnsiTheme="minorHAnsi" w:cstheme="minorHAnsi"/>
          <w:lang w:eastAsia="pl-PL"/>
        </w:rPr>
        <w:t xml:space="preserve"> Uniwersytet powołał Inspektora Ochrony Danych, z którym można się skontaktować w sprawach danych osobowych- email: iod@umb.edu.pl</w:t>
      </w:r>
    </w:p>
    <w:p w14:paraId="00C0E9B3" w14:textId="77777777" w:rsidR="007F19CB" w:rsidRPr="00B05646" w:rsidRDefault="0022465D" w:rsidP="00647D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Zebrane dane osobowe przetwarzane będą w celu zapewnienia bezpieczeństwa i higieny pracy w UMB, ochrony zdrowia i życia pracowników/studentów/doktorantów na podstawie:</w:t>
      </w:r>
    </w:p>
    <w:p w14:paraId="03D23AB8" w14:textId="77777777" w:rsidR="007F19CB" w:rsidRPr="00B05646" w:rsidRDefault="0022465D" w:rsidP="00647D55">
      <w:pPr>
        <w:pStyle w:val="Akapitzlist"/>
        <w:numPr>
          <w:ilvl w:val="0"/>
          <w:numId w:val="6"/>
        </w:numPr>
        <w:spacing w:after="0" w:line="360" w:lineRule="auto"/>
        <w:ind w:left="851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art. 6 ust. 1 lit. d RODO tj. przetwarzanie jest niezbędne do ochrony żywotnych interesów osoby, której dane dotyczą, lub innej osoby fizycznej;</w:t>
      </w:r>
    </w:p>
    <w:p w14:paraId="33234B49" w14:textId="77777777" w:rsidR="007F19CB" w:rsidRPr="00B05646" w:rsidRDefault="0022465D" w:rsidP="00647D55">
      <w:pPr>
        <w:pStyle w:val="Akapitzlist"/>
        <w:numPr>
          <w:ilvl w:val="0"/>
          <w:numId w:val="7"/>
        </w:numPr>
        <w:spacing w:after="0" w:line="360" w:lineRule="auto"/>
        <w:ind w:left="851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art. 9 ust. 2 lit. b RODO tj. przetwarzanie jest niezbędne do wypełnienia obowiązków wynikających z przepisów prawa, którymi są art. 50 ust. 1 ustawy Prawo o szkolnictwie wyższym i nauce  oraz art. 207 ustawy Kodeks pracy;</w:t>
      </w:r>
    </w:p>
    <w:p w14:paraId="6C0BF575" w14:textId="77777777" w:rsidR="007F19CB" w:rsidRPr="00B05646" w:rsidRDefault="0022465D" w:rsidP="00647D55">
      <w:pPr>
        <w:pStyle w:val="Standard"/>
        <w:numPr>
          <w:ilvl w:val="0"/>
          <w:numId w:val="8"/>
        </w:numPr>
        <w:spacing w:after="0" w:line="360" w:lineRule="auto"/>
        <w:ind w:left="851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 xml:space="preserve">art. 9 ust. 2 lit. i RODO tj. przetwarzanie jest niezbędne ze względów związanych z ważnym interesem publicznym w dziedzinie zdrowia publicznego do celów profilaktyki zdrowotnej związanej z epidemią COVID-19 w powiązaniu z wytycznymi sanitarnymi i przepisami ustawy o szczególnych rozwiązaniach związanych z zapobieganiem przeciwdziałaniu </w:t>
      </w:r>
      <w:r w:rsidR="00647D55" w:rsidRPr="00B05646">
        <w:rPr>
          <w:rFonts w:asciiTheme="minorHAnsi" w:eastAsia="Times New Roman" w:hAnsiTheme="minorHAnsi" w:cstheme="minorHAnsi"/>
          <w:lang w:eastAsia="pl-PL"/>
        </w:rPr>
        <w:br/>
      </w:r>
      <w:r w:rsidRPr="00B05646">
        <w:rPr>
          <w:rFonts w:asciiTheme="minorHAnsi" w:eastAsia="Times New Roman" w:hAnsiTheme="minorHAnsi" w:cstheme="minorHAnsi"/>
          <w:lang w:eastAsia="pl-PL"/>
        </w:rPr>
        <w:t>i zwalczaniu COVID-19, innych chorób zakaźnych oraz wywołanych nimi sytuacji kryzysowych.</w:t>
      </w:r>
    </w:p>
    <w:p w14:paraId="21D4846D" w14:textId="77777777" w:rsidR="007F19CB" w:rsidRPr="00B05646" w:rsidRDefault="0022465D" w:rsidP="00647D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Odbiorcami danych osobowych będą wyłącznie osoby upoważnione przez Administratora oraz na podstawie art. 32 a ustawy z dnia 5 grudnia 2008 r. o zapobieganiu oraz zwalczaniu zakażeń i chorób zakaźnych u ludzi (Dz.U.2020.1845 z póź.zm.) w szczególności Główny Inspektorat Sanitarny oraz Powiatowa Stacja Sanitarno-Epidemiologiczna w Białymstoku ul. Warszawska 57A, 15-062 Białystok.</w:t>
      </w:r>
    </w:p>
    <w:p w14:paraId="70E90FA7" w14:textId="52CB262A" w:rsidR="007F19CB" w:rsidRPr="00B05646" w:rsidRDefault="0022465D" w:rsidP="00647D5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Dane osobowe przechowywane będą w</w:t>
      </w:r>
      <w:bookmarkStart w:id="1" w:name="Bookmark"/>
      <w:bookmarkEnd w:id="1"/>
      <w:r w:rsidRPr="00B05646">
        <w:rPr>
          <w:rFonts w:asciiTheme="minorHAnsi" w:eastAsia="Times New Roman" w:hAnsiTheme="minorHAnsi" w:cstheme="minorHAnsi"/>
          <w:lang w:eastAsia="pl-PL"/>
        </w:rPr>
        <w:t xml:space="preserve"> Uniwersytecie Medycznym w </w:t>
      </w:r>
      <w:r w:rsidRPr="00B05646">
        <w:rPr>
          <w:rFonts w:asciiTheme="minorHAnsi" w:eastAsia="Times New Roman" w:hAnsiTheme="minorHAnsi" w:cstheme="minorHAnsi"/>
          <w:color w:val="000000"/>
          <w:lang w:eastAsia="pl-PL"/>
        </w:rPr>
        <w:t xml:space="preserve">Białymstoku  przez okres </w:t>
      </w:r>
      <w:r w:rsidR="00B05646" w:rsidRPr="00B05646">
        <w:rPr>
          <w:rFonts w:asciiTheme="minorHAnsi" w:eastAsia="Times New Roman" w:hAnsiTheme="minorHAnsi" w:cstheme="minorHAnsi"/>
          <w:color w:val="000000"/>
          <w:lang w:eastAsia="pl-PL"/>
        </w:rPr>
        <w:t>3 miesięcy</w:t>
      </w:r>
      <w:r w:rsidRPr="00B05646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380A7381" w14:textId="64F176F0" w:rsidR="00D75E23" w:rsidRPr="00B05646" w:rsidRDefault="0022465D" w:rsidP="00D75E23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B05646">
        <w:rPr>
          <w:rFonts w:asciiTheme="minorHAnsi" w:eastAsia="Times New Roman" w:hAnsiTheme="minorHAnsi" w:cstheme="minorHAnsi"/>
          <w:color w:val="000000"/>
          <w:lang w:eastAsia="pl-PL"/>
        </w:rPr>
        <w:t xml:space="preserve">Każdy pracownik/student/doktorant </w:t>
      </w:r>
      <w:r w:rsidRPr="00B05646">
        <w:rPr>
          <w:rFonts w:asciiTheme="minorHAnsi" w:eastAsia="Calibri" w:hAnsiTheme="minorHAnsi" w:cstheme="minorHAnsi"/>
          <w:lang w:eastAsia="pl-PL"/>
        </w:rPr>
        <w:t>posiada prawo</w:t>
      </w:r>
      <w:r w:rsidRPr="00B05646">
        <w:rPr>
          <w:rFonts w:asciiTheme="minorHAnsi" w:eastAsia="Times New Roman" w:hAnsiTheme="minorHAnsi" w:cstheme="minorHAnsi"/>
          <w:lang w:eastAsia="pl-PL"/>
        </w:rPr>
        <w:t xml:space="preserve"> dostępu do danych osobowych, prawo do ich sprostowania, usunięcia lub ograniczenia przetwarzania, prawo do wniesienia sprzeciwu wobec przetwarzania oraz prawo do wniesienia skargi do </w:t>
      </w:r>
      <w:r w:rsidR="00D75E23" w:rsidRPr="00B05646">
        <w:rPr>
          <w:rFonts w:asciiTheme="minorHAnsi" w:eastAsia="Times New Roman" w:hAnsiTheme="minorHAnsi" w:cstheme="minorHAnsi"/>
          <w:lang w:eastAsia="pl-PL"/>
        </w:rPr>
        <w:t>Prezesa</w:t>
      </w:r>
      <w:r w:rsidR="00B05646" w:rsidRPr="00B05646">
        <w:rPr>
          <w:rFonts w:asciiTheme="minorHAnsi" w:eastAsia="Times New Roman" w:hAnsiTheme="minorHAnsi" w:cstheme="minorHAnsi"/>
          <w:lang w:eastAsia="pl-PL"/>
        </w:rPr>
        <w:t xml:space="preserve"> Urzędu Ochrony Danych Osobowych</w:t>
      </w:r>
      <w:r w:rsidRPr="00B05646">
        <w:rPr>
          <w:rFonts w:asciiTheme="minorHAnsi" w:eastAsia="Times New Roman" w:hAnsiTheme="minorHAnsi" w:cstheme="minorHAnsi"/>
          <w:lang w:eastAsia="pl-PL"/>
        </w:rPr>
        <w:t>.</w:t>
      </w:r>
    </w:p>
    <w:p w14:paraId="03FDDCD5" w14:textId="77777777" w:rsidR="00D75E23" w:rsidRPr="00B05646" w:rsidRDefault="00D75E23" w:rsidP="00D75E23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Theme="minorHAnsi" w:hAnsiTheme="minorHAnsi" w:cstheme="minorHAnsi"/>
        </w:rPr>
      </w:pPr>
      <w:r w:rsidRPr="00B05646">
        <w:rPr>
          <w:rFonts w:asciiTheme="minorHAnsi" w:hAnsiTheme="minorHAnsi" w:cstheme="minorHAnsi"/>
        </w:rPr>
        <w:t xml:space="preserve">Na podstawie podanych danych osobowych nie będą podejmowane zautomatyzowane decyzje, w tym nie będzie wykonywane profilowanie. </w:t>
      </w:r>
    </w:p>
    <w:p w14:paraId="3D0D7700" w14:textId="77777777" w:rsidR="007F19CB" w:rsidRPr="00B05646" w:rsidRDefault="0022465D" w:rsidP="00647D55">
      <w:pPr>
        <w:pStyle w:val="Standard"/>
        <w:numPr>
          <w:ilvl w:val="0"/>
          <w:numId w:val="2"/>
        </w:numPr>
        <w:spacing w:after="0" w:line="360" w:lineRule="auto"/>
        <w:ind w:left="426"/>
        <w:rPr>
          <w:rFonts w:asciiTheme="minorHAnsi" w:eastAsia="Times New Roman" w:hAnsiTheme="minorHAnsi" w:cstheme="minorHAnsi"/>
          <w:lang w:eastAsia="pl-PL"/>
        </w:rPr>
      </w:pPr>
      <w:r w:rsidRPr="00B05646">
        <w:rPr>
          <w:rFonts w:asciiTheme="minorHAnsi" w:eastAsia="Times New Roman" w:hAnsiTheme="minorHAnsi" w:cstheme="minorHAnsi"/>
          <w:lang w:eastAsia="pl-PL"/>
        </w:rPr>
        <w:t>Podanie danych osobowych jest konieczne dla przeciwdziałania rozprzestrzenianiu się koronawirusa.</w:t>
      </w:r>
    </w:p>
    <w:p w14:paraId="489B0780" w14:textId="77777777" w:rsidR="007F19CB" w:rsidRPr="00647D55" w:rsidRDefault="007F19CB" w:rsidP="00647D55">
      <w:pPr>
        <w:pStyle w:val="Standard"/>
        <w:spacing w:after="0" w:line="360" w:lineRule="auto"/>
        <w:rPr>
          <w:sz w:val="24"/>
          <w:szCs w:val="24"/>
        </w:rPr>
      </w:pPr>
    </w:p>
    <w:p w14:paraId="7E7BA4CB" w14:textId="77777777" w:rsidR="007F19CB" w:rsidRPr="00647D55" w:rsidRDefault="007F19CB" w:rsidP="00647D55">
      <w:pPr>
        <w:pStyle w:val="Akapitzlist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</w:p>
    <w:p w14:paraId="686E0424" w14:textId="77777777" w:rsidR="007F19CB" w:rsidRPr="00647D55" w:rsidRDefault="007F19CB" w:rsidP="00647D55">
      <w:pPr>
        <w:pStyle w:val="Standard"/>
        <w:spacing w:after="0" w:line="360" w:lineRule="auto"/>
        <w:jc w:val="both"/>
        <w:rPr>
          <w:sz w:val="24"/>
          <w:szCs w:val="24"/>
        </w:rPr>
      </w:pPr>
    </w:p>
    <w:sectPr w:rsidR="007F19CB" w:rsidRPr="00647D55" w:rsidSect="00647D55">
      <w:pgSz w:w="11906" w:h="16838"/>
      <w:pgMar w:top="1134" w:right="1134" w:bottom="567" w:left="1134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04AD31" w16cid:durableId="252CE6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FEE4A" w14:textId="77777777" w:rsidR="007F7A23" w:rsidRDefault="007F7A23">
      <w:pPr>
        <w:spacing w:after="0" w:line="240" w:lineRule="auto"/>
      </w:pPr>
      <w:r>
        <w:separator/>
      </w:r>
    </w:p>
  </w:endnote>
  <w:endnote w:type="continuationSeparator" w:id="0">
    <w:p w14:paraId="55994D20" w14:textId="77777777" w:rsidR="007F7A23" w:rsidRDefault="007F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E67AC" w14:textId="77777777" w:rsidR="007F7A23" w:rsidRDefault="007F7A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3E2B19" w14:textId="77777777" w:rsidR="007F7A23" w:rsidRDefault="007F7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75B8B"/>
    <w:multiLevelType w:val="multilevel"/>
    <w:tmpl w:val="36467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9990128"/>
    <w:multiLevelType w:val="multilevel"/>
    <w:tmpl w:val="F56005A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A535A1E"/>
    <w:multiLevelType w:val="multilevel"/>
    <w:tmpl w:val="D92609F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2420EE6"/>
    <w:multiLevelType w:val="multilevel"/>
    <w:tmpl w:val="638EDC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3F14123"/>
    <w:multiLevelType w:val="multilevel"/>
    <w:tmpl w:val="3E967EEC"/>
    <w:styleLink w:val="WWNum1"/>
    <w:lvl w:ilvl="0">
      <w:start w:val="1"/>
      <w:numFmt w:val="decimal"/>
      <w:lvlText w:val="%1)"/>
      <w:lvlJc w:val="left"/>
      <w:pPr>
        <w:ind w:left="1440" w:hanging="360"/>
      </w:pPr>
      <w:rPr>
        <w:rFonts w:eastAsia="Times New Roman" w:cs="Calibri"/>
        <w:i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4FCC07A1"/>
    <w:multiLevelType w:val="multilevel"/>
    <w:tmpl w:val="A414471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F000081"/>
    <w:multiLevelType w:val="multilevel"/>
    <w:tmpl w:val="099CEF64"/>
    <w:styleLink w:val="WWNum4"/>
    <w:lvl w:ilvl="0">
      <w:numFmt w:val="bullet"/>
      <w:lvlText w:val=""/>
      <w:lvlJc w:val="left"/>
      <w:pPr>
        <w:ind w:left="1140" w:hanging="360"/>
      </w:pPr>
    </w:lvl>
    <w:lvl w:ilvl="1">
      <w:numFmt w:val="bullet"/>
      <w:lvlText w:val="o"/>
      <w:lvlJc w:val="left"/>
      <w:pPr>
        <w:ind w:left="1860" w:hanging="360"/>
      </w:pPr>
      <w:rPr>
        <w:rFonts w:cs="Courier New"/>
      </w:rPr>
    </w:lvl>
    <w:lvl w:ilvl="2">
      <w:numFmt w:val="bullet"/>
      <w:lvlText w:val=""/>
      <w:lvlJc w:val="left"/>
      <w:pPr>
        <w:ind w:left="2580" w:hanging="360"/>
      </w:pPr>
    </w:lvl>
    <w:lvl w:ilvl="3">
      <w:numFmt w:val="bullet"/>
      <w:lvlText w:val=""/>
      <w:lvlJc w:val="left"/>
      <w:pPr>
        <w:ind w:left="3300" w:hanging="360"/>
      </w:pPr>
    </w:lvl>
    <w:lvl w:ilvl="4">
      <w:numFmt w:val="bullet"/>
      <w:lvlText w:val="o"/>
      <w:lvlJc w:val="left"/>
      <w:pPr>
        <w:ind w:left="4020" w:hanging="360"/>
      </w:pPr>
      <w:rPr>
        <w:rFonts w:cs="Courier New"/>
      </w:rPr>
    </w:lvl>
    <w:lvl w:ilvl="5">
      <w:numFmt w:val="bullet"/>
      <w:lvlText w:val=""/>
      <w:lvlJc w:val="left"/>
      <w:pPr>
        <w:ind w:left="4740" w:hanging="360"/>
      </w:pPr>
    </w:lvl>
    <w:lvl w:ilvl="6">
      <w:numFmt w:val="bullet"/>
      <w:lvlText w:val=""/>
      <w:lvlJc w:val="left"/>
      <w:pPr>
        <w:ind w:left="5460" w:hanging="360"/>
      </w:pPr>
    </w:lvl>
    <w:lvl w:ilvl="7">
      <w:numFmt w:val="bullet"/>
      <w:lvlText w:val="o"/>
      <w:lvlJc w:val="left"/>
      <w:pPr>
        <w:ind w:left="6180" w:hanging="360"/>
      </w:pPr>
      <w:rPr>
        <w:rFonts w:cs="Courier New"/>
      </w:rPr>
    </w:lvl>
    <w:lvl w:ilvl="8">
      <w:numFmt w:val="bullet"/>
      <w:lvlText w:val=""/>
      <w:lvlJc w:val="left"/>
      <w:pPr>
        <w:ind w:left="690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CB"/>
    <w:rsid w:val="00096412"/>
    <w:rsid w:val="0022465D"/>
    <w:rsid w:val="00470932"/>
    <w:rsid w:val="00617FE0"/>
    <w:rsid w:val="00647D55"/>
    <w:rsid w:val="007F19CB"/>
    <w:rsid w:val="007F7A23"/>
    <w:rsid w:val="009118BA"/>
    <w:rsid w:val="00A234E7"/>
    <w:rsid w:val="00A60F38"/>
    <w:rsid w:val="00B05646"/>
    <w:rsid w:val="00C82A94"/>
    <w:rsid w:val="00D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D4D5"/>
  <w15:docId w15:val="{08D7F990-2382-4475-A272-CA9E29DC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eastAsia="Times New Roman" w:cs="Calibri"/>
      <w:i w:val="0"/>
      <w:strike w:val="0"/>
      <w:dstrike w:val="0"/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Minasz</dc:creator>
  <cp:lastModifiedBy>Ewa Krysztopik</cp:lastModifiedBy>
  <cp:revision>2</cp:revision>
  <cp:lastPrinted>2020-10-15T06:53:00Z</cp:lastPrinted>
  <dcterms:created xsi:type="dcterms:W3CDTF">2022-02-16T08:08:00Z</dcterms:created>
  <dcterms:modified xsi:type="dcterms:W3CDTF">2022-02-16T08:08:00Z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