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D7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Pra</w:t>
      </w:r>
      <w:r w:rsidR="004B65FD">
        <w:rPr>
          <w:b/>
          <w:sz w:val="28"/>
          <w:szCs w:val="28"/>
        </w:rPr>
        <w:t>ca Biblioteki Głównej UMB w rok</w:t>
      </w:r>
      <w:r>
        <w:rPr>
          <w:b/>
          <w:sz w:val="28"/>
          <w:szCs w:val="28"/>
        </w:rPr>
        <w:t>u akademickim 2020/21</w:t>
      </w:r>
      <w:bookmarkStart w:id="0" w:name="_GoBack"/>
      <w:bookmarkEnd w:id="0"/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</w:p>
    <w:p w:rsidR="007711BB" w:rsidRDefault="007711BB" w:rsidP="007711BB">
      <w:pPr>
        <w:tabs>
          <w:tab w:val="left" w:pos="2552"/>
          <w:tab w:val="left" w:pos="2835"/>
          <w:tab w:val="left" w:pos="3261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poniedziałek-czwartek           9.00-20.00</w:t>
      </w:r>
      <w:r w:rsidR="000742E1">
        <w:rPr>
          <w:sz w:val="28"/>
          <w:szCs w:val="28"/>
        </w:rPr>
        <w:t xml:space="preserve">   /czytelnie, wypożyczalnia/</w:t>
      </w:r>
    </w:p>
    <w:p w:rsidR="000742E1" w:rsidRDefault="007711BB" w:rsidP="000742E1">
      <w:pPr>
        <w:tabs>
          <w:tab w:val="left" w:pos="2552"/>
          <w:tab w:val="left" w:pos="2835"/>
          <w:tab w:val="left" w:pos="3261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piątek                                        9.00-16.00</w:t>
      </w:r>
      <w:r w:rsidR="000742E1">
        <w:rPr>
          <w:sz w:val="28"/>
          <w:szCs w:val="28"/>
        </w:rPr>
        <w:t xml:space="preserve">  /czytelnie, wypożyczalnia/</w:t>
      </w:r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sobota                                       9.00-14.00</w:t>
      </w:r>
      <w:r w:rsidR="000742E1">
        <w:rPr>
          <w:sz w:val="28"/>
          <w:szCs w:val="28"/>
        </w:rPr>
        <w:t xml:space="preserve">  /czytelnie/</w:t>
      </w:r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Przypominamy, że korzystanie z usług bibliotecznych jest możliwe przy zachowaniu obowiązujących zasad wynikających z przepisów do</w:t>
      </w:r>
      <w:r w:rsidR="00DC24B1">
        <w:rPr>
          <w:sz w:val="28"/>
          <w:szCs w:val="28"/>
        </w:rPr>
        <w:t>tyczą</w:t>
      </w:r>
      <w:r>
        <w:rPr>
          <w:sz w:val="28"/>
          <w:szCs w:val="28"/>
        </w:rPr>
        <w:t>cych S</w:t>
      </w:r>
      <w:r w:rsidR="00DC24B1">
        <w:rPr>
          <w:sz w:val="28"/>
          <w:szCs w:val="28"/>
        </w:rPr>
        <w:t>ARS</w:t>
      </w:r>
      <w:r>
        <w:rPr>
          <w:sz w:val="28"/>
          <w:szCs w:val="28"/>
        </w:rPr>
        <w:t>-</w:t>
      </w:r>
      <w:r w:rsidR="00DC24B1">
        <w:rPr>
          <w:sz w:val="28"/>
          <w:szCs w:val="28"/>
        </w:rPr>
        <w:t>-</w:t>
      </w:r>
      <w:r>
        <w:rPr>
          <w:sz w:val="28"/>
          <w:szCs w:val="28"/>
        </w:rPr>
        <w:t>CoV-2 .</w:t>
      </w:r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Liczba jednoczesnych użytkowników jest ograniczona do 20 w czytelni </w:t>
      </w:r>
      <w:r w:rsidR="00DC24B1">
        <w:rPr>
          <w:sz w:val="28"/>
          <w:szCs w:val="28"/>
        </w:rPr>
        <w:t>studenckiej , 10 w czytelni czasopism i 3 osób w wypożyczalni.</w:t>
      </w:r>
    </w:p>
    <w:p w:rsidR="00DC24B1" w:rsidRDefault="00DC24B1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Punkt kserograficzny i skanery są tymczasowo niedostępne.</w:t>
      </w:r>
    </w:p>
    <w:p w:rsidR="0066584F" w:rsidRDefault="000742E1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Komputery wyłącznie do składania zamówień bibliotecznych.</w:t>
      </w:r>
    </w:p>
    <w:p w:rsidR="0066584F" w:rsidRDefault="0066584F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Księgozbiór zwracany przez czytelnika podlega trzydniowej kwarantannie.</w:t>
      </w:r>
    </w:p>
    <w:p w:rsidR="00DC24B1" w:rsidRDefault="00DC24B1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Usługa zestawień tematycznych  - kontakt e-mail </w:t>
      </w:r>
      <w:hyperlink r:id="rId5" w:history="1">
        <w:r w:rsidRPr="00566908">
          <w:rPr>
            <w:rStyle w:val="Hipercze"/>
            <w:sz w:val="28"/>
            <w:szCs w:val="28"/>
          </w:rPr>
          <w:t>lucja.gryko-onopa@umb.edu.pl</w:t>
        </w:r>
      </w:hyperlink>
    </w:p>
    <w:p w:rsidR="008C562A" w:rsidRDefault="008C562A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</w:p>
    <w:p w:rsidR="008C562A" w:rsidRPr="008C562A" w:rsidRDefault="00DC24B1" w:rsidP="008C562A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Osoby przebywające na terenie biblioteki </w:t>
      </w:r>
      <w:r w:rsidR="008C562A" w:rsidRPr="008C562A">
        <w:rPr>
          <w:rFonts w:ascii="Calibri" w:eastAsia="Times New Roman" w:hAnsi="Calibri" w:cs="Times New Roman"/>
          <w:sz w:val="28"/>
          <w:szCs w:val="28"/>
          <w:lang w:eastAsia="pl-PL"/>
        </w:rPr>
        <w:t>zobowiązane są stosować się do wytycznych sanitarnych zawartych w przepisach powszechnych oraz wydanych przez GIS i inne uprawnione podmioty, jak również do Zarządzenia nr 51/2020 Rektora Uniwersytetu Medycznego w Białymstoku z dnia 4 czerwca 2020r. w sprawie ustalenia procedury dotyczącej zapobiegania, przeciwdziałania i zwalczania COVID-19</w:t>
      </w:r>
    </w:p>
    <w:p w:rsidR="008C562A" w:rsidRPr="008C562A" w:rsidRDefault="004B65FD" w:rsidP="008C5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C562A" w:rsidRPr="008C5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https://bip.umb.edu.pl/zarzadzenie/1706/zarzadzenie-nr-51-2020</w:t>
        </w:r>
      </w:hyperlink>
    </w:p>
    <w:p w:rsidR="00DC24B1" w:rsidRDefault="00DC24B1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</w:p>
    <w:p w:rsid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8"/>
          <w:szCs w:val="28"/>
        </w:rPr>
      </w:pPr>
    </w:p>
    <w:p w:rsidR="007711BB" w:rsidRPr="007711BB" w:rsidRDefault="007711BB" w:rsidP="009F2C40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sz w:val="24"/>
          <w:szCs w:val="24"/>
        </w:rPr>
      </w:pPr>
    </w:p>
    <w:sectPr w:rsidR="007711BB" w:rsidRPr="0077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C3"/>
    <w:rsid w:val="000317C3"/>
    <w:rsid w:val="000742E1"/>
    <w:rsid w:val="0028389A"/>
    <w:rsid w:val="00362F64"/>
    <w:rsid w:val="00363C73"/>
    <w:rsid w:val="00387121"/>
    <w:rsid w:val="00454612"/>
    <w:rsid w:val="004B65FD"/>
    <w:rsid w:val="00552CD7"/>
    <w:rsid w:val="006064DF"/>
    <w:rsid w:val="00642A86"/>
    <w:rsid w:val="0066584F"/>
    <w:rsid w:val="007711BB"/>
    <w:rsid w:val="008C562A"/>
    <w:rsid w:val="008D055B"/>
    <w:rsid w:val="009B7759"/>
    <w:rsid w:val="009F2C40"/>
    <w:rsid w:val="00AC4A91"/>
    <w:rsid w:val="00BC4316"/>
    <w:rsid w:val="00C57C82"/>
    <w:rsid w:val="00DC24B1"/>
    <w:rsid w:val="00F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4B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56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4B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5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umb.edu.pl/zarzadzenie/1706/zarzadzenie-nr-51-2020" TargetMode="External"/><Relationship Id="rId5" Type="http://schemas.openxmlformats.org/officeDocument/2006/relationships/hyperlink" Target="mailto:lucja.gryko-onop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Marzena Bach</cp:lastModifiedBy>
  <cp:revision>2</cp:revision>
  <cp:lastPrinted>2020-09-23T08:59:00Z</cp:lastPrinted>
  <dcterms:created xsi:type="dcterms:W3CDTF">2020-09-28T12:27:00Z</dcterms:created>
  <dcterms:modified xsi:type="dcterms:W3CDTF">2020-09-28T12:27:00Z</dcterms:modified>
</cp:coreProperties>
</file>