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7A62" w14:textId="6EA61530" w:rsidR="00371AC6" w:rsidRPr="0052039B" w:rsidRDefault="00371AC6" w:rsidP="00371AC6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52039B">
        <w:rPr>
          <w:rFonts w:asciiTheme="minorHAnsi" w:hAnsiTheme="minorHAnsi" w:cstheme="minorHAnsi"/>
          <w:bCs/>
        </w:rPr>
        <w:t xml:space="preserve">Załącznik nr 2  do Regulaminu </w:t>
      </w:r>
      <w:r w:rsidRPr="0052039B">
        <w:rPr>
          <w:rFonts w:asciiTheme="minorHAnsi" w:hAnsiTheme="minorHAnsi" w:cstheme="minorHAnsi"/>
        </w:rPr>
        <w:t>przyznawania stypendiów z</w:t>
      </w:r>
      <w:r w:rsidRPr="0052039B">
        <w:rPr>
          <w:rFonts w:asciiTheme="minorHAnsi" w:hAnsiTheme="minorHAnsi" w:cstheme="minorHAnsi"/>
          <w:bCs/>
        </w:rPr>
        <w:t xml:space="preserve"> własnego funduszu stypendialnego, wprowadzonego Zarządzeniem nr 68/2022 Rektora UMB z dnia 8.08.2022 r.</w:t>
      </w:r>
    </w:p>
    <w:p w14:paraId="4A3023E3" w14:textId="061EB1E4" w:rsidR="00E5191A" w:rsidRPr="0052039B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2039B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Pr="0052039B" w:rsidRDefault="00821914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 w:rsidRPr="0052039B">
        <w:rPr>
          <w:rFonts w:asciiTheme="minorHAnsi" w:hAnsiTheme="minorHAnsi" w:cstheme="minorHAnsi"/>
          <w:sz w:val="23"/>
          <w:szCs w:val="23"/>
        </w:rPr>
        <w:t>przyjęcia wniosku</w:t>
      </w:r>
      <w:r w:rsidRPr="0052039B">
        <w:rPr>
          <w:rFonts w:asciiTheme="minorHAnsi" w:hAnsiTheme="minorHAnsi" w:cstheme="minorHAnsi"/>
          <w:sz w:val="23"/>
          <w:szCs w:val="23"/>
        </w:rPr>
        <w:t xml:space="preserve">: </w:t>
      </w:r>
      <w:r w:rsidR="00DE2603" w:rsidRPr="0052039B">
        <w:rPr>
          <w:rFonts w:asciiTheme="minorHAnsi" w:hAnsiTheme="minorHAnsi" w:cstheme="minorHAnsi"/>
          <w:sz w:val="23"/>
          <w:szCs w:val="23"/>
        </w:rPr>
        <w:tab/>
      </w:r>
    </w:p>
    <w:p w14:paraId="488D3DB9" w14:textId="45A246FC" w:rsidR="00CB4F32" w:rsidRPr="0052039B" w:rsidRDefault="00CB4F32" w:rsidP="00CD34EC">
      <w:pPr>
        <w:spacing w:after="240"/>
        <w:rPr>
          <w:rFonts w:asciiTheme="minorHAnsi" w:eastAsia="Times New Roman" w:hAnsiTheme="minorHAnsi" w:cstheme="minorHAnsi"/>
          <w:b/>
          <w:sz w:val="27"/>
          <w:szCs w:val="27"/>
        </w:rPr>
      </w:pPr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 xml:space="preserve">WNIOSEK O PRZYZNANIE STYPENDIUM STUDENTOM PIERWSZEGO ROKU DRUGIEGO STOPNIA KIERUNKU BIOSTATYSTYKA Z WŁASNEGO FUNDUSZU STYPENDIALNEGO UNIWERSYTETU MEDYCZNEGO W BIAŁYMSTOKU </w:t>
      </w:r>
    </w:p>
    <w:p w14:paraId="6D85B274" w14:textId="1EBB3CCD" w:rsidR="00E5191A" w:rsidRPr="0052039B" w:rsidRDefault="00CB4F32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3D1BFA96" w14:textId="791494B9" w:rsidR="00E5191A" w:rsidRPr="0052039B" w:rsidRDefault="00E5191A" w:rsidP="00DE2603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75691C70" w14:textId="57B5130B" w:rsidR="00E5191A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52039B">
        <w:rPr>
          <w:rFonts w:asciiTheme="minorHAnsi" w:hAnsiTheme="minorHAnsi" w:cstheme="minorHAnsi"/>
          <w:sz w:val="23"/>
          <w:szCs w:val="23"/>
        </w:rPr>
        <w:t>Tel. kontaktowy</w:t>
      </w:r>
      <w:r w:rsidRPr="0052039B">
        <w:rPr>
          <w:rFonts w:asciiTheme="minorHAnsi" w:hAnsiTheme="minorHAnsi" w:cstheme="minorHAnsi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5C74ED9F" w14:textId="4F9ED966" w:rsidR="00CB4F32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Uczelniany adres e-mail: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0CCCCD33" w14:textId="2D626501" w:rsidR="00CB4F32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Adres do korespondencji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27E8C83D" w14:textId="22BB62C6" w:rsidR="00E5191A" w:rsidRPr="0052039B" w:rsidRDefault="006774C4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52039B" w:rsidRDefault="00CB4F32" w:rsidP="008A53D1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Tryb studiów: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 xml:space="preserve">stacjonarny;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Pr="0052039B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2039B" w:rsidRPr="0052039B" w14:paraId="740E3A9B" w14:textId="77777777" w:rsidTr="00C137CE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96F45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997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1DB31EB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Pr="0052039B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52039B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Pr="0052039B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52039B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52039B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Pr="0052039B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 w:rsidRPr="0052039B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52039B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Wynik testu kompetencji: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52039B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7C059B6" w14:textId="77777777" w:rsidR="00C137CE" w:rsidRPr="0052039B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 xml:space="preserve">Poświadczenie Kierownika Zakładu Statystyki i Informatyki Medycznej: 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C844AF3" w14:textId="77777777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Udział w projekcie IDUB 11:  ……………………………………………………………………………………………………………..</w:t>
      </w:r>
    </w:p>
    <w:p w14:paraId="4E18C76A" w14:textId="4A093CA1" w:rsidR="00C60168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Poświadczenie Koordynatora danego obszaru IDUB 11: …………………………………………………………………..</w:t>
      </w:r>
    </w:p>
    <w:p w14:paraId="2DA8B9BD" w14:textId="5FCD1A29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Podpis studenta …………………………………………………………………………………….</w:t>
      </w:r>
    </w:p>
    <w:p w14:paraId="58DCDFBD" w14:textId="77777777" w:rsidR="00CD34EC" w:rsidRPr="0052039B" w:rsidRDefault="00CD34EC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14:paraId="27A7015B" w14:textId="3646E571" w:rsidR="00D74992" w:rsidRPr="0052039B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Informacja o przetwarzaniu przez Uniwersytet Medyczny w Białymstoku danych osobowych osób w celu przyznania i wypłaty stypendium z Własnego Funduszu Stypendialnego </w:t>
      </w:r>
    </w:p>
    <w:p w14:paraId="4CEBBD59" w14:textId="77777777" w:rsidR="00D74992" w:rsidRPr="0052039B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ACBEF81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52039B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9" w:history="1">
        <w:r w:rsidRPr="0052039B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iod@umb.edu.pl</w:t>
        </w:r>
      </w:hyperlink>
      <w:r w:rsidRPr="0052039B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3C5984D5" w14:textId="3A71FEB2" w:rsidR="006774C4" w:rsidRPr="0052039B" w:rsidRDefault="00D74992" w:rsidP="0052039B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</w:p>
    <w:sectPr w:rsidR="006774C4" w:rsidRPr="0052039B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5F09" w14:textId="77777777" w:rsidR="003F47DC" w:rsidRDefault="003F47DC" w:rsidP="00FB6978">
      <w:r>
        <w:separator/>
      </w:r>
    </w:p>
  </w:endnote>
  <w:endnote w:type="continuationSeparator" w:id="0">
    <w:p w14:paraId="7723AEC6" w14:textId="77777777" w:rsidR="003F47DC" w:rsidRDefault="003F47DC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6D8" w14:textId="6A6B608C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2B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4A004" w14:textId="77777777" w:rsidR="003F47DC" w:rsidRDefault="003F47DC" w:rsidP="00FB6978">
      <w:r>
        <w:separator/>
      </w:r>
    </w:p>
  </w:footnote>
  <w:footnote w:type="continuationSeparator" w:id="0">
    <w:p w14:paraId="7C341673" w14:textId="77777777" w:rsidR="003F47DC" w:rsidRDefault="003F47DC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1AC6"/>
    <w:rsid w:val="00373260"/>
    <w:rsid w:val="00395227"/>
    <w:rsid w:val="003C26F8"/>
    <w:rsid w:val="003C2A30"/>
    <w:rsid w:val="003F47DC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B43D0"/>
    <w:rsid w:val="004F5D9D"/>
    <w:rsid w:val="00500036"/>
    <w:rsid w:val="0051733A"/>
    <w:rsid w:val="0052039B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28E9"/>
    <w:rsid w:val="00636528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82BA8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93B9F"/>
    <w:rsid w:val="009A46F8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37CE"/>
    <w:rsid w:val="00C32138"/>
    <w:rsid w:val="00C4001E"/>
    <w:rsid w:val="00C478D6"/>
    <w:rsid w:val="00C60168"/>
    <w:rsid w:val="00C97925"/>
    <w:rsid w:val="00CB068E"/>
    <w:rsid w:val="00CB4F32"/>
    <w:rsid w:val="00CB64CF"/>
    <w:rsid w:val="00CC0858"/>
    <w:rsid w:val="00CD34EC"/>
    <w:rsid w:val="00CF7403"/>
    <w:rsid w:val="00D03514"/>
    <w:rsid w:val="00D11A95"/>
    <w:rsid w:val="00D16C35"/>
    <w:rsid w:val="00D202AD"/>
    <w:rsid w:val="00D2468B"/>
    <w:rsid w:val="00D32899"/>
    <w:rsid w:val="00D6559F"/>
    <w:rsid w:val="00D74992"/>
    <w:rsid w:val="00DE2603"/>
    <w:rsid w:val="00E46D39"/>
    <w:rsid w:val="00E5191A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A528-8ACB-445A-9B95-5F5528A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68.2022 1.2 Wniosek o przyznanie stypendium studentom pierwszego roku drugiego stopnia Biostatystyka</vt:lpstr>
    </vt:vector>
  </TitlesOfParts>
  <Company/>
  <LinksUpToDate>false</LinksUpToDate>
  <CharactersWithSpaces>2857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1.2 Wniosek o przyznanie stypendium studentom pierwszego roku drugiego stopnia Biostatystyka</dc:title>
  <dc:creator>UMB</dc:creator>
  <cp:lastModifiedBy>Marzena Bach</cp:lastModifiedBy>
  <cp:revision>2</cp:revision>
  <cp:lastPrinted>2021-06-29T11:20:00Z</cp:lastPrinted>
  <dcterms:created xsi:type="dcterms:W3CDTF">2022-08-19T08:44:00Z</dcterms:created>
  <dcterms:modified xsi:type="dcterms:W3CDTF">2022-08-19T08:44:00Z</dcterms:modified>
</cp:coreProperties>
</file>