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bookmarkStart w:id="0" w:name="_GoBack"/>
      <w:bookmarkEnd w:id="0"/>
      <w:r w:rsidRPr="00BE4707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 xml:space="preserve">Przed podróżą – bezpieczeństwo </w:t>
      </w:r>
    </w:p>
    <w:p w:rsidR="00BE4707" w:rsidRPr="00BE4707" w:rsidRDefault="00BE4707" w:rsidP="00BE4707">
      <w:pPr>
        <w:pStyle w:val="Akapitzlist"/>
        <w:shd w:val="clear" w:color="auto" w:fill="FFFFFF"/>
        <w:spacing w:before="408" w:after="144" w:line="240" w:lineRule="auto"/>
        <w:ind w:left="108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 </w:t>
      </w:r>
      <w:hyperlink r:id="rId6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informację dla podróżujących MSZ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dla kraju, który chcesz odwiedzić.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Odwiedź </w:t>
      </w:r>
      <w:hyperlink r:id="rId7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stronę Komisji Europejskiej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na której znajdziesz aktualne informacje niezbędne do planowania podróży i wakacji w Europie,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Dowiedz się gdzie znajduje się najbliższa </w:t>
      </w:r>
      <w:hyperlink r:id="rId8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polska Ambasada lub Konsulat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Sprawdź, </w:t>
      </w:r>
      <w:hyperlink r:id="rId9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w jakich kwestiach może pomóc Ci konsul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a w jakich nie będzie to możliwie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Odwiedź stronę polskiej placówki w kraju, który planujesz odwiedzić i zapoznaj się z najnowszymi informacjami dotyczącymi wjazdu i warunków pobytu.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Zarejestruj się w systemie podróży </w:t>
      </w:r>
      <w:hyperlink r:id="rId10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Odyseusz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Umożliwi to kontakt z Tobą w razie wystąpienia sytuacji kryzysowej.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Obserwuj konto </w:t>
      </w:r>
      <w:hyperlink r:id="rId11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@PolakzaGranica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na Twitterze.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Poinformuj rodzinę i przyjaciół dokąd jedziesz i pozostaw im swoje dane kontaktowe, numer polisy ubezpieczeniowej oraz plan podróży. Zeskanuj też swoje dokumenty (paszport, bilety, polisę)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posiadasz wystarczające środki na wypadek nieprzewidzianych i nagłych wydarzeń. Wyposaż się w więcej niż jeden środek płatniczy (np. gotówka, karta debetowa, karta kredytowa, karta pre-paid, karta wielowalutowa). Zawsze warto posiadać alternatywny sposób płatności, gdyby transakcja kartą okazała się niemożliwa.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Rozważ skorzystanie z usług sprawdzonego przewodnika turystycznego.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Przejrzyj fora internetowe poświęcone podróży do kraju, który planujesz odwiedzić – zawierają one wiele cennych informacji na temat bezpieczeństwa, przemieszczania się i lokalnych obyczajów.,  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Dowiedz się jaki ubiór i zwyczaje obowiązują w regionie do którego jedziesz. Normy kulturowe w innych krajach często są bardzo różne od zwyczajów panujących w Polsce.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 u swojego dostawcy usług telekomunikacyjnych, że z Twojego telefonu będzie można dzwonić zagranicą. Rozważ pozostawienie numeru IMEI swojego telefonu rodzinie/przyjaciołom, którzy w razie problemów pomogą zablokować/zlokalizować aparat.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planujesz jazdę samochodem za granicą, upewnij się, że twoje prawo jazdy jest ważne i akceptowane w kraju do którego wyjeżdżasz. W niektórych miejscach konieczne jest posiadanie międzynarodowego lub miejscowego prawa jazdy. Zapoznaj się z prawem drogowym państw, które odwiedzisz.</w:t>
      </w:r>
    </w:p>
    <w:p w:rsidR="00D6162E" w:rsidRPr="00D6162E" w:rsidRDefault="00D6162E" w:rsidP="00D6162E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Warunki wjazdu, wizy i paszporty</w:t>
      </w:r>
    </w:p>
    <w:p w:rsidR="00D6162E" w:rsidRPr="00D6162E" w:rsidRDefault="00D6162E" w:rsidP="00D616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 warunki wjazdu państwa do którego podróżujesz.</w:t>
      </w:r>
    </w:p>
    <w:p w:rsidR="00D6162E" w:rsidRPr="00D6162E" w:rsidRDefault="00D6162E" w:rsidP="00D616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posiadasz odpowiednią wizę oraz, że twój paszport jest ważny przez wystarczająco długi czas (niektóre kraje wymagają aby dokument podróży był ważny przynajmniej przez 6 miesięcy od daty wjazdu).</w:t>
      </w:r>
    </w:p>
    <w:p w:rsidR="00D6162E" w:rsidRDefault="00D6162E" w:rsidP="00D616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Zapisz numer swojego paszportu. Zrób też jego zdjęcie lub kserokopię przechowuj ją  w osobnym miejscu, tak abyś zawsze miał/a do niej dostęp w razie potrzeby.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lastRenderedPageBreak/>
        <w:t>Ubezpieczenie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Wykup w rzetelnym towarzystwie ubezpieczeniowym kompleksową polisę dopasowaną do swoich potrzeb i planów wakacyjnych – to niewielki koszt, który może zaoszczędzić bardzo dużo kłopotów. Poza zgubionymi paszportami, kwestie związane z ubezpieczeniem są jednymi z najczęstszych i najpoważniejszych problemów zgłaszanych konsulom przez naszych turystów.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twoja polisa ubezpieczeniowa obejmuje wszystkie Twoje aktywności podczas pobytu zagranicą, , w tym sporty ekstremalne, czy wodne.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Rozszerz polisę o pokrycie kosztów transportu medycznego – brak takiego ubezpieczenia jest częstą przyczyną bardzo poważnych problemów.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obliczu pandemii COVID-19 szukaj na rynku oferty ubezpieczenia podróżnego, które uwzględnia nową rzeczywistość i dodatkowo zabezpieczy Cię np. przed wysokimi kosztami leczenia w razie zakażenia koronawirusem zagranicą.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podróżujesz do państw Unii Europejskiej lub Europejskiego Stowarzyszenia Wolnego Handlu (Islandia, Liechtenstein, Norwegia, Szwajcaria), wyrób sobie  darmową kartę </w:t>
      </w:r>
      <w:hyperlink r:id="rId12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EKUZ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upoważniającą do bezpłatnej opieki zdrowotnej w ramach publicznego systemu opieki zdrowotnej danego państwa lub obniżenia jej kosztów. Pamiętaj, że nadal powinieneś posiadać ubezpieczenie podróżne.</w:t>
      </w:r>
    </w:p>
    <w:p w:rsid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sytuacji zagrożenia życia, zdrowia i bezpieczeństwa, zadzwoń pod numer 112, który jest numerem alarmowym w każdym państwie UE. Przed podróżami poza Europę sprawdź lokalny numer alarmowy.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Zdrowie</w:t>
      </w: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 dot. szczepień dla podróżujących znajdziesz na stronie </w:t>
      </w:r>
      <w:hyperlink r:id="rId13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Narodowego Instytutu Zdrowia Publicznego – Państwowego Zakładu Higieny.</w:t>
        </w:r>
      </w:hyperlink>
    </w:p>
    <w:p w:rsidR="00D6162E" w:rsidRP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miarę potrzeby skontaktuj się ze swoim lekarzem lub farmaceutą. W przypadku występowania niektórych dolegliwości konieczne może być zabranie dodatkowych lekarstw.</w:t>
      </w:r>
    </w:p>
    <w:p w:rsidR="00D6162E" w:rsidRP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Zabierz ze sobą zapas stale przyjmowanych leków na cały okres pobytu. Weź pod uwagę możliwe opóźnienia w powrocie z podróży.</w:t>
      </w:r>
    </w:p>
    <w:p w:rsid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Niektóre leki dozwolone w Polsce mogą być zakazane w innych krajach, co może prowadzić do trudnych sytuacji np. podczas przekraczania granicy. W przypadku wątpliwości, czy twój lek jest dopuszczalny w państwie, które planujesz odwiedzić, skontaktuj się z jego placówką dyplomatyczną w Polsce.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>Podczas pobytu za granicą</w:t>
      </w: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podejmuj ryzykownych zachowań.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Cenne przedmioty trzymaj schowane i nie pozostawiaj ich bez opieki.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Zachowaj szczególną ostrożność przy robieniu zdjęć, kręceniu materiału wideo oraz używaniu lornetki. Takie zachowania mogą być źle odebrane przez służby niektórych państw, w szczególności gdy w pobliżu znajdują się obiekty wojskowe. W skrajnych przypadkach może się to skończyć nawet aresztowaniem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Zapisz w telefonie przydatne numery miejscowych instytucji (np. policja) oraz numer telefonu alarmowego najbliższej polskiej placówki dyplomatycznej.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Podczas podróży zagranicznej przestrzegaj praw i zwyczajów państwa, które odwiedzasz. Nie zapominaj, że jesteś tam gościem a gospodarze oczekują od ciebie stosownego zachowania.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w trakcie podróży zamierzasz uprawiać sporty wodne i ekstremalne, rób to jedynie za pośrednictwem licencjonowanych i ubezpieczonych operatorów. Przed wzięciem udziału w tego typu aktywnościach upewnij się, że w pełni zrozumiałeś/aś wskazówki instruktora i że jesteś odpowiednio ubezpieczony/a.</w:t>
      </w:r>
    </w:p>
    <w:p w:rsid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Pamiętaj, że polskie służby konsularne nie podejmują interwencji w przypadku sporów wynikających z niewywiązywania się z zawartych umów. To znaczy, że nie udzielą Ci pomocy np. w przypadku nieopłaconych rachunków i mandatów, nieodpowiadających Twoim oczekiwaniom warunków pobytu w hotelu, niewywiązaniu się przez kontrahentów zagranicznych z umów i kontraktów itp.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color w:val="1B1B1B"/>
          <w:sz w:val="32"/>
          <w:szCs w:val="32"/>
          <w:u w:val="single"/>
          <w:lang w:eastAsia="pl-PL"/>
        </w:rPr>
        <w:t>Jakiej pomocy możesz oczekiwać od Konsula: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Pomoc finansowa</w:t>
      </w: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utraciłeś środki finansowe możesz skorzystać z pomocy najbliższego  polskiego urzędu konsularnego. Konsul ułatwi kontakt z krewnymi lub znajomymi, którzy prześlą Ci pieniądze za pośrednictwem banku lub firmy świadczącej tego rodzaju usługi.</w:t>
      </w:r>
    </w:p>
    <w:p w:rsidR="00D6162E" w:rsidRP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uzasadnionych przypadkach, jeżeli nie ma innych możliwości przekazania pieniędzy, konsul może wypłacić kwotę, jaka zostanie wpłacona przez krewnych lub znajomych na konto Ministerstwa Spraw Zagranicznych.</w:t>
      </w:r>
    </w:p>
    <w:p w:rsidR="00D6162E" w:rsidRP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szczególnie uzasadnionych przypadkach konsul może udzielić pomocy finansowej niezbędnej na powrót do Polski najtańszym środkiem transportu, o ile zobowiążesz się pisemnie do zwrotu pomocy po powrocie.</w:t>
      </w:r>
    </w:p>
    <w:p w:rsid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Przekazywanie środków pieniężnych przez polskie urzędy konsularne ograniczone jest do wyjątkowych sytuacji, ponieważ do zdecydowanej większości państw można przesłać pieniądze drogą bankową. W kraju działają też firmy świadczące płatne usługi transferu pieniędzy za granicę, które praktycznie natychmiast po potwierdzeniu operacji wypłacają równowartość kwoty wpłaconej w Polsce.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Zatrzymanie/aresztowanie</w:t>
      </w: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zostałeś zatrzymany, aresztowany lub pozbawiony wolności, masz prawo żądać kontaktu z konsulem. Konsul zadba o to, abyś nie był traktowany przez władze miejscowe gorzej niż obywatele innych państw.</w:t>
      </w:r>
    </w:p>
    <w:p w:rsidR="00D6162E" w:rsidRDefault="00D6162E" w:rsidP="00D6162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Na Twój wniosek konsul powiadomi rodzinę o Twojej sytuacji, będzie utrzymywać z Tobą kontakt, uzyska od władz miejscowych i przekaże Ci informację o powodach zatrzymania, procedurze sądowej oraz przewidywanej wysokości grożącej Ci kary. Udostępni Ci również listę miejscowych adwokatów, z której będziesz mógł wybrać i samodzielnie zaangażować pełnomocnika prawnego.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Zaginięcie</w:t>
      </w:r>
    </w:p>
    <w:p w:rsidR="00D6162E" w:rsidRP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W przypadku zaginięcia bliskiej osoby natychmiast skontaktuj się z najbliższą jednostką policji w kraju pobytu i dokonaj stosownego zgłoszenia. Poproś rodzinę o zgłoszenie </w:t>
      </w: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>zaginięcia również w Polsce w jednostce policji w miejscu stałego zamieszkania osoby poszukiwanej.</w:t>
      </w:r>
    </w:p>
    <w:p w:rsidR="00D6162E" w:rsidRP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Skontaktuj się z konsulem RP, który poprzez kontakt z miejscowymi władzami pomoże sprawdzić, czy poszukiwana osoba nie przebywa w szpitalu lub areszcie.</w:t>
      </w:r>
    </w:p>
    <w:p w:rsidR="00D6162E" w:rsidRP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w danym kraju działa organizacja pozarządowa, która zajmuje się poszukiwaniem zaginionych osób, nawiąż z nią kontakt i dokonaj stosownego zgłoszenia.</w:t>
      </w:r>
    </w:p>
    <w:p w:rsid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Skontaktuj się z fundacją ITAKA (linia wsparcia +48 22 654 70 70).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Zgon</w:t>
      </w: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zgonu, konsul za pośrednictwem Urzędu Wojewódzkiego powiadamia rodzinę osoby zmarłej w kraju oraz służy pomocą w załatwianiu formalności na miejscu.</w:t>
      </w:r>
    </w:p>
    <w:p w:rsidR="00D6162E" w:rsidRDefault="00D6162E" w:rsidP="00D6162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decyzji o sprowadzaniu ciała do Polski koszty z tym związane ponosi ubezpieczyciel, a w sytuacji braku odpowiedniego ubezpieczenia – rodzina. Konsulat nie może sfinansować transportu ciała do Polski.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Brak polskiego przedstawicielstwa</w:t>
      </w:r>
    </w:p>
    <w:p w:rsidR="00D6162E" w:rsidRPr="00D6162E" w:rsidRDefault="00D6162E" w:rsidP="00D6162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Jeśli przebywasz w państwie nienależącym do Unii Europejskiej, w którym nie ma polskiej ambasady, konsulatu zawodowego - masz prawo do pomocy konsularnej ze strony przedstawicielstw innych państw członkowskich Unii Europejskiej na równi z obywatelami tych państw.</w:t>
      </w:r>
    </w:p>
    <w:p w:rsidR="00D6162E" w:rsidRDefault="00D6162E" w:rsidP="00D6162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utraty lub kradzieży dokumentów konsul unijny, może wydać tymczasowy dokument podróży (Emergency Travel Document - ETD), który umożliwi Ci powrót do miejsca stałego pobytu.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pl-PL"/>
        </w:rPr>
        <w:t>Czego nie możesz oczekiwać od konsula?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Podczas podróży zagranicznej przestrzegaj praw i zwyczajów państwa, które odwiedzasz. Nie zapominaj, że jesteś tam gościem a gospodarze oczekują od Ciebie stosownego zachowania.</w:t>
      </w: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Pamiętaj, że konsul działa w granicach prawa i nie zawsze będzie mógł Ci pomóc.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  <w:t>Pamiętaj, że konsul: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reguluje zobowiązań finansowych, takich jak: długi, grzywny, mandaty, koszty postępowania sądowego, w tym usług adwokata itp.,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pełni funkcji adwokata i nie zaangażuje w Twoim imieniu miejscowego prawnika,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świadczy usług, które wykonują biura turystyczne, banki, firmy ubezpieczeniowe oraz firmy transportowe (nie dokonuje np. zmiany rezerwacji Twojego biletu jeśli odwołany zostanie lot),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pośredniczy w uzyskaniu zgody na zatrudnienie oraz w poszukiwaniu miejsca zakwaterowania,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podejmuje interwencji w przypadku konfliktów wynikających z niewywiązywania się z zawartych przez Ciebie umów cywilnoprawnych (dotyczących np. stosunku pracy, zakupu usług turystycznych, biletu lotniczego, itp.).</w:t>
      </w:r>
    </w:p>
    <w:p w:rsidR="00D6162E" w:rsidRDefault="00D6162E"/>
    <w:sectPr w:rsidR="00D6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14F"/>
    <w:multiLevelType w:val="multilevel"/>
    <w:tmpl w:val="1B7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50958"/>
    <w:multiLevelType w:val="multilevel"/>
    <w:tmpl w:val="38F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C1444"/>
    <w:multiLevelType w:val="hybridMultilevel"/>
    <w:tmpl w:val="8154F2CE"/>
    <w:lvl w:ilvl="0" w:tplc="9212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DF9"/>
    <w:multiLevelType w:val="multilevel"/>
    <w:tmpl w:val="61F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E42BB"/>
    <w:multiLevelType w:val="multilevel"/>
    <w:tmpl w:val="A20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A4CBA"/>
    <w:multiLevelType w:val="multilevel"/>
    <w:tmpl w:val="8D9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7964AD"/>
    <w:multiLevelType w:val="multilevel"/>
    <w:tmpl w:val="13E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943349"/>
    <w:multiLevelType w:val="multilevel"/>
    <w:tmpl w:val="687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C61F0F"/>
    <w:multiLevelType w:val="multilevel"/>
    <w:tmpl w:val="918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451FA8"/>
    <w:multiLevelType w:val="multilevel"/>
    <w:tmpl w:val="682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EF19C0"/>
    <w:multiLevelType w:val="multilevel"/>
    <w:tmpl w:val="2CF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B972CA"/>
    <w:multiLevelType w:val="multilevel"/>
    <w:tmpl w:val="1C3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E"/>
    <w:rsid w:val="00427685"/>
    <w:rsid w:val="00A22B7D"/>
    <w:rsid w:val="00B3354B"/>
    <w:rsid w:val="00BE4707"/>
    <w:rsid w:val="00D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1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6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6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62E"/>
    <w:rPr>
      <w:b/>
      <w:bCs/>
    </w:rPr>
  </w:style>
  <w:style w:type="paragraph" w:styleId="Akapitzlist">
    <w:name w:val="List Paragraph"/>
    <w:basedOn w:val="Normalny"/>
    <w:uiPriority w:val="34"/>
    <w:qFormat/>
    <w:rsid w:val="00BE4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1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6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6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62E"/>
    <w:rPr>
      <w:b/>
      <w:bCs/>
    </w:rPr>
  </w:style>
  <w:style w:type="paragraph" w:styleId="Akapitzlist">
    <w:name w:val="List Paragraph"/>
    <w:basedOn w:val="Normalny"/>
    <w:uiPriority w:val="34"/>
    <w:qFormat/>
    <w:rsid w:val="00B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swiecie" TargetMode="External"/><Relationship Id="rId13" Type="http://schemas.openxmlformats.org/officeDocument/2006/relationships/hyperlink" Target="https://szczepienia.pzh.gov.pl/wszystko-o-szczepieniach/jak-sie-zabezpieczyc-przed-podroza-zagranicz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open.europa.eu/pl" TargetMode="External"/><Relationship Id="rId12" Type="http://schemas.openxmlformats.org/officeDocument/2006/relationships/hyperlink" Target="https://www.nfz.gov.pl/dla-pacjenta/nasze-zdrowie-w-ue/leczenie-w-krajach-unii-europejskiej-i-efta/jak-wyrobic-karte-ek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informacje-dla-podrozujacych" TargetMode="External"/><Relationship Id="rId11" Type="http://schemas.openxmlformats.org/officeDocument/2006/relationships/hyperlink" Target="http://twitter.com/PolakZaGran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zglos-pobyt-za-granica-system-odyseu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jakiej-pomocy-moze-udzielic-konsu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Kurzawa Szymon</dc:creator>
  <cp:lastModifiedBy>Marzena Bach</cp:lastModifiedBy>
  <cp:revision>2</cp:revision>
  <dcterms:created xsi:type="dcterms:W3CDTF">2021-09-20T12:34:00Z</dcterms:created>
  <dcterms:modified xsi:type="dcterms:W3CDTF">2021-09-20T12:34:00Z</dcterms:modified>
</cp:coreProperties>
</file>