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4A" w:rsidRDefault="00984B4A" w:rsidP="00984B4A">
      <w:pPr>
        <w:pStyle w:val="Default"/>
      </w:pPr>
    </w:p>
    <w:p w:rsidR="00984B4A" w:rsidRDefault="00984B4A" w:rsidP="00984B4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SZCZEGÓŁOWE STAWKI DOTYCZĄCE WYJAZDÓW STUDENTÓW I DOKTORANTÓW </w:t>
      </w:r>
      <w:r w:rsidR="009274C9" w:rsidRPr="009274C9">
        <w:rPr>
          <w:bCs/>
          <w:sz w:val="28"/>
          <w:szCs w:val="28"/>
        </w:rPr>
        <w:t>(od 01.01.2023r.)</w:t>
      </w: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Studentów i doktorantów wyjeżdżających na </w:t>
      </w:r>
      <w:r>
        <w:rPr>
          <w:b/>
          <w:bCs/>
          <w:sz w:val="22"/>
          <w:szCs w:val="22"/>
        </w:rPr>
        <w:t xml:space="preserve">WYJAZDY KRAJOWE </w:t>
      </w:r>
      <w:r>
        <w:rPr>
          <w:sz w:val="22"/>
          <w:szCs w:val="22"/>
        </w:rPr>
        <w:t xml:space="preserve">obowiązują następujące zasady: </w:t>
      </w:r>
    </w:p>
    <w:p w:rsidR="00984B4A" w:rsidRDefault="00984B4A" w:rsidP="00984B4A">
      <w:pPr>
        <w:pStyle w:val="Default"/>
        <w:rPr>
          <w:sz w:val="22"/>
          <w:szCs w:val="22"/>
        </w:rPr>
      </w:pPr>
    </w:p>
    <w:p w:rsidR="00984B4A" w:rsidRDefault="009274C9" w:rsidP="00984B4A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1. DIETA - 45</w:t>
      </w:r>
      <w:r w:rsidR="00984B4A">
        <w:rPr>
          <w:color w:val="FF0000"/>
          <w:sz w:val="28"/>
          <w:szCs w:val="28"/>
        </w:rPr>
        <w:t xml:space="preserve"> zł za dobę podróży </w:t>
      </w:r>
    </w:p>
    <w:p w:rsidR="00984B4A" w:rsidRDefault="00984B4A" w:rsidP="00984B4A">
      <w:pPr>
        <w:pStyle w:val="Default"/>
        <w:rPr>
          <w:color w:val="FF0000"/>
          <w:sz w:val="28"/>
          <w:szCs w:val="28"/>
        </w:rPr>
      </w:pP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Jeśli podróż trwa nie dłużej niż dobę i wynosi: </w:t>
      </w:r>
    </w:p>
    <w:p w:rsidR="00984B4A" w:rsidRDefault="00984B4A" w:rsidP="00984B4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a) mniej niż 8 godzin – dieta nie przysługuje </w:t>
      </w:r>
    </w:p>
    <w:p w:rsidR="00984B4A" w:rsidRDefault="00984B4A" w:rsidP="00984B4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b) od 8 do 12 godzin – przysługuje 50% diety </w:t>
      </w: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ponad 12 godzin – przysługuje dieta w pełnej wysokości </w:t>
      </w:r>
    </w:p>
    <w:p w:rsidR="00984B4A" w:rsidRDefault="00984B4A" w:rsidP="00984B4A">
      <w:pPr>
        <w:pStyle w:val="Default"/>
        <w:rPr>
          <w:sz w:val="22"/>
          <w:szCs w:val="22"/>
        </w:rPr>
      </w:pP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Jeśli podróż trwa dłużej niż dobę, za każdą dobę przysługuje dieta w pełnej wysokości, a za niepełną, ale rozpoczętą dobę: </w:t>
      </w:r>
    </w:p>
    <w:p w:rsidR="00984B4A" w:rsidRDefault="00984B4A" w:rsidP="00984B4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a) do 8 godzin – przysługuje 50% diety </w:t>
      </w: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ponad 8 godzin – przysługuje dieta w pełnej wysokości </w:t>
      </w:r>
    </w:p>
    <w:p w:rsidR="00984B4A" w:rsidRDefault="00984B4A" w:rsidP="00984B4A">
      <w:pPr>
        <w:pStyle w:val="Default"/>
        <w:rPr>
          <w:sz w:val="22"/>
          <w:szCs w:val="22"/>
        </w:rPr>
      </w:pP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Dieta nie przysługuje jeśli organizator zapewnia bezpłatne całodzienne wyżywienie! </w:t>
      </w: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Kwota diety, zmniejsza się o koszt zapewnionego bezpłatnego wyżywienia, odpowiednio: </w:t>
      </w:r>
    </w:p>
    <w:p w:rsidR="00984B4A" w:rsidRDefault="00984B4A" w:rsidP="00984B4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a) Śniadanie – 25% diety, </w:t>
      </w:r>
    </w:p>
    <w:p w:rsidR="00984B4A" w:rsidRDefault="00984B4A" w:rsidP="00984B4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b) Obiad – 50 % diety </w:t>
      </w: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Kolacja – 25% diety. </w:t>
      </w:r>
    </w:p>
    <w:p w:rsidR="00984B4A" w:rsidRDefault="00984B4A" w:rsidP="00984B4A">
      <w:pPr>
        <w:pStyle w:val="Default"/>
        <w:rPr>
          <w:sz w:val="22"/>
          <w:szCs w:val="22"/>
        </w:rPr>
      </w:pPr>
    </w:p>
    <w:p w:rsidR="00984B4A" w:rsidRDefault="00984B4A" w:rsidP="00984B4A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2. RYCZAŁT NA DOJAZDY – </w:t>
      </w:r>
      <w:r w:rsidR="009274C9"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zł za każdą rozpoczętą dobę podróży </w:t>
      </w:r>
    </w:p>
    <w:p w:rsidR="00984B4A" w:rsidRDefault="00984B4A" w:rsidP="00984B4A">
      <w:pPr>
        <w:pStyle w:val="Default"/>
        <w:rPr>
          <w:color w:val="FF0000"/>
          <w:sz w:val="28"/>
          <w:szCs w:val="28"/>
        </w:rPr>
      </w:pP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Ryczałt nie przysługuje, jeżeli student lub doktorant odbywa podróż samochodem osobowym, ma zapewnione bezpłatne dojazdy lub nie ponosi kosztów dojazdów. </w:t>
      </w:r>
    </w:p>
    <w:p w:rsidR="00984B4A" w:rsidRDefault="00984B4A" w:rsidP="00984B4A">
      <w:pPr>
        <w:pStyle w:val="Default"/>
        <w:rPr>
          <w:sz w:val="22"/>
          <w:szCs w:val="22"/>
        </w:rPr>
      </w:pPr>
    </w:p>
    <w:p w:rsidR="00984B4A" w:rsidRDefault="00984B4A" w:rsidP="00984B4A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 RYCZAŁT ZA NOCLEG – </w:t>
      </w:r>
      <w:r w:rsidR="009274C9">
        <w:rPr>
          <w:color w:val="FF0000"/>
          <w:sz w:val="28"/>
          <w:szCs w:val="28"/>
        </w:rPr>
        <w:t>67,5</w:t>
      </w:r>
      <w:bookmarkStart w:id="0" w:name="_GoBack"/>
      <w:bookmarkEnd w:id="0"/>
      <w:r>
        <w:rPr>
          <w:color w:val="FF0000"/>
          <w:sz w:val="28"/>
          <w:szCs w:val="28"/>
        </w:rPr>
        <w:t xml:space="preserve"> zł za każdy nocleg </w:t>
      </w:r>
    </w:p>
    <w:p w:rsidR="00984B4A" w:rsidRDefault="00984B4A" w:rsidP="00984B4A">
      <w:pPr>
        <w:pStyle w:val="Default"/>
        <w:rPr>
          <w:color w:val="FF0000"/>
          <w:sz w:val="28"/>
          <w:szCs w:val="28"/>
        </w:rPr>
      </w:pPr>
    </w:p>
    <w:p w:rsidR="00984B4A" w:rsidRDefault="00984B4A" w:rsidP="00984B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Ryczałt przysługuje wówczas, gdy studentowi lub doktorantowi nie zapewniono bezpłatnego noclegu i nie przedłożył faktury. </w:t>
      </w:r>
    </w:p>
    <w:p w:rsidR="00666023" w:rsidRDefault="00984B4A" w:rsidP="00984B4A">
      <w:r>
        <w:t>Ryczałt za nocleg przysługuje, jeśli nocleg trwa co najmniej 6 godzin pomiędzy godzinami 21 i 7.</w:t>
      </w:r>
    </w:p>
    <w:sectPr w:rsidR="0066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4A"/>
    <w:rsid w:val="00666023"/>
    <w:rsid w:val="009274C9"/>
    <w:rsid w:val="009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Bach</dc:creator>
  <cp:lastModifiedBy>Marzena Bach</cp:lastModifiedBy>
  <cp:revision>2</cp:revision>
  <dcterms:created xsi:type="dcterms:W3CDTF">2022-10-07T10:00:00Z</dcterms:created>
  <dcterms:modified xsi:type="dcterms:W3CDTF">2022-12-30T10:04:00Z</dcterms:modified>
</cp:coreProperties>
</file>