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8" w:rsidRPr="00D27C62" w:rsidRDefault="00A72B88" w:rsidP="00A72B88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27C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Postępowania habilitacyjne</w:t>
      </w:r>
    </w:p>
    <w:p w:rsidR="00A72B88" w:rsidRPr="00D27C62" w:rsidRDefault="00A72B88" w:rsidP="00A72B8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Dorobek naukowy będzie oceniany przez </w:t>
      </w:r>
      <w:r w:rsidRPr="00D27C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czterech recenzentów:</w:t>
      </w:r>
      <w:r w:rsidR="005B3FB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trzech wskazanych przez </w:t>
      </w:r>
      <w:bookmarkStart w:id="0" w:name="_GoBack"/>
      <w:bookmarkEnd w:id="0"/>
      <w:r w:rsidR="003327A0">
        <w:rPr>
          <w:rFonts w:ascii="Times New Roman" w:hAnsi="Times New Roman" w:cs="Times New Roman"/>
          <w:color w:val="4F81BD" w:themeColor="accent1"/>
          <w:sz w:val="24"/>
          <w:szCs w:val="24"/>
        </w:rPr>
        <w:t>Radę Doskonałości Naukowej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, która zastąpi obecną C</w:t>
      </w:r>
      <w:r w:rsidR="005B3FB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entralną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K</w:t>
      </w:r>
      <w:r w:rsidR="005B3FB6">
        <w:rPr>
          <w:rFonts w:ascii="Times New Roman" w:hAnsi="Times New Roman" w:cs="Times New Roman"/>
          <w:color w:val="4F81BD" w:themeColor="accent1"/>
          <w:sz w:val="24"/>
          <w:szCs w:val="24"/>
        </w:rPr>
        <w:t>omisj</w:t>
      </w:r>
      <w:r w:rsidR="003B688D">
        <w:rPr>
          <w:rFonts w:ascii="Times New Roman" w:hAnsi="Times New Roman" w:cs="Times New Roman"/>
          <w:color w:val="4F81BD" w:themeColor="accent1"/>
          <w:sz w:val="24"/>
          <w:szCs w:val="24"/>
        </w:rPr>
        <w:t>ę ds. Stopni i Tytułów, oraz</w:t>
      </w:r>
      <w:r w:rsidR="005B3FB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czwartego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recenzenta wskazanego przez U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>czeln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</w:t>
      </w:r>
      <w:r w:rsidR="005B3FB6">
        <w:rPr>
          <w:rFonts w:ascii="Times New Roman" w:hAnsi="Times New Roman" w:cs="Times New Roman"/>
          <w:color w:val="4F81BD" w:themeColor="accent1"/>
          <w:sz w:val="24"/>
          <w:szCs w:val="24"/>
        </w:rPr>
        <w:t>ę realizującą postępowanie, nie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będącego jej pracownikiem.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Oprócz tego, 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Uczelnia wskazuje spośród swoich pracowników sekretarza i </w:t>
      </w:r>
      <w:r w:rsidRPr="00D27C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jednego członka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Komisja habilitacyjna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będzie 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>składa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ć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się nadal z 7 osób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A72B88" w:rsidRPr="001D5E7B" w:rsidRDefault="00A72B88" w:rsidP="00A72B8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Recenzenci sporządzają opinie w ciągu </w:t>
      </w:r>
      <w:r w:rsidRPr="00D27C6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8 tygodni</w:t>
      </w:r>
      <w:r w:rsidRPr="00D27C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od dnia doręczenia im wniosku. Jeżeli dwie recenzje są negatywne, nie może być nadany stopień doktora habilitowanego. </w:t>
      </w:r>
    </w:p>
    <w:p w:rsidR="001C6718" w:rsidRDefault="001C6718"/>
    <w:sectPr w:rsidR="001C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D4" w:rsidRDefault="008905D4" w:rsidP="003327A0">
      <w:pPr>
        <w:spacing w:after="0" w:line="240" w:lineRule="auto"/>
      </w:pPr>
      <w:r>
        <w:separator/>
      </w:r>
    </w:p>
  </w:endnote>
  <w:endnote w:type="continuationSeparator" w:id="0">
    <w:p w:rsidR="008905D4" w:rsidRDefault="008905D4" w:rsidP="003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D4" w:rsidRDefault="008905D4" w:rsidP="003327A0">
      <w:pPr>
        <w:spacing w:after="0" w:line="240" w:lineRule="auto"/>
      </w:pPr>
      <w:r>
        <w:separator/>
      </w:r>
    </w:p>
  </w:footnote>
  <w:footnote w:type="continuationSeparator" w:id="0">
    <w:p w:rsidR="008905D4" w:rsidRDefault="008905D4" w:rsidP="0033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88"/>
    <w:rsid w:val="001C6718"/>
    <w:rsid w:val="003327A0"/>
    <w:rsid w:val="003B688D"/>
    <w:rsid w:val="005B3FB6"/>
    <w:rsid w:val="008905D4"/>
    <w:rsid w:val="00A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6</cp:revision>
  <dcterms:created xsi:type="dcterms:W3CDTF">2019-04-02T07:54:00Z</dcterms:created>
  <dcterms:modified xsi:type="dcterms:W3CDTF">2019-05-27T09:55:00Z</dcterms:modified>
</cp:coreProperties>
</file>