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A4" w:rsidRDefault="005C20A4" w:rsidP="005C20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Białystok, </w:t>
      </w:r>
      <w:r w:rsidR="00CE26FE">
        <w:t>11.10</w:t>
      </w:r>
      <w:r w:rsidR="00395C6D">
        <w:t>.2017 r.</w:t>
      </w:r>
      <w:r>
        <w:t xml:space="preserve"> </w:t>
      </w:r>
    </w:p>
    <w:p w:rsidR="00D71CBE" w:rsidRDefault="00D71CBE" w:rsidP="005C20A4"/>
    <w:p w:rsidR="00D71CBE" w:rsidRDefault="005C20A4" w:rsidP="00D71CBE">
      <w:pPr>
        <w:pStyle w:val="Akapitzlist"/>
        <w:numPr>
          <w:ilvl w:val="0"/>
          <w:numId w:val="11"/>
        </w:numPr>
      </w:pPr>
      <w:r>
        <w:t>Lista kandydatów</w:t>
      </w:r>
      <w:r w:rsidR="0031077A">
        <w:t xml:space="preserve"> </w:t>
      </w:r>
      <w:r w:rsidR="00293099">
        <w:t xml:space="preserve">przyjętych </w:t>
      </w:r>
      <w:r w:rsidR="00997E5E">
        <w:t xml:space="preserve">w dodatkowym postępowaniu konkursowym </w:t>
      </w:r>
      <w:r w:rsidR="00293099">
        <w:t xml:space="preserve">na stacjonarne studia doktoranckie na </w:t>
      </w:r>
      <w:r w:rsidR="0031077A">
        <w:t xml:space="preserve"> Wydziale </w:t>
      </w:r>
      <w:r w:rsidR="00B90325">
        <w:t>Farmaceutycznym z Oddziałem Medycyny Laboratoryjnej</w:t>
      </w:r>
      <w:r w:rsidR="00997E5E">
        <w:t xml:space="preserve"> na rok akademicki 201</w:t>
      </w:r>
      <w:r w:rsidR="00395C6D">
        <w:t>7</w:t>
      </w:r>
      <w:r w:rsidR="00997E5E">
        <w:t>/201</w:t>
      </w:r>
      <w:r w:rsidR="00395C6D">
        <w:t>8</w:t>
      </w:r>
      <w:r w:rsidR="00997E5E">
        <w:t xml:space="preserve"> </w:t>
      </w:r>
      <w:r w:rsidR="00CE26FE">
        <w:t>w wyniku dodatkowego postępowania konkursowego</w:t>
      </w:r>
    </w:p>
    <w:p w:rsidR="00DB310A" w:rsidRDefault="00DB310A" w:rsidP="00293099">
      <w:pPr>
        <w:pStyle w:val="Akapitzlist"/>
        <w:ind w:left="360"/>
      </w:pPr>
    </w:p>
    <w:p w:rsidR="00395C6D" w:rsidRPr="00F967A8" w:rsidRDefault="00395C6D" w:rsidP="00F967A8">
      <w:pPr>
        <w:ind w:left="372" w:firstLine="708"/>
        <w:rPr>
          <w:b/>
        </w:rPr>
      </w:pPr>
      <w:r w:rsidRPr="00F967A8">
        <w:rPr>
          <w:b/>
        </w:rPr>
        <w:t xml:space="preserve">w dziedzinie nauk </w:t>
      </w:r>
      <w:r w:rsidR="00CE26FE" w:rsidRPr="00F967A8">
        <w:rPr>
          <w:b/>
        </w:rPr>
        <w:t>medycznych: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693"/>
        <w:gridCol w:w="2693"/>
      </w:tblGrid>
      <w:tr w:rsidR="00395C6D" w:rsidRPr="00F86888" w:rsidTr="00580BE6">
        <w:trPr>
          <w:trHeight w:val="308"/>
        </w:trPr>
        <w:tc>
          <w:tcPr>
            <w:tcW w:w="760" w:type="dxa"/>
          </w:tcPr>
          <w:p w:rsidR="00395C6D" w:rsidRPr="00F86888" w:rsidRDefault="00395C6D" w:rsidP="00580BE6">
            <w:pPr>
              <w:spacing w:after="0" w:line="240" w:lineRule="auto"/>
              <w:jc w:val="center"/>
            </w:pPr>
            <w:r w:rsidRPr="00F86888">
              <w:t>L.p.</w:t>
            </w:r>
          </w:p>
        </w:tc>
        <w:tc>
          <w:tcPr>
            <w:tcW w:w="2693" w:type="dxa"/>
          </w:tcPr>
          <w:p w:rsidR="00395C6D" w:rsidRPr="00F86888" w:rsidRDefault="00395C6D" w:rsidP="00580BE6">
            <w:pPr>
              <w:spacing w:after="0" w:line="240" w:lineRule="auto"/>
              <w:jc w:val="center"/>
            </w:pPr>
            <w:r w:rsidRPr="00F86888">
              <w:t>Nr rekrutacyjny kandydata</w:t>
            </w:r>
          </w:p>
        </w:tc>
        <w:tc>
          <w:tcPr>
            <w:tcW w:w="2693" w:type="dxa"/>
          </w:tcPr>
          <w:p w:rsidR="00395C6D" w:rsidRPr="00F86888" w:rsidRDefault="00395C6D" w:rsidP="00580BE6">
            <w:pPr>
              <w:spacing w:after="0" w:line="240" w:lineRule="auto"/>
              <w:jc w:val="center"/>
            </w:pPr>
            <w:r>
              <w:t>Pkt.</w:t>
            </w:r>
          </w:p>
        </w:tc>
      </w:tr>
      <w:tr w:rsidR="00395C6D" w:rsidRPr="00F86888" w:rsidTr="00580BE6">
        <w:trPr>
          <w:trHeight w:val="331"/>
        </w:trPr>
        <w:tc>
          <w:tcPr>
            <w:tcW w:w="760" w:type="dxa"/>
            <w:vAlign w:val="center"/>
          </w:tcPr>
          <w:p w:rsidR="00395C6D" w:rsidRPr="00DB310A" w:rsidRDefault="00395C6D" w:rsidP="00580BE6">
            <w:pPr>
              <w:spacing w:after="0" w:line="240" w:lineRule="auto"/>
              <w:jc w:val="center"/>
            </w:pPr>
            <w:r w:rsidRPr="00DB310A">
              <w:t>1.</w:t>
            </w:r>
          </w:p>
        </w:tc>
        <w:tc>
          <w:tcPr>
            <w:tcW w:w="2693" w:type="dxa"/>
            <w:vAlign w:val="center"/>
          </w:tcPr>
          <w:p w:rsidR="00395C6D" w:rsidRPr="00B90325" w:rsidRDefault="00F967A8" w:rsidP="00580BE6">
            <w:pPr>
              <w:spacing w:after="0" w:line="240" w:lineRule="auto"/>
              <w:jc w:val="center"/>
            </w:pPr>
            <w:r>
              <w:t>40287</w:t>
            </w:r>
          </w:p>
        </w:tc>
        <w:tc>
          <w:tcPr>
            <w:tcW w:w="2693" w:type="dxa"/>
            <w:vAlign w:val="center"/>
          </w:tcPr>
          <w:p w:rsidR="00395C6D" w:rsidRPr="00B90325" w:rsidRDefault="00F967A8" w:rsidP="00580BE6">
            <w:pPr>
              <w:spacing w:after="0" w:line="240" w:lineRule="auto"/>
              <w:jc w:val="center"/>
            </w:pPr>
            <w:r>
              <w:t>51,06</w:t>
            </w:r>
          </w:p>
        </w:tc>
      </w:tr>
      <w:tr w:rsidR="00395C6D" w:rsidRPr="00F86888" w:rsidTr="00580BE6">
        <w:trPr>
          <w:trHeight w:val="331"/>
        </w:trPr>
        <w:tc>
          <w:tcPr>
            <w:tcW w:w="760" w:type="dxa"/>
            <w:vAlign w:val="center"/>
          </w:tcPr>
          <w:p w:rsidR="00395C6D" w:rsidRPr="00DB310A" w:rsidRDefault="00395C6D" w:rsidP="00580BE6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693" w:type="dxa"/>
            <w:vAlign w:val="center"/>
          </w:tcPr>
          <w:p w:rsidR="00395C6D" w:rsidRPr="00B90325" w:rsidRDefault="00F967A8" w:rsidP="00580BE6">
            <w:pPr>
              <w:spacing w:after="0" w:line="240" w:lineRule="auto"/>
              <w:jc w:val="center"/>
            </w:pPr>
            <w:r>
              <w:t>40218</w:t>
            </w:r>
          </w:p>
        </w:tc>
        <w:tc>
          <w:tcPr>
            <w:tcW w:w="2693" w:type="dxa"/>
            <w:vAlign w:val="center"/>
          </w:tcPr>
          <w:p w:rsidR="00395C6D" w:rsidRPr="00B90325" w:rsidRDefault="00F967A8" w:rsidP="00580BE6">
            <w:pPr>
              <w:spacing w:after="0" w:line="240" w:lineRule="auto"/>
              <w:jc w:val="center"/>
            </w:pPr>
            <w:r>
              <w:t>42,93</w:t>
            </w:r>
          </w:p>
        </w:tc>
      </w:tr>
      <w:tr w:rsidR="00395C6D" w:rsidRPr="00F86888" w:rsidTr="00580BE6">
        <w:trPr>
          <w:trHeight w:val="331"/>
        </w:trPr>
        <w:tc>
          <w:tcPr>
            <w:tcW w:w="760" w:type="dxa"/>
            <w:vAlign w:val="center"/>
          </w:tcPr>
          <w:p w:rsidR="00395C6D" w:rsidRPr="00DB310A" w:rsidRDefault="00395C6D" w:rsidP="00580BE6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693" w:type="dxa"/>
            <w:vAlign w:val="center"/>
          </w:tcPr>
          <w:p w:rsidR="00395C6D" w:rsidRPr="00B90325" w:rsidRDefault="00F967A8" w:rsidP="00580BE6">
            <w:pPr>
              <w:spacing w:after="0" w:line="240" w:lineRule="auto"/>
              <w:jc w:val="center"/>
            </w:pPr>
            <w:r>
              <w:t>40255</w:t>
            </w:r>
          </w:p>
        </w:tc>
        <w:tc>
          <w:tcPr>
            <w:tcW w:w="2693" w:type="dxa"/>
            <w:vAlign w:val="center"/>
          </w:tcPr>
          <w:p w:rsidR="00395C6D" w:rsidRPr="00B90325" w:rsidRDefault="00F967A8" w:rsidP="00580BE6">
            <w:pPr>
              <w:spacing w:after="0" w:line="240" w:lineRule="auto"/>
              <w:jc w:val="center"/>
            </w:pPr>
            <w:r>
              <w:t>30,66</w:t>
            </w:r>
          </w:p>
        </w:tc>
      </w:tr>
    </w:tbl>
    <w:p w:rsidR="00395C6D" w:rsidRPr="00395C6D" w:rsidRDefault="00395C6D" w:rsidP="00395C6D">
      <w:pPr>
        <w:rPr>
          <w:b/>
        </w:rPr>
      </w:pPr>
    </w:p>
    <w:p w:rsidR="00D71CBE" w:rsidRDefault="00D71CBE" w:rsidP="00293099">
      <w:pPr>
        <w:pStyle w:val="Akapitzlist"/>
        <w:ind w:left="360"/>
      </w:pPr>
    </w:p>
    <w:p w:rsidR="00D71CBE" w:rsidRDefault="00D71CBE" w:rsidP="00293099">
      <w:pPr>
        <w:pStyle w:val="Akapitzlist"/>
        <w:ind w:left="360"/>
      </w:pPr>
      <w:bookmarkStart w:id="0" w:name="_GoBack"/>
      <w:bookmarkEnd w:id="0"/>
    </w:p>
    <w:p w:rsidR="00293099" w:rsidRDefault="00293099" w:rsidP="002E5E66">
      <w:pPr>
        <w:ind w:left="4248" w:firstLine="708"/>
      </w:pPr>
    </w:p>
    <w:p w:rsidR="005C20A4" w:rsidRDefault="002E5E66" w:rsidP="002E5E66">
      <w:pPr>
        <w:ind w:left="4956"/>
      </w:pPr>
      <w:r>
        <w:t xml:space="preserve">  </w:t>
      </w:r>
      <w:r w:rsidR="00DB037D">
        <w:t xml:space="preserve">   </w:t>
      </w:r>
    </w:p>
    <w:p w:rsidR="00293099" w:rsidRDefault="00395C6D" w:rsidP="002E5E66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183515</wp:posOffset>
                </wp:positionV>
                <wp:extent cx="4465320" cy="1964690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339" w:rsidRDefault="002B7339" w:rsidP="002B7339">
                            <w:pPr>
                              <w:jc w:val="center"/>
                            </w:pPr>
                            <w:r>
                              <w:t xml:space="preserve">Przewodniczący </w:t>
                            </w:r>
                          </w:p>
                          <w:p w:rsidR="002B7339" w:rsidRDefault="002B7339" w:rsidP="002B7339">
                            <w:pPr>
                              <w:jc w:val="center"/>
                            </w:pPr>
                            <w:r w:rsidRPr="002B7339">
                              <w:t xml:space="preserve">Dziekan Wydziału Farmaceutycznego z Oddziałem Medycyny Laboratoryjnej </w:t>
                            </w:r>
                          </w:p>
                          <w:p w:rsidR="0031077A" w:rsidRDefault="002B7339" w:rsidP="002B7339">
                            <w:pPr>
                              <w:jc w:val="center"/>
                            </w:pPr>
                            <w:r w:rsidRPr="002B7339">
                              <w:t xml:space="preserve">dr hab.   Wojciech </w:t>
                            </w:r>
                            <w:proofErr w:type="spellStart"/>
                            <w:r w:rsidRPr="002B7339">
                              <w:t>Miltyk</w:t>
                            </w:r>
                            <w:proofErr w:type="spellEnd"/>
                            <w:r w:rsidRPr="002B7339">
                              <w:t xml:space="preserve">  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8pt;margin-top:14.45pt;width:351.6pt;height:15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" stroked="f">
                <v:textbox>
                  <w:txbxContent>
                    <w:p w:rsidR="002B7339" w:rsidRDefault="002B7339" w:rsidP="002B7339">
                      <w:pPr>
                        <w:jc w:val="center"/>
                      </w:pPr>
                      <w:r>
                        <w:t xml:space="preserve">Przewodniczący </w:t>
                      </w:r>
                    </w:p>
                    <w:p w:rsidR="002B7339" w:rsidRDefault="002B7339" w:rsidP="002B7339">
                      <w:pPr>
                        <w:jc w:val="center"/>
                      </w:pPr>
                      <w:r w:rsidRPr="002B7339">
                        <w:t xml:space="preserve">Dziekan Wydziału Farmaceutycznego z Oddziałem Medycyny Laboratoryjnej </w:t>
                      </w:r>
                    </w:p>
                    <w:p w:rsidR="0031077A" w:rsidRDefault="002B7339" w:rsidP="002B7339">
                      <w:pPr>
                        <w:jc w:val="center"/>
                      </w:pPr>
                      <w:r w:rsidRPr="002B7339">
                        <w:t xml:space="preserve">dr hab.   Wojciech Miltyk  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93099" w:rsidRDefault="00293099" w:rsidP="002E5E66">
      <w:pPr>
        <w:ind w:left="4956"/>
      </w:pPr>
    </w:p>
    <w:p w:rsidR="00293099" w:rsidRDefault="00293099" w:rsidP="002E5E66">
      <w:pPr>
        <w:ind w:left="4956"/>
      </w:pPr>
    </w:p>
    <w:p w:rsidR="00293099" w:rsidRDefault="00293099" w:rsidP="002E5E66">
      <w:pPr>
        <w:ind w:left="4956"/>
      </w:pPr>
    </w:p>
    <w:p w:rsidR="00293099" w:rsidRDefault="00293099" w:rsidP="002E5E66">
      <w:pPr>
        <w:ind w:left="4956"/>
      </w:pPr>
    </w:p>
    <w:sectPr w:rsidR="00293099" w:rsidSect="00293099">
      <w:headerReference w:type="default" r:id="rId7"/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2D" w:rsidRDefault="005C712D" w:rsidP="002B7339">
      <w:pPr>
        <w:spacing w:after="0" w:line="240" w:lineRule="auto"/>
      </w:pPr>
      <w:r>
        <w:separator/>
      </w:r>
    </w:p>
  </w:endnote>
  <w:endnote w:type="continuationSeparator" w:id="0">
    <w:p w:rsidR="005C712D" w:rsidRDefault="005C712D" w:rsidP="002B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2D" w:rsidRDefault="005C712D" w:rsidP="002B7339">
      <w:pPr>
        <w:spacing w:after="0" w:line="240" w:lineRule="auto"/>
      </w:pPr>
      <w:r>
        <w:separator/>
      </w:r>
    </w:p>
  </w:footnote>
  <w:footnote w:type="continuationSeparator" w:id="0">
    <w:p w:rsidR="005C712D" w:rsidRDefault="005C712D" w:rsidP="002B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9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1894"/>
    </w:tblGrid>
    <w:tr w:rsidR="002B7339" w:rsidRPr="00D5526F" w:rsidTr="00701610">
      <w:trPr>
        <w:trHeight w:hRule="exact" w:val="274"/>
      </w:trPr>
      <w:tc>
        <w:tcPr>
          <w:tcW w:w="1111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B7339" w:rsidRPr="00D5526F" w:rsidRDefault="002B7339" w:rsidP="00701610">
          <w:pPr>
            <w:textAlignment w:val="top"/>
            <w:rPr>
              <w:rFonts w:asciiTheme="minorHAnsi" w:hAnsiTheme="minorHAnsi"/>
              <w:sz w:val="20"/>
              <w:szCs w:val="20"/>
            </w:rPr>
          </w:pPr>
          <w:r w:rsidRPr="00D5526F">
            <w:rPr>
              <w:rFonts w:asciiTheme="minorHAnsi" w:hAnsiTheme="minorHAnsi"/>
              <w:sz w:val="20"/>
              <w:szCs w:val="20"/>
            </w:rPr>
            <w:t>WYDZIAŁOWA KOMISJA REKRUTACYJNA DS. STUDIÓW DOKTORANCKICH</w:t>
          </w:r>
        </w:p>
      </w:tc>
    </w:tr>
    <w:tr w:rsidR="002B7339" w:rsidRPr="00D5526F" w:rsidTr="00701610">
      <w:trPr>
        <w:trHeight w:hRule="exact" w:val="274"/>
      </w:trPr>
      <w:tc>
        <w:tcPr>
          <w:tcW w:w="1111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B7339" w:rsidRPr="00D5526F" w:rsidRDefault="002B7339" w:rsidP="00701610">
          <w:pPr>
            <w:textAlignment w:val="top"/>
            <w:rPr>
              <w:rFonts w:asciiTheme="minorHAnsi" w:hAnsiTheme="minorHAnsi"/>
              <w:sz w:val="20"/>
              <w:szCs w:val="20"/>
            </w:rPr>
          </w:pPr>
          <w:r w:rsidRPr="00D5526F">
            <w:rPr>
              <w:rFonts w:asciiTheme="minorHAnsi" w:hAnsiTheme="minorHAnsi"/>
              <w:b/>
              <w:sz w:val="20"/>
              <w:szCs w:val="20"/>
            </w:rPr>
            <w:t>WYDZIAŁU FARMACEUTYCZNEGO Z ODDZIAŁEM MEDYCYNY LABORATORYJNEJ</w:t>
          </w:r>
        </w:p>
      </w:tc>
    </w:tr>
  </w:tbl>
  <w:p w:rsidR="002B7339" w:rsidRDefault="002B7339" w:rsidP="002B7339">
    <w:pPr>
      <w:textAlignment w:val="to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9E7"/>
    <w:multiLevelType w:val="hybridMultilevel"/>
    <w:tmpl w:val="0254B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621F"/>
    <w:multiLevelType w:val="hybridMultilevel"/>
    <w:tmpl w:val="0254B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313B"/>
    <w:multiLevelType w:val="hybridMultilevel"/>
    <w:tmpl w:val="6EC02B1C"/>
    <w:lvl w:ilvl="0" w:tplc="D8EEAEA0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323A"/>
    <w:multiLevelType w:val="hybridMultilevel"/>
    <w:tmpl w:val="468E091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725D1"/>
    <w:multiLevelType w:val="hybridMultilevel"/>
    <w:tmpl w:val="0254B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548DD"/>
    <w:multiLevelType w:val="hybridMultilevel"/>
    <w:tmpl w:val="0254B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C22A6"/>
    <w:multiLevelType w:val="hybridMultilevel"/>
    <w:tmpl w:val="C8DC1542"/>
    <w:lvl w:ilvl="0" w:tplc="0415001B">
      <w:start w:val="1"/>
      <w:numFmt w:val="lowerRoman"/>
      <w:lvlText w:val="%1."/>
      <w:lvlJc w:val="righ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D7985"/>
    <w:multiLevelType w:val="hybridMultilevel"/>
    <w:tmpl w:val="0254B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D21E0"/>
    <w:multiLevelType w:val="hybridMultilevel"/>
    <w:tmpl w:val="0254B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80759"/>
    <w:multiLevelType w:val="hybridMultilevel"/>
    <w:tmpl w:val="0102042A"/>
    <w:lvl w:ilvl="0" w:tplc="D8EEAEA0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12BB1"/>
    <w:multiLevelType w:val="hybridMultilevel"/>
    <w:tmpl w:val="D2EC6464"/>
    <w:lvl w:ilvl="0" w:tplc="1C846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E7FD4"/>
    <w:multiLevelType w:val="hybridMultilevel"/>
    <w:tmpl w:val="0254B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C299F"/>
    <w:multiLevelType w:val="hybridMultilevel"/>
    <w:tmpl w:val="6EC02B1C"/>
    <w:lvl w:ilvl="0" w:tplc="D8EEAEA0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5EA0"/>
    <w:multiLevelType w:val="hybridMultilevel"/>
    <w:tmpl w:val="DF5C472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A4"/>
    <w:rsid w:val="000063FA"/>
    <w:rsid w:val="0003667D"/>
    <w:rsid w:val="000C2BB6"/>
    <w:rsid w:val="000E4BDF"/>
    <w:rsid w:val="001337A4"/>
    <w:rsid w:val="001A2A2C"/>
    <w:rsid w:val="001B33FE"/>
    <w:rsid w:val="001C0126"/>
    <w:rsid w:val="001E0E94"/>
    <w:rsid w:val="001F1070"/>
    <w:rsid w:val="0025741F"/>
    <w:rsid w:val="0026365A"/>
    <w:rsid w:val="00293099"/>
    <w:rsid w:val="002B7339"/>
    <w:rsid w:val="002E5E66"/>
    <w:rsid w:val="0031077A"/>
    <w:rsid w:val="00352986"/>
    <w:rsid w:val="00373D4F"/>
    <w:rsid w:val="00395C6D"/>
    <w:rsid w:val="003E62B1"/>
    <w:rsid w:val="00436BC3"/>
    <w:rsid w:val="004552EA"/>
    <w:rsid w:val="00456C3F"/>
    <w:rsid w:val="00464822"/>
    <w:rsid w:val="00472A82"/>
    <w:rsid w:val="00493A82"/>
    <w:rsid w:val="00497029"/>
    <w:rsid w:val="004A14EA"/>
    <w:rsid w:val="004A4F04"/>
    <w:rsid w:val="004C25BC"/>
    <w:rsid w:val="00595827"/>
    <w:rsid w:val="005B7BD2"/>
    <w:rsid w:val="005C20A4"/>
    <w:rsid w:val="005C712D"/>
    <w:rsid w:val="005D2070"/>
    <w:rsid w:val="005D603C"/>
    <w:rsid w:val="006059F3"/>
    <w:rsid w:val="00775895"/>
    <w:rsid w:val="007B7CF6"/>
    <w:rsid w:val="007F0C2E"/>
    <w:rsid w:val="00885BB1"/>
    <w:rsid w:val="00886FBA"/>
    <w:rsid w:val="008906E8"/>
    <w:rsid w:val="008A2C35"/>
    <w:rsid w:val="009102A9"/>
    <w:rsid w:val="00926CC4"/>
    <w:rsid w:val="00944494"/>
    <w:rsid w:val="00952762"/>
    <w:rsid w:val="00982A2C"/>
    <w:rsid w:val="00997E5E"/>
    <w:rsid w:val="00A21DE5"/>
    <w:rsid w:val="00A24AE5"/>
    <w:rsid w:val="00A30A03"/>
    <w:rsid w:val="00A34911"/>
    <w:rsid w:val="00A47910"/>
    <w:rsid w:val="00AC0A07"/>
    <w:rsid w:val="00AF0F1C"/>
    <w:rsid w:val="00B22A2E"/>
    <w:rsid w:val="00B32DAC"/>
    <w:rsid w:val="00B61DAB"/>
    <w:rsid w:val="00B7340A"/>
    <w:rsid w:val="00B90325"/>
    <w:rsid w:val="00BE0B41"/>
    <w:rsid w:val="00CD11F1"/>
    <w:rsid w:val="00CD53A1"/>
    <w:rsid w:val="00CD6AF8"/>
    <w:rsid w:val="00CE26FE"/>
    <w:rsid w:val="00CF17E8"/>
    <w:rsid w:val="00CF629E"/>
    <w:rsid w:val="00D011C6"/>
    <w:rsid w:val="00D16A7F"/>
    <w:rsid w:val="00D35168"/>
    <w:rsid w:val="00D36916"/>
    <w:rsid w:val="00D5526F"/>
    <w:rsid w:val="00D71CBE"/>
    <w:rsid w:val="00D87F8B"/>
    <w:rsid w:val="00D96262"/>
    <w:rsid w:val="00DB037D"/>
    <w:rsid w:val="00DB310A"/>
    <w:rsid w:val="00DF5A76"/>
    <w:rsid w:val="00E209F1"/>
    <w:rsid w:val="00E377FD"/>
    <w:rsid w:val="00E6265F"/>
    <w:rsid w:val="00E80172"/>
    <w:rsid w:val="00EC021F"/>
    <w:rsid w:val="00EE539C"/>
    <w:rsid w:val="00F009DB"/>
    <w:rsid w:val="00F87200"/>
    <w:rsid w:val="00F967A8"/>
    <w:rsid w:val="00FB446B"/>
    <w:rsid w:val="00FD4A2F"/>
    <w:rsid w:val="00FE351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64D6"/>
  <w15:docId w15:val="{46573296-25C2-4F93-8059-2BA36761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C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0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73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B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73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UMB</cp:lastModifiedBy>
  <cp:revision>3</cp:revision>
  <cp:lastPrinted>2017-10-10T10:36:00Z</cp:lastPrinted>
  <dcterms:created xsi:type="dcterms:W3CDTF">2017-09-23T06:40:00Z</dcterms:created>
  <dcterms:modified xsi:type="dcterms:W3CDTF">2017-10-10T14:14:00Z</dcterms:modified>
</cp:coreProperties>
</file>