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FD" w:rsidRDefault="00C55BFD" w:rsidP="009F2B06">
      <w:pPr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>Obszar egzaminu w dyscyplinie nauk farmaceutycznych</w:t>
      </w:r>
    </w:p>
    <w:p w:rsidR="009F2B06" w:rsidRDefault="009F2B06" w:rsidP="009F2B06">
      <w:pPr>
        <w:spacing w:line="360" w:lineRule="auto"/>
        <w:jc w:val="both"/>
        <w:rPr>
          <w:b/>
          <w:snapToGrid w:val="0"/>
        </w:rPr>
      </w:pPr>
      <w:r w:rsidRPr="00B3498D">
        <w:rPr>
          <w:b/>
          <w:snapToGrid w:val="0"/>
        </w:rPr>
        <w:t>Obszarem mojego egzaminu z</w:t>
      </w:r>
      <w:r>
        <w:rPr>
          <w:b/>
          <w:snapToGrid w:val="0"/>
        </w:rPr>
        <w:t xml:space="preserve"> przedmiotu  będzie: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5498"/>
        <w:gridCol w:w="1441"/>
      </w:tblGrid>
      <w:tr w:rsidR="009F2B06" w:rsidRPr="00BD5811" w:rsidTr="00840F27">
        <w:trPr>
          <w:jc w:val="center"/>
        </w:trPr>
        <w:tc>
          <w:tcPr>
            <w:tcW w:w="2667" w:type="dxa"/>
          </w:tcPr>
          <w:p w:rsidR="009F2B06" w:rsidRPr="00BD5811" w:rsidRDefault="009F2B06" w:rsidP="00242C28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BD5811">
              <w:rPr>
                <w:b/>
                <w:snapToGrid w:val="0"/>
                <w:color w:val="000000"/>
              </w:rPr>
              <w:t>Przedmiot</w:t>
            </w:r>
          </w:p>
        </w:tc>
        <w:tc>
          <w:tcPr>
            <w:tcW w:w="5498" w:type="dxa"/>
          </w:tcPr>
          <w:p w:rsidR="009F2B06" w:rsidRPr="00BD5811" w:rsidRDefault="009F2B06" w:rsidP="00242C28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BD5811">
              <w:rPr>
                <w:b/>
                <w:snapToGrid w:val="0"/>
                <w:color w:val="000000"/>
              </w:rPr>
              <w:t>Obszar zainteresowań</w:t>
            </w:r>
          </w:p>
        </w:tc>
        <w:tc>
          <w:tcPr>
            <w:tcW w:w="1441" w:type="dxa"/>
          </w:tcPr>
          <w:p w:rsidR="009F2B06" w:rsidRPr="00BD5811" w:rsidRDefault="009F2B06" w:rsidP="00242C28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  <w:r w:rsidRPr="00BD5811">
              <w:rPr>
                <w:b/>
                <w:snapToGrid w:val="0"/>
                <w:color w:val="000000"/>
              </w:rPr>
              <w:t>Zakreśl właściwe</w:t>
            </w:r>
          </w:p>
        </w:tc>
      </w:tr>
      <w:tr w:rsidR="009F2B06" w:rsidRPr="00546F0B" w:rsidTr="00840F27">
        <w:trPr>
          <w:jc w:val="center"/>
        </w:trPr>
        <w:tc>
          <w:tcPr>
            <w:tcW w:w="2667" w:type="dxa"/>
            <w:vMerge w:val="restart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D35ED8">
              <w:rPr>
                <w:b/>
                <w:snapToGrid w:val="0"/>
                <w:color w:val="000000"/>
                <w:lang w:eastAsia="en-US"/>
              </w:rPr>
              <w:t>Nauki farmaceutyczne</w:t>
            </w: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Anatomia/Histologia/Patomorfologia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Biologia/Genetyka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Biofizyka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Botanika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Chemia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Biochemia/</w:t>
            </w:r>
            <w:r w:rsidRPr="00546F0B">
              <w:rPr>
                <w:snapToGrid w:val="0"/>
                <w:color w:val="000000"/>
                <w:lang w:eastAsia="en-US"/>
              </w:rPr>
              <w:t>Chemia kliniczna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Fizjologia/Patofizjologia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Biofarmacja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Biotechnologia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</w:rPr>
              <w:t>Bromatologia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Chemia leków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</w:rPr>
              <w:t>Farmakologia</w:t>
            </w:r>
            <w:r w:rsidRPr="00546F0B">
              <w:rPr>
                <w:snapToGrid w:val="0"/>
                <w:lang w:eastAsia="en-US"/>
              </w:rPr>
              <w:t xml:space="preserve">/Farmakodynamika 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</w:rPr>
              <w:t>Farmacja stosowana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  <w:lang w:eastAsia="en-US"/>
              </w:rPr>
              <w:t>Farmakognozja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</w:rPr>
            </w:pPr>
            <w:r w:rsidRPr="00546F0B">
              <w:rPr>
                <w:snapToGrid w:val="0"/>
                <w:lang w:eastAsia="en-US"/>
              </w:rPr>
              <w:t>Farmakoterapia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64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Leki pochodzenia naturalnego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405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Synteza i technologia środków leczniczych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90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Technologia postaci leku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90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lang w:eastAsia="en-US"/>
              </w:rPr>
            </w:pPr>
            <w:r w:rsidRPr="00546F0B">
              <w:rPr>
                <w:snapToGrid w:val="0"/>
                <w:lang w:eastAsia="en-US"/>
              </w:rPr>
              <w:t>Toksykologia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90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Genetyka medyczna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90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Hematologia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90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Immunologia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90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Mikrobiologia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427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 w:rsidRPr="00546F0B">
              <w:rPr>
                <w:snapToGrid w:val="0"/>
                <w:color w:val="000000"/>
                <w:lang w:eastAsia="en-US"/>
              </w:rPr>
              <w:t>Parazytologia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390"/>
          <w:jc w:val="center"/>
        </w:trPr>
        <w:tc>
          <w:tcPr>
            <w:tcW w:w="2667" w:type="dxa"/>
            <w:vMerge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5498" w:type="dxa"/>
          </w:tcPr>
          <w:p w:rsidR="009F2B06" w:rsidRPr="00546F0B" w:rsidRDefault="009F2B06" w:rsidP="00242C28">
            <w:pPr>
              <w:spacing w:line="360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Analityka farmaceutyczna</w:t>
            </w:r>
          </w:p>
        </w:tc>
        <w:tc>
          <w:tcPr>
            <w:tcW w:w="1441" w:type="dxa"/>
          </w:tcPr>
          <w:p w:rsidR="009F2B06" w:rsidRPr="00546F0B" w:rsidRDefault="009F2B06" w:rsidP="00242C28">
            <w:pPr>
              <w:spacing w:line="360" w:lineRule="auto"/>
              <w:jc w:val="both"/>
              <w:rPr>
                <w:snapToGrid w:val="0"/>
                <w:color w:val="000000"/>
              </w:rPr>
            </w:pPr>
            <w:r w:rsidRPr="00546F0B">
              <w:rPr>
                <w:snapToGrid w:val="0"/>
                <w:color w:val="000000"/>
              </w:rPr>
              <w:t>Tak/Nie</w:t>
            </w:r>
          </w:p>
        </w:tc>
      </w:tr>
      <w:tr w:rsidR="009F2B06" w:rsidRPr="00546F0B" w:rsidTr="00840F27">
        <w:trPr>
          <w:trHeight w:val="1322"/>
          <w:jc w:val="center"/>
        </w:trPr>
        <w:tc>
          <w:tcPr>
            <w:tcW w:w="2667" w:type="dxa"/>
          </w:tcPr>
          <w:p w:rsidR="009F2B06" w:rsidRPr="00D70DE9" w:rsidRDefault="009F2B06" w:rsidP="00242C28">
            <w:pPr>
              <w:spacing w:line="360" w:lineRule="auto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5498" w:type="dxa"/>
          </w:tcPr>
          <w:p w:rsidR="009F2B06" w:rsidRPr="002D6548" w:rsidRDefault="009F2B06" w:rsidP="00242C28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>Inny obszar w obrębie dyscypliny: nauki farmaceutyczne:</w:t>
            </w:r>
          </w:p>
          <w:p w:rsidR="009F2B06" w:rsidRPr="002D6548" w:rsidRDefault="009F2B06" w:rsidP="00242C28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 xml:space="preserve"> …….…….……………………………….</w:t>
            </w:r>
          </w:p>
          <w:p w:rsidR="009F2B06" w:rsidRPr="002D6548" w:rsidRDefault="009F2B06" w:rsidP="00242C28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>……………………………………………</w:t>
            </w:r>
          </w:p>
          <w:p w:rsidR="009F2B06" w:rsidRDefault="009F2B06" w:rsidP="00242C28">
            <w:pPr>
              <w:rPr>
                <w:snapToGrid w:val="0"/>
                <w:color w:val="000000"/>
                <w:lang w:eastAsia="en-US"/>
              </w:rPr>
            </w:pPr>
            <w:r w:rsidRPr="002D6548">
              <w:rPr>
                <w:snapToGrid w:val="0"/>
                <w:color w:val="000000"/>
                <w:lang w:eastAsia="en-US"/>
              </w:rPr>
              <w:t>(z listy jednostek organizacyjnych UMB)</w:t>
            </w:r>
          </w:p>
          <w:p w:rsidR="009F2B06" w:rsidRPr="002D6548" w:rsidRDefault="009F2B06" w:rsidP="00242C28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9F2B06" w:rsidRPr="00EB2E09" w:rsidRDefault="009F2B06" w:rsidP="00242C28">
            <w:pPr>
              <w:rPr>
                <w:snapToGrid w:val="0"/>
                <w:color w:val="000000"/>
                <w:sz w:val="16"/>
                <w:szCs w:val="16"/>
              </w:rPr>
            </w:pPr>
            <w:r w:rsidRPr="002D6548">
              <w:rPr>
                <w:snapToGrid w:val="0"/>
                <w:color w:val="000000"/>
              </w:rPr>
              <w:t>Tak/Nie</w:t>
            </w:r>
          </w:p>
        </w:tc>
      </w:tr>
    </w:tbl>
    <w:p w:rsidR="009F2B06" w:rsidRPr="00B3498D" w:rsidRDefault="009F2B06" w:rsidP="00840F27">
      <w:pPr>
        <w:jc w:val="both"/>
        <w:rPr>
          <w:b/>
          <w:snapToGrid w:val="0"/>
          <w:sz w:val="16"/>
          <w:szCs w:val="16"/>
        </w:rPr>
      </w:pPr>
      <w:bookmarkStart w:id="0" w:name="_GoBack"/>
      <w:bookmarkEnd w:id="0"/>
    </w:p>
    <w:sectPr w:rsidR="009F2B06" w:rsidRPr="00B3498D" w:rsidSect="00840F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08C8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06"/>
    <w:rsid w:val="001A0945"/>
    <w:rsid w:val="00840F27"/>
    <w:rsid w:val="009F2B06"/>
    <w:rsid w:val="00C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dcterms:created xsi:type="dcterms:W3CDTF">2020-12-05T19:06:00Z</dcterms:created>
  <dcterms:modified xsi:type="dcterms:W3CDTF">2020-12-05T19:06:00Z</dcterms:modified>
</cp:coreProperties>
</file>