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483" w:rsidRPr="00F27483" w:rsidRDefault="008F23B5" w:rsidP="00F27483">
      <w:pPr>
        <w:spacing w:after="0" w:line="276" w:lineRule="auto"/>
        <w:ind w:right="-853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SZKOŁA DOKTORSK</w:t>
      </w:r>
      <w:r w:rsidR="00F27483" w:rsidRPr="00F27483">
        <w:rPr>
          <w:rFonts w:ascii="Times New Roman" w:eastAsia="Times New Roman" w:hAnsi="Times New Roman" w:cs="Times New Roman"/>
          <w:b/>
          <w:lang w:eastAsia="pl-PL"/>
        </w:rPr>
        <w:t>A W UNIWERSYTECIE MEDYCZNYM W BIAŁYMSTOKU</w:t>
      </w:r>
    </w:p>
    <w:p w:rsidR="00F27483" w:rsidRDefault="00F27483" w:rsidP="008F23B5">
      <w:pPr>
        <w:spacing w:after="0" w:line="276" w:lineRule="auto"/>
        <w:ind w:left="-851" w:right="-853" w:firstLine="85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2748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 dyscyplinie nauki farmaceutyczne, nauki medyczne i nauki o zdrowiu</w:t>
      </w:r>
    </w:p>
    <w:p w:rsidR="00F27483" w:rsidRPr="00F27483" w:rsidRDefault="00F27483" w:rsidP="00F27483">
      <w:pPr>
        <w:spacing w:after="0" w:line="276" w:lineRule="auto"/>
        <w:ind w:left="-851" w:right="-853"/>
        <w:rPr>
          <w:rFonts w:ascii="Times New Roman" w:eastAsia="Times New Roman" w:hAnsi="Times New Roman" w:cs="Times New Roman"/>
          <w:b/>
          <w:lang w:eastAsia="pl-PL"/>
        </w:rPr>
      </w:pPr>
    </w:p>
    <w:p w:rsidR="00F27483" w:rsidRPr="00F27483" w:rsidRDefault="00F27483" w:rsidP="00F27483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color w:val="000000"/>
        </w:rPr>
      </w:pPr>
      <w:r w:rsidRPr="00F27483">
        <w:rPr>
          <w:rFonts w:ascii="Times New Roman" w:eastAsia="Calibri" w:hAnsi="Times New Roman" w:cs="Times New Roman"/>
          <w:b/>
          <w:color w:val="000000"/>
        </w:rPr>
        <w:t xml:space="preserve">PLAN SZKOŁY DOKTORSKIEJ – rok akademicki 2019/2020 – </w:t>
      </w:r>
      <w:r w:rsidRPr="00F27483">
        <w:rPr>
          <w:rFonts w:ascii="Times New Roman" w:eastAsia="Calibri" w:hAnsi="Times New Roman" w:cs="Times New Roman"/>
          <w:b/>
        </w:rPr>
        <w:t xml:space="preserve">wg </w:t>
      </w:r>
      <w:r w:rsidRPr="00F27483">
        <w:rPr>
          <w:rFonts w:ascii="Times New Roman" w:eastAsia="Calibri" w:hAnsi="Times New Roman" w:cs="Times New Roman"/>
          <w:b/>
          <w:color w:val="000000"/>
        </w:rPr>
        <w:t>cyklu kształcenia 2019 - 2023</w:t>
      </w:r>
    </w:p>
    <w:tbl>
      <w:tblPr>
        <w:tblW w:w="10774" w:type="dxa"/>
        <w:tblInd w:w="-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80"/>
        <w:gridCol w:w="567"/>
        <w:gridCol w:w="567"/>
        <w:gridCol w:w="567"/>
        <w:gridCol w:w="708"/>
        <w:gridCol w:w="567"/>
        <w:gridCol w:w="851"/>
      </w:tblGrid>
      <w:tr w:rsidR="00F27483" w:rsidRPr="00F27483" w:rsidTr="003F77BA">
        <w:trPr>
          <w:trHeight w:val="303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63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Nazwa modułu/przedmiotu</w:t>
            </w:r>
          </w:p>
        </w:tc>
        <w:tc>
          <w:tcPr>
            <w:tcW w:w="240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Godziny zajęć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ECTS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Forma</w:t>
            </w:r>
          </w:p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zaliczenia</w:t>
            </w:r>
          </w:p>
        </w:tc>
      </w:tr>
      <w:tr w:rsidR="00F27483" w:rsidRPr="00F27483" w:rsidTr="003F77BA">
        <w:trPr>
          <w:trHeight w:val="303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Rok I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3F77BA">
        <w:trPr>
          <w:trHeight w:val="263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Razem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w tym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3F77BA">
        <w:trPr>
          <w:trHeight w:val="230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Wykłady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Seminaria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Ćwiczenia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3F77BA">
        <w:trPr>
          <w:trHeight w:val="230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3F77BA">
        <w:trPr>
          <w:trHeight w:val="770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3F77BA">
        <w:trPr>
          <w:trHeight w:val="2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Zasady BHP w pracy naukowej i dydaktycznej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F27483" w:rsidRPr="00F27483" w:rsidTr="003F77BA">
        <w:trPr>
          <w:trHeight w:val="177"/>
        </w:trPr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Uczelniany Inspektor ds. BHP (Zakład Higieny, Epidemiologii i Ergonomii)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177"/>
        </w:trPr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Jednostka UMB, w której doktorant prowadzi badania naukowe 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Jednostka UMB, w której doktorant prowadzi zajęcia dydaktyczne 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Biostatystyka w badaniach naukowych – podstawowe metody statystyczne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Statystyki i Informatyki Medycznej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F27483" w:rsidRPr="00F27483" w:rsidTr="003F77BA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Język angielski w naukach medycznych, farmaceutycznych i naukach o zdrowiu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F27483" w:rsidRPr="00F27483" w:rsidTr="003F77BA">
        <w:trPr>
          <w:trHeight w:val="1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Bioetyka i prawo w badaniach biomedycznych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203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Studium Filozofii i Psychologii Człowieka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176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Chemii Leków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217"/>
        </w:trPr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Fizjologii i Patofizjologii Doświadczalnej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21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3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Podstawy przedsiębiorczości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F27483" w:rsidRPr="00F27483" w:rsidTr="003F77BA">
        <w:trPr>
          <w:trHeight w:val="163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Chemii Leków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178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Jednostki UMB wyznaczone przez Dyrektora Szkoły Doktorskiej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21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633D4A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3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633D4A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Postępy w metodologii badań naukowych I 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(do wyboru 2 tematy – 10 h)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633D4A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3D4A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7483" w:rsidRPr="00633D4A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3D4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7483" w:rsidRPr="00633D4A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3D4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633D4A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3D4A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633D4A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3D4A">
              <w:rPr>
                <w:rFonts w:ascii="Times New Roman" w:eastAsia="Calibri" w:hAnsi="Times New Roman" w:cs="Times New Roman"/>
                <w:sz w:val="18"/>
                <w:szCs w:val="18"/>
              </w:rPr>
              <w:t>2*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633D4A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33D4A">
              <w:rPr>
                <w:rFonts w:ascii="Times New Roman" w:eastAsia="Calibri" w:hAnsi="Times New Roman" w:cs="Times New Roman"/>
                <w:sz w:val="18"/>
                <w:szCs w:val="18"/>
              </w:rPr>
              <w:t>Zal</w:t>
            </w:r>
            <w:proofErr w:type="spellEnd"/>
            <w:r w:rsidRPr="00633D4A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F27483" w:rsidRPr="00F27483" w:rsidTr="003F77BA">
        <w:trPr>
          <w:trHeight w:val="570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Metody badawcze w ocenie aktywności biologicznej nowych związków (badania </w:t>
            </w:r>
            <w:r w:rsidRPr="00F2748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in vitro</w:t>
            </w: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F27483" w:rsidRPr="00F27483" w:rsidRDefault="00F27483" w:rsidP="00F274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Zakład Chemii Leków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306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Metody obrazowania molekularnego w diagnostyce i terapii</w:t>
            </w:r>
          </w:p>
          <w:p w:rsidR="00F27483" w:rsidRPr="00F27483" w:rsidRDefault="00F27483" w:rsidP="00F274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Zakład Chemii Leków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546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Medycyna prewencyjna</w:t>
            </w:r>
          </w:p>
          <w:p w:rsidR="00F27483" w:rsidRPr="00F27483" w:rsidRDefault="00091EE7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hyperlink r:id="rId6" w:history="1">
              <w:r w:rsidR="00F27483" w:rsidRPr="00F27483">
                <w:rPr>
                  <w:rFonts w:ascii="Times New Roman" w:eastAsia="Calibri" w:hAnsi="Times New Roman" w:cs="Times New Roman"/>
                  <w:bCs/>
                  <w:i/>
                  <w:sz w:val="18"/>
                  <w:szCs w:val="18"/>
                  <w:bdr w:val="none" w:sz="0" w:space="0" w:color="auto" w:frame="1"/>
                </w:rPr>
                <w:t xml:space="preserve">Zakład Medycyny Populacyjnej i Prewencji Chorób Cywilizacyjnych 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546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Badania populacyjne - metodologia, interpretacja</w:t>
            </w:r>
          </w:p>
          <w:p w:rsidR="00F27483" w:rsidRPr="00F27483" w:rsidRDefault="00091EE7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hyperlink r:id="rId7" w:history="1">
              <w:r w:rsidR="00F27483" w:rsidRPr="00F27483">
                <w:rPr>
                  <w:rFonts w:ascii="Times New Roman" w:eastAsia="Calibri" w:hAnsi="Times New Roman" w:cs="Times New Roman"/>
                  <w:bCs/>
                  <w:i/>
                  <w:sz w:val="18"/>
                  <w:szCs w:val="18"/>
                  <w:bdr w:val="none" w:sz="0" w:space="0" w:color="auto" w:frame="1"/>
                </w:rPr>
                <w:t xml:space="preserve">Zakład Medycyny Populacyjnej i Prewencji Chorób Cywilizacyjnych 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306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Zastosowanie metod jakościowych w naukach o zdrowiu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Zakład Podstawowej Opieki Zdrowotnej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306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gromadzenia i analizy danych w badaniach epidemiologicznych na potrzeby medycyny naprawczej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Higieny, Epidemiologii i Ergonomii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306"/>
        </w:trPr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Metody gromadzenia i analizy danych w badaniach epidemiologicznych na potrzeby promocji zdrowia i profilaktyki chorób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Higieny, Epidemiologii i Ergonomii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27483" w:rsidRPr="00F27483" w:rsidTr="003F77BA">
        <w:trPr>
          <w:trHeight w:val="264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3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27483" w:rsidRPr="00633D4A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Zajęcia fakultatywne I 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(do wyboru 2 tematy – 20 h)</w:t>
            </w:r>
          </w:p>
          <w:p w:rsidR="00F27483" w:rsidRPr="00633D4A" w:rsidRDefault="00F27483" w:rsidP="00F27483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Zasady opracowywania i przygotowywania prezentacji wyników badań naukowych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 h)</w:t>
            </w:r>
          </w:p>
          <w:p w:rsidR="00F27483" w:rsidRPr="00633D4A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3D4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Zakład Toksykologii</w:t>
            </w:r>
          </w:p>
          <w:p w:rsidR="00F27483" w:rsidRPr="00633D4A" w:rsidRDefault="00F27483" w:rsidP="00F27483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 manuskryptu do pracy opublikowanej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 h)</w:t>
            </w:r>
          </w:p>
          <w:p w:rsidR="00F27483" w:rsidRPr="00633D4A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3D4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 Zakład Toksykologii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27483" w:rsidRPr="00633D4A" w:rsidRDefault="00F27483" w:rsidP="00F27483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Zasady i metody oceny bezpieczeństwa substancji chemicznych, leków i wyrobów medycznych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 h)</w:t>
            </w:r>
          </w:p>
          <w:p w:rsidR="00F27483" w:rsidRPr="00633D4A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33D4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Zakład Toksykologii</w:t>
            </w:r>
          </w:p>
          <w:p w:rsidR="00F27483" w:rsidRPr="00633D4A" w:rsidRDefault="00F27483" w:rsidP="00F27483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Myślenie modelem biznesowym – Model biznesowy </w:t>
            </w:r>
            <w:proofErr w:type="spellStart"/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Canvas</w:t>
            </w:r>
            <w:proofErr w:type="spellEnd"/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(10 h)</w:t>
            </w:r>
          </w:p>
          <w:p w:rsidR="00F27483" w:rsidRPr="00633D4A" w:rsidRDefault="00F27483" w:rsidP="00F2748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D4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Jednostka UMB wyznaczona przez Dyrektora Szkoły Doktorskiej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2**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3F77BA">
        <w:trPr>
          <w:trHeight w:val="412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3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Seminarium doktoranckie I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Prezentacja indywidualnego planu badawczego 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Dyrektor Szkoły Doktorskiej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F27483" w:rsidRPr="00F27483" w:rsidTr="003F77BA">
        <w:trPr>
          <w:trHeight w:val="322"/>
        </w:trPr>
        <w:tc>
          <w:tcPr>
            <w:tcW w:w="567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3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Prowadzenie zajęć dydaktycznych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Wyznaczona jednostka UMB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F27483" w:rsidRPr="00F27483" w:rsidTr="003F77BA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Pracownia doktorancka I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(Realizacja indywidualnego planu badawczego doktoranta) 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Wyznaczona jednostka UMB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F27483" w:rsidRPr="00F27483" w:rsidTr="003F77BA">
        <w:trPr>
          <w:trHeight w:val="153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Ogółem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116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+ 60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600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8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52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56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60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600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5620F" w:rsidRDefault="006106AF" w:rsidP="00F27483">
      <w:pPr>
        <w:spacing w:before="80" w:after="0" w:line="240" w:lineRule="auto"/>
        <w:ind w:left="-794" w:right="-851" w:hanging="17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F27483" w:rsidRPr="00F27483" w:rsidRDefault="006106AF" w:rsidP="00F27483">
      <w:pPr>
        <w:spacing w:before="80" w:after="0" w:line="240" w:lineRule="auto"/>
        <w:ind w:left="-794" w:right="-851" w:hanging="1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27483" w:rsidRPr="00F27483">
        <w:rPr>
          <w:rFonts w:ascii="Times New Roman" w:eastAsia="Calibri" w:hAnsi="Times New Roman" w:cs="Times New Roman"/>
          <w:sz w:val="20"/>
          <w:szCs w:val="20"/>
        </w:rPr>
        <w:t xml:space="preserve">* punkty ECTS w liczbie 2 zostaną przyznane po zrealizowaniu 10 h wybranych zajęć w ramach </w:t>
      </w:r>
      <w:r w:rsidR="00F27483" w:rsidRPr="00633D4A">
        <w:rPr>
          <w:rFonts w:ascii="Times New Roman" w:eastAsia="Calibri" w:hAnsi="Times New Roman" w:cs="Times New Roman"/>
          <w:sz w:val="20"/>
          <w:szCs w:val="20"/>
        </w:rPr>
        <w:t>modułu „</w:t>
      </w:r>
      <w:r w:rsidR="003F5CA7" w:rsidRPr="00633D4A">
        <w:rPr>
          <w:rFonts w:ascii="Times New Roman" w:eastAsia="Calibri" w:hAnsi="Times New Roman" w:cs="Times New Roman"/>
          <w:sz w:val="20"/>
          <w:szCs w:val="20"/>
        </w:rPr>
        <w:t>Postępy w metodologii</w:t>
      </w:r>
      <w:r w:rsidR="00F27483" w:rsidRPr="00633D4A">
        <w:rPr>
          <w:rFonts w:ascii="Times New Roman" w:eastAsia="Calibri" w:hAnsi="Times New Roman" w:cs="Times New Roman"/>
          <w:sz w:val="20"/>
          <w:szCs w:val="20"/>
        </w:rPr>
        <w:t xml:space="preserve"> badań naukowych I”</w:t>
      </w:r>
      <w:r w:rsidR="00F27483" w:rsidRPr="00F2748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27483" w:rsidRPr="00F27483" w:rsidRDefault="006106AF" w:rsidP="00F27483">
      <w:pPr>
        <w:spacing w:before="80" w:after="0" w:line="240" w:lineRule="auto"/>
        <w:ind w:left="-964" w:righ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F27483" w:rsidRPr="00F27483">
        <w:rPr>
          <w:rFonts w:ascii="Times New Roman" w:eastAsia="Calibri" w:hAnsi="Times New Roman" w:cs="Times New Roman"/>
          <w:sz w:val="20"/>
          <w:szCs w:val="20"/>
        </w:rPr>
        <w:t xml:space="preserve">** punkty ECTS w liczbie 2 zostaną przyznane po zrealizowaniu 20 h zajęć w </w:t>
      </w:r>
      <w:r w:rsidR="003F5CA7">
        <w:rPr>
          <w:rFonts w:ascii="Times New Roman" w:eastAsia="Calibri" w:hAnsi="Times New Roman" w:cs="Times New Roman"/>
          <w:sz w:val="20"/>
          <w:szCs w:val="20"/>
        </w:rPr>
        <w:t xml:space="preserve">ramach </w:t>
      </w:r>
      <w:r w:rsidR="003F5CA7" w:rsidRPr="00633D4A">
        <w:rPr>
          <w:rFonts w:ascii="Times New Roman" w:eastAsia="Calibri" w:hAnsi="Times New Roman" w:cs="Times New Roman"/>
          <w:sz w:val="20"/>
          <w:szCs w:val="20"/>
        </w:rPr>
        <w:t>modułu „Zajęcia fakultatywne</w:t>
      </w:r>
      <w:r w:rsidR="00F27483" w:rsidRPr="00633D4A">
        <w:rPr>
          <w:rFonts w:ascii="Times New Roman" w:eastAsia="Calibri" w:hAnsi="Times New Roman" w:cs="Times New Roman"/>
          <w:sz w:val="20"/>
          <w:szCs w:val="20"/>
        </w:rPr>
        <w:t xml:space="preserve"> I”</w:t>
      </w:r>
      <w:r w:rsidR="00F27483" w:rsidRPr="00F27483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="00F27483" w:rsidRPr="00F274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:rsidR="00F27483" w:rsidRPr="00F27483" w:rsidRDefault="00F27483" w:rsidP="00F27483">
      <w:pPr>
        <w:spacing w:after="0" w:line="240" w:lineRule="auto"/>
        <w:ind w:left="-851" w:right="-8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483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F27483" w:rsidRPr="00F27483" w:rsidRDefault="00F27483" w:rsidP="00F27483">
      <w:pPr>
        <w:spacing w:after="0" w:line="240" w:lineRule="auto"/>
        <w:ind w:left="-851" w:right="-569"/>
        <w:rPr>
          <w:rFonts w:ascii="Times New Roman" w:eastAsia="Calibri" w:hAnsi="Times New Roman" w:cs="Times New Roman"/>
          <w:sz w:val="24"/>
          <w:szCs w:val="24"/>
        </w:rPr>
      </w:pPr>
      <w:r w:rsidRPr="00F2748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27483" w:rsidRPr="00F27483" w:rsidRDefault="00F27483" w:rsidP="00F27483">
      <w:pPr>
        <w:spacing w:after="360" w:line="276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483" w:rsidRPr="00F27483" w:rsidRDefault="00F27483" w:rsidP="00F27483">
      <w:pPr>
        <w:keepNext/>
        <w:spacing w:after="0" w:line="240" w:lineRule="auto"/>
        <w:ind w:right="-853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x-none"/>
        </w:rPr>
      </w:pPr>
      <w:r w:rsidRPr="00F27483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F27483" w:rsidRPr="00F27483" w:rsidRDefault="008F23B5" w:rsidP="00F27483">
      <w:pPr>
        <w:spacing w:after="0" w:line="276" w:lineRule="auto"/>
        <w:ind w:left="-851" w:right="-853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SZKOŁA DOKTORSK</w:t>
      </w:r>
      <w:r w:rsidR="00F27483" w:rsidRPr="00F27483">
        <w:rPr>
          <w:rFonts w:ascii="Times New Roman" w:eastAsia="Times New Roman" w:hAnsi="Times New Roman" w:cs="Times New Roman"/>
          <w:b/>
          <w:lang w:eastAsia="pl-PL"/>
        </w:rPr>
        <w:t>A W UNIWERSYTECIE MEDYCZNYM W BIAŁYMSTOKU</w:t>
      </w:r>
    </w:p>
    <w:p w:rsidR="00F27483" w:rsidRPr="00F27483" w:rsidRDefault="00F27483" w:rsidP="00F27483">
      <w:pPr>
        <w:spacing w:after="0" w:line="276" w:lineRule="auto"/>
        <w:ind w:left="-851" w:right="-853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2748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 dyscyplinie nauki farmaceutyczne, nauki medyczne i nauki o zdrowiu</w:t>
      </w:r>
    </w:p>
    <w:p w:rsidR="00F27483" w:rsidRPr="00F27483" w:rsidRDefault="00F27483" w:rsidP="00F2748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7483" w:rsidRPr="00F27483" w:rsidRDefault="006106AF" w:rsidP="00F27483">
      <w:pPr>
        <w:spacing w:after="120" w:line="276" w:lineRule="auto"/>
        <w:ind w:left="-567"/>
        <w:jc w:val="center"/>
        <w:rPr>
          <w:rFonts w:ascii="Times New Roman" w:eastAsia="Calibri" w:hAnsi="Times New Roman" w:cs="Times New Roman"/>
          <w:b/>
          <w:color w:val="000000"/>
        </w:rPr>
      </w:pPr>
      <w:r w:rsidRPr="00633D4A">
        <w:rPr>
          <w:rFonts w:ascii="Times New Roman" w:eastAsia="Calibri" w:hAnsi="Times New Roman" w:cs="Times New Roman"/>
          <w:b/>
          <w:color w:val="000000"/>
        </w:rPr>
        <w:t>PLAN SZKOŁY DOKTORSKIEJ</w:t>
      </w:r>
      <w:r w:rsidR="00F27483" w:rsidRPr="00633D4A">
        <w:rPr>
          <w:rFonts w:ascii="Times New Roman" w:eastAsia="Calibri" w:hAnsi="Times New Roman" w:cs="Times New Roman"/>
          <w:b/>
          <w:color w:val="000000"/>
        </w:rPr>
        <w:t xml:space="preserve"> – rok akademicki 2020/2021 – </w:t>
      </w:r>
      <w:r w:rsidR="00F27483" w:rsidRPr="00633D4A">
        <w:rPr>
          <w:rFonts w:ascii="Times New Roman" w:eastAsia="Calibri" w:hAnsi="Times New Roman" w:cs="Times New Roman"/>
          <w:b/>
        </w:rPr>
        <w:t xml:space="preserve">wg </w:t>
      </w:r>
      <w:r w:rsidR="00F27483" w:rsidRPr="00633D4A">
        <w:rPr>
          <w:rFonts w:ascii="Times New Roman" w:eastAsia="Calibri" w:hAnsi="Times New Roman" w:cs="Times New Roman"/>
          <w:b/>
          <w:color w:val="000000"/>
        </w:rPr>
        <w:t>cyklu kształcenia 2019 - 2023</w:t>
      </w:r>
    </w:p>
    <w:tbl>
      <w:tblPr>
        <w:tblpPr w:leftFromText="141" w:rightFromText="141" w:vertAnchor="text" w:horzAnchor="margin" w:tblpX="-919" w:tblpY="54"/>
        <w:tblW w:w="1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6604"/>
        <w:gridCol w:w="709"/>
        <w:gridCol w:w="567"/>
        <w:gridCol w:w="567"/>
        <w:gridCol w:w="709"/>
        <w:gridCol w:w="567"/>
        <w:gridCol w:w="767"/>
      </w:tblGrid>
      <w:tr w:rsidR="00F27483" w:rsidRPr="00F27483" w:rsidTr="00CC1877">
        <w:trPr>
          <w:trHeight w:val="239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660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Nazwa modułu/przedmiotu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Godziny zajęć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ECTS</w:t>
            </w:r>
          </w:p>
        </w:tc>
        <w:tc>
          <w:tcPr>
            <w:tcW w:w="7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 xml:space="preserve">Forma </w:t>
            </w:r>
          </w:p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zaliczenia</w:t>
            </w:r>
          </w:p>
        </w:tc>
      </w:tr>
      <w:tr w:rsidR="00F27483" w:rsidRPr="00F27483" w:rsidTr="00CC1877">
        <w:trPr>
          <w:trHeight w:val="239"/>
        </w:trPr>
        <w:tc>
          <w:tcPr>
            <w:tcW w:w="686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-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604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Rok II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7483" w:rsidRPr="00F27483" w:rsidTr="00CC1877"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Razem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w tym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7483" w:rsidRPr="00F27483" w:rsidTr="00CC1877">
        <w:trPr>
          <w:trHeight w:val="1209"/>
        </w:trPr>
        <w:tc>
          <w:tcPr>
            <w:tcW w:w="68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Wykłady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Seminaria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Ćwiczenia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CC1877">
        <w:trPr>
          <w:trHeight w:val="432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Język angielski w naukach  medycznych, farmaceutycznych i naukach o zdrowiu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Egz.</w:t>
            </w:r>
          </w:p>
        </w:tc>
      </w:tr>
      <w:tr w:rsidR="00F27483" w:rsidRPr="00F27483" w:rsidTr="00CC1877">
        <w:trPr>
          <w:trHeight w:val="432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Biostatystyka w badaniach naukowych – zaawansowane metody statystyczne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Statystyki i Informatyki Medycznej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218"/>
        </w:trPr>
        <w:tc>
          <w:tcPr>
            <w:tcW w:w="686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7483" w:rsidRPr="00633D4A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Postępy w metodologii badań naukowych II 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(do wyboru 2</w:t>
            </w:r>
            <w:r w:rsidRPr="00633D4A">
              <w:rPr>
                <w:rFonts w:ascii="Times New Roman" w:eastAsia="Calibri" w:hAnsi="Times New Roman" w:cs="Times New Roman"/>
                <w:spacing w:val="-20"/>
                <w:sz w:val="20"/>
                <w:szCs w:val="20"/>
              </w:rPr>
              <w:t xml:space="preserve"> - </w:t>
            </w:r>
            <w:r w:rsidR="006106AF" w:rsidRPr="00633D4A">
              <w:rPr>
                <w:rFonts w:ascii="Times New Roman" w:eastAsia="Calibri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="003F77BA"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4 tematy – 2</w:t>
            </w:r>
            <w:r w:rsidR="003B4D49"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3F77BA"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h)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3*</w:t>
            </w:r>
          </w:p>
        </w:tc>
        <w:tc>
          <w:tcPr>
            <w:tcW w:w="767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7483" w:rsidRPr="00F27483" w:rsidTr="00CC1877">
        <w:trPr>
          <w:trHeight w:val="448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Nowoczesne techniki analityczne w badaniach biomedycznych 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 farmaceutycznych</w:t>
            </w: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F27483" w:rsidRPr="00F27483" w:rsidRDefault="00F27483" w:rsidP="00F274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Zakład Chemii Nieorganicznej i Analitycznej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506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Zaawansowane techniki analityczne w badaniach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omicznych</w:t>
            </w:r>
            <w:proofErr w:type="spellEnd"/>
          </w:p>
          <w:p w:rsidR="00F27483" w:rsidRPr="00F27483" w:rsidRDefault="00F27483" w:rsidP="00F27483">
            <w:pPr>
              <w:spacing w:after="0" w:line="240" w:lineRule="auto"/>
              <w:ind w:left="-143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      </w:t>
            </w: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Chemii Nieorganicznej i Analitycznej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502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Techniki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histomorfologiczne</w:t>
            </w:r>
            <w:proofErr w:type="spellEnd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w ocenie funkcjonalności komórek 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 fizjologii i stanach patologicznych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  </w:t>
            </w: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Zakład Histologii i Cytofizjologii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502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Współczesne metody projektowania i syntezy leków 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Syntezy i Technologii Środków Leczniczych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502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Techniki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proteomiczne</w:t>
            </w:r>
            <w:proofErr w:type="spellEnd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w diagnostyce chorób układu nerwowego</w:t>
            </w:r>
          </w:p>
          <w:p w:rsidR="00F27483" w:rsidRPr="00F27483" w:rsidRDefault="00F27483" w:rsidP="00F27483">
            <w:pPr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bdr w:val="none" w:sz="0" w:space="0" w:color="auto" w:frame="1"/>
              </w:rPr>
              <w:t xml:space="preserve">    Zakład Diagnostyki Chorób </w:t>
            </w:r>
            <w:proofErr w:type="spellStart"/>
            <w:r w:rsidRPr="00F27483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bdr w:val="none" w:sz="0" w:space="0" w:color="auto" w:frame="1"/>
              </w:rPr>
              <w:t>Neurozwyrodnieniowych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502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Medycyna personalizowana</w:t>
            </w:r>
          </w:p>
          <w:p w:rsidR="00F27483" w:rsidRPr="00F27483" w:rsidRDefault="00091EE7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hyperlink r:id="rId8" w:history="1">
              <w:r w:rsidR="00F27483" w:rsidRPr="00F27483">
                <w:rPr>
                  <w:rFonts w:ascii="Times New Roman" w:eastAsia="Calibri" w:hAnsi="Times New Roman" w:cs="Times New Roman"/>
                  <w:bCs/>
                  <w:i/>
                  <w:sz w:val="18"/>
                  <w:szCs w:val="18"/>
                  <w:bdr w:val="none" w:sz="0" w:space="0" w:color="auto" w:frame="1"/>
                </w:rPr>
                <w:t xml:space="preserve">Zakład Medycyny Populacyjnej i Prewencji Chorób Cywilizacyjnych 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7483" w:rsidRPr="00F27483" w:rsidTr="00CC1877">
        <w:trPr>
          <w:trHeight w:val="502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Planowanie i interpretacja badań epidemiologii opisowej - badania przekrojowe, badania korelacyjne, badania trendów i badania nierówności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Higieny, Epidemiologii i Ergonomii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502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Planowanie i interpretacja badań epidemiologii analitycznej - badania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kohortowe</w:t>
            </w:r>
            <w:proofErr w:type="spellEnd"/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Higieny, Epidemiologii i Ergonomii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502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Planowanie i interpretacja badań epidemiologii analitycznej - badania kliniczno-kontrolne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Higieny, Epidemiologii i Ergonomii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488"/>
        </w:trPr>
        <w:tc>
          <w:tcPr>
            <w:tcW w:w="68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04" w:type="dxa"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Wykład eksperta </w:t>
            </w:r>
            <w:r w:rsidR="00091E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zagranicznego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bdr w:val="none" w:sz="0" w:space="0" w:color="auto" w:frame="1"/>
              </w:rPr>
              <w:t xml:space="preserve">Zakład Diagnostyki Chorób </w:t>
            </w:r>
            <w:proofErr w:type="spellStart"/>
            <w:r w:rsidRPr="00F27483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bdr w:val="none" w:sz="0" w:space="0" w:color="auto" w:frame="1"/>
              </w:rPr>
              <w:t>Neurozwyrodnieniowych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469"/>
        </w:trPr>
        <w:tc>
          <w:tcPr>
            <w:tcW w:w="68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04" w:type="dxa"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Interdyscyplinarna szkoła letnia w zakresie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metabolomiki</w:t>
            </w:r>
            <w:proofErr w:type="spellEnd"/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Dyrektor Szkoły Doktorskiej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2385"/>
        </w:trPr>
        <w:tc>
          <w:tcPr>
            <w:tcW w:w="68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6604" w:type="dxa"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Fakultet dydaktyczny </w:t>
            </w: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(do wyboru 3 tematy – 15 h):</w:t>
            </w:r>
          </w:p>
          <w:p w:rsidR="00F27483" w:rsidRPr="00F27483" w:rsidRDefault="00F27483" w:rsidP="00F27483">
            <w:pPr>
              <w:numPr>
                <w:ilvl w:val="0"/>
                <w:numId w:val="13"/>
              </w:numPr>
              <w:spacing w:after="0" w:line="240" w:lineRule="auto"/>
              <w:ind w:left="283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Komunikacja interpersonalna i środowiskowa</w:t>
            </w: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F27483" w:rsidRDefault="00F27483" w:rsidP="00F27483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Studium Filozofii i Psychologii Człowieka</w:t>
            </w:r>
          </w:p>
          <w:p w:rsidR="00F27483" w:rsidRPr="00F27483" w:rsidRDefault="00F27483" w:rsidP="00F27483">
            <w:pPr>
              <w:numPr>
                <w:ilvl w:val="0"/>
                <w:numId w:val="13"/>
              </w:numPr>
              <w:spacing w:after="0" w:line="240" w:lineRule="auto"/>
              <w:ind w:left="283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Metody i ocena wyników nauczania</w:t>
            </w: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F27483" w:rsidRDefault="00F27483" w:rsidP="00F27483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Studium Filozofii i Psychologii Człowieka</w:t>
            </w:r>
          </w:p>
          <w:p w:rsidR="00F27483" w:rsidRPr="00F27483" w:rsidRDefault="00F27483" w:rsidP="00F27483">
            <w:pPr>
              <w:numPr>
                <w:ilvl w:val="0"/>
                <w:numId w:val="13"/>
              </w:numPr>
              <w:spacing w:after="0" w:line="240" w:lineRule="auto"/>
              <w:ind w:left="283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  <w:lang w:eastAsia="pl-PL"/>
              </w:rPr>
              <w:t>Dydaktyka ukierunkowana na sukces edukacyjny studenta</w:t>
            </w: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pl-PL"/>
              </w:rPr>
              <w:t xml:space="preserve"> </w:t>
            </w: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(5 h)</w:t>
            </w:r>
          </w:p>
          <w:p w:rsidR="00F27483" w:rsidRPr="00F27483" w:rsidRDefault="00F27483" w:rsidP="00F27483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Studium Filozofii i Psychologii Człowieka</w:t>
            </w:r>
          </w:p>
          <w:p w:rsidR="00F27483" w:rsidRPr="00F27483" w:rsidRDefault="00F27483" w:rsidP="00F27483">
            <w:pPr>
              <w:numPr>
                <w:ilvl w:val="0"/>
                <w:numId w:val="13"/>
              </w:numPr>
              <w:spacing w:after="0" w:line="240" w:lineRule="auto"/>
              <w:ind w:left="283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Psychopedagogika</w:t>
            </w: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F27483" w:rsidRDefault="00F27483" w:rsidP="00F27483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Studium Filozofii i Psychologii Człowieka</w:t>
            </w:r>
          </w:p>
          <w:p w:rsidR="00F27483" w:rsidRPr="00F27483" w:rsidRDefault="00F27483" w:rsidP="00F27483">
            <w:pPr>
              <w:numPr>
                <w:ilvl w:val="0"/>
                <w:numId w:val="13"/>
              </w:numPr>
              <w:spacing w:after="0" w:line="240" w:lineRule="auto"/>
              <w:ind w:left="283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Diagnostyka psychopedagogiczna</w:t>
            </w: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F27483" w:rsidRDefault="00F27483" w:rsidP="00F2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      Studium Filozofii i Psychologii Człowieka</w:t>
            </w:r>
          </w:p>
          <w:p w:rsidR="00F27483" w:rsidRPr="00F27483" w:rsidRDefault="00F27483" w:rsidP="00F27483">
            <w:pPr>
              <w:numPr>
                <w:ilvl w:val="0"/>
                <w:numId w:val="13"/>
              </w:numPr>
              <w:spacing w:after="0" w:line="240" w:lineRule="auto"/>
              <w:ind w:left="277" w:hanging="2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Design </w:t>
            </w:r>
            <w:proofErr w:type="spellStart"/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thinking</w:t>
            </w:r>
            <w:proofErr w:type="spellEnd"/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 teorii i praktyce eksperymentalnej</w:t>
            </w: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F27483" w:rsidRDefault="00F27483" w:rsidP="00F27483">
            <w:pPr>
              <w:spacing w:after="0" w:line="240" w:lineRule="auto"/>
              <w:ind w:left="27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Zakład Bromatologii</w:t>
            </w:r>
          </w:p>
          <w:p w:rsidR="00F27483" w:rsidRPr="00F27483" w:rsidRDefault="00F27483" w:rsidP="00F27483">
            <w:pPr>
              <w:numPr>
                <w:ilvl w:val="0"/>
                <w:numId w:val="13"/>
              </w:numPr>
              <w:spacing w:after="0" w:line="240" w:lineRule="auto"/>
              <w:ind w:left="277" w:hanging="2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Kształcenie skoncentrowane na studencie tzw. Student </w:t>
            </w:r>
            <w:proofErr w:type="spellStart"/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Centered</w:t>
            </w:r>
            <w:proofErr w:type="spellEnd"/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Learning</w:t>
            </w: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 </w:t>
            </w:r>
          </w:p>
          <w:p w:rsidR="00F27483" w:rsidRPr="00F27483" w:rsidRDefault="00F27483" w:rsidP="00F27483">
            <w:pPr>
              <w:spacing w:after="0" w:line="240" w:lineRule="auto"/>
              <w:ind w:left="27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Zakład Bromatologii</w:t>
            </w:r>
          </w:p>
          <w:p w:rsidR="00F27483" w:rsidRPr="00F27483" w:rsidRDefault="00F27483" w:rsidP="00F27483">
            <w:pPr>
              <w:numPr>
                <w:ilvl w:val="0"/>
                <w:numId w:val="13"/>
              </w:numPr>
              <w:spacing w:after="0" w:line="240" w:lineRule="auto"/>
              <w:ind w:left="283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Profesjonalizm w medycynie</w:t>
            </w: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F27483" w:rsidRDefault="00F27483" w:rsidP="00F27483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Studium Filozofii i Psychologii Człowieka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6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695"/>
        </w:trPr>
        <w:tc>
          <w:tcPr>
            <w:tcW w:w="68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604" w:type="dxa"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Seminarium doktoranckie II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Prezentacja realizacji indywidualnego planu badawczego 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Dyrektor Szkoły Doktorskiej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rPr>
          <w:trHeight w:val="537"/>
        </w:trPr>
        <w:tc>
          <w:tcPr>
            <w:tcW w:w="68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604" w:type="dxa"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Prowadzenie zajęć dydaktycznych</w:t>
            </w:r>
          </w:p>
          <w:p w:rsidR="00F27483" w:rsidRPr="00F27483" w:rsidRDefault="00F27483" w:rsidP="00F2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Wyznaczona jednostka UMB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7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c>
          <w:tcPr>
            <w:tcW w:w="686" w:type="dxa"/>
            <w:tcBorders>
              <w:left w:val="single" w:sz="1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6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Pracownia doktorancka II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(Realizacja indywidualnego planu badawczego doktoranta) 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Wyznaczona jednostka UMB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CC1877">
        <w:tc>
          <w:tcPr>
            <w:tcW w:w="686" w:type="dxa"/>
            <w:tcBorders>
              <w:top w:val="single" w:sz="12" w:space="0" w:color="000000"/>
              <w:left w:val="single" w:sz="18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Ogółem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109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+ 60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800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4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35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70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+ 60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+ 800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 xml:space="preserve">1 egz. 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5620F" w:rsidRDefault="00F5620F" w:rsidP="00F5620F">
      <w:pPr>
        <w:spacing w:before="80" w:after="0" w:line="240" w:lineRule="auto"/>
        <w:ind w:left="-1021" w:right="-107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5620F" w:rsidRPr="00F27483" w:rsidRDefault="00F5620F" w:rsidP="00F5620F">
      <w:pPr>
        <w:spacing w:before="80" w:after="0" w:line="240" w:lineRule="auto"/>
        <w:ind w:left="-1021" w:right="-107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27483">
        <w:rPr>
          <w:rFonts w:ascii="Times New Roman" w:eastAsia="Calibri" w:hAnsi="Times New Roman" w:cs="Times New Roman"/>
          <w:sz w:val="20"/>
          <w:szCs w:val="20"/>
        </w:rPr>
        <w:t xml:space="preserve">* punkty ECTS w liczbie 3 zostaną przyznane po zrealizowaniu 20 h zajęć w ramach </w:t>
      </w:r>
      <w:r w:rsidRPr="00633D4A">
        <w:rPr>
          <w:rFonts w:ascii="Times New Roman" w:eastAsia="Calibri" w:hAnsi="Times New Roman" w:cs="Times New Roman"/>
          <w:sz w:val="20"/>
          <w:szCs w:val="20"/>
        </w:rPr>
        <w:t>modułu „Postępy w metodologii badań naukowych II”</w:t>
      </w:r>
      <w:r w:rsidRPr="00F27483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F5620F" w:rsidRPr="00F27483" w:rsidRDefault="00F5620F" w:rsidP="00F5620F">
      <w:pPr>
        <w:spacing w:after="0" w:line="240" w:lineRule="auto"/>
        <w:ind w:left="-1021" w:right="-567"/>
        <w:rPr>
          <w:rFonts w:ascii="Times New Roman" w:eastAsia="Calibri" w:hAnsi="Times New Roman" w:cs="Times New Roman"/>
          <w:sz w:val="24"/>
          <w:szCs w:val="24"/>
        </w:rPr>
      </w:pPr>
      <w:r w:rsidRPr="00F27483">
        <w:rPr>
          <w:rFonts w:ascii="Times New Roman" w:eastAsia="Calibri" w:hAnsi="Times New Roman" w:cs="Times New Roman"/>
          <w:sz w:val="20"/>
          <w:szCs w:val="20"/>
        </w:rPr>
        <w:t xml:space="preserve">** punkty ECTS w liczbie 2 zostaną przyznane po zrealizowaniu 15 h zajęć w ramach modułu „Fakultet dydaktyczny”             </w:t>
      </w:r>
      <w:r w:rsidRPr="00F27483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3B4D49" w:rsidRPr="00F5620F" w:rsidRDefault="003B4D49" w:rsidP="00F5620F">
      <w:pPr>
        <w:rPr>
          <w:rFonts w:ascii="Times New Roman" w:eastAsia="Times New Roman" w:hAnsi="Times New Roman" w:cs="Times New Roman"/>
          <w:b/>
          <w:lang w:eastAsia="pl-PL"/>
        </w:rPr>
      </w:pPr>
    </w:p>
    <w:p w:rsidR="003B4D49" w:rsidRDefault="003B4D49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F27483" w:rsidRPr="00F27483" w:rsidRDefault="008F23B5" w:rsidP="00F27483">
      <w:pPr>
        <w:spacing w:after="0" w:line="276" w:lineRule="auto"/>
        <w:ind w:left="-851" w:right="-853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SZKOŁA DOKTORSK</w:t>
      </w:r>
      <w:r w:rsidR="00F27483" w:rsidRPr="00F27483">
        <w:rPr>
          <w:rFonts w:ascii="Times New Roman" w:eastAsia="Times New Roman" w:hAnsi="Times New Roman" w:cs="Times New Roman"/>
          <w:b/>
          <w:lang w:eastAsia="pl-PL"/>
        </w:rPr>
        <w:t>A W UNIWERSYTECIE MEDYCZNYM W BIAŁYMSTOKU</w:t>
      </w:r>
    </w:p>
    <w:p w:rsidR="00F27483" w:rsidRPr="00F27483" w:rsidRDefault="00F27483" w:rsidP="00F27483">
      <w:pPr>
        <w:spacing w:after="0" w:line="276" w:lineRule="auto"/>
        <w:ind w:left="-851" w:right="-853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2748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 dyscyplinie nauki farmaceutyczne, nauki medyczne i nauki o zdrowiu</w:t>
      </w:r>
    </w:p>
    <w:p w:rsidR="00F27483" w:rsidRPr="00F27483" w:rsidRDefault="00F27483" w:rsidP="00F27483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lang w:eastAsia="pl-PL"/>
        </w:rPr>
      </w:pPr>
    </w:p>
    <w:p w:rsidR="00F27483" w:rsidRPr="00F27483" w:rsidRDefault="006106AF" w:rsidP="00F27483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color w:val="000000"/>
        </w:rPr>
      </w:pPr>
      <w:r w:rsidRPr="00633D4A">
        <w:rPr>
          <w:rFonts w:ascii="Times New Roman" w:eastAsia="Calibri" w:hAnsi="Times New Roman" w:cs="Times New Roman"/>
          <w:b/>
          <w:color w:val="000000"/>
        </w:rPr>
        <w:t>PLAN SZKOŁY DOKTORSKIEJ</w:t>
      </w:r>
      <w:r w:rsidR="00F27483" w:rsidRPr="00F27483">
        <w:rPr>
          <w:rFonts w:ascii="Times New Roman" w:eastAsia="Calibri" w:hAnsi="Times New Roman" w:cs="Times New Roman"/>
          <w:b/>
          <w:color w:val="000000"/>
        </w:rPr>
        <w:t xml:space="preserve"> – rok akademicki 2021/2022 – </w:t>
      </w:r>
      <w:r w:rsidR="00F27483" w:rsidRPr="00F27483">
        <w:rPr>
          <w:rFonts w:ascii="Times New Roman" w:eastAsia="Calibri" w:hAnsi="Times New Roman" w:cs="Times New Roman"/>
          <w:b/>
        </w:rPr>
        <w:t xml:space="preserve">wg </w:t>
      </w:r>
      <w:r w:rsidR="00F27483" w:rsidRPr="00F27483">
        <w:rPr>
          <w:rFonts w:ascii="Times New Roman" w:eastAsia="Calibri" w:hAnsi="Times New Roman" w:cs="Times New Roman"/>
          <w:b/>
          <w:color w:val="000000"/>
        </w:rPr>
        <w:t>cyklu kształcenia 2019 - 2023</w:t>
      </w:r>
    </w:p>
    <w:tbl>
      <w:tblPr>
        <w:tblpPr w:leftFromText="141" w:rightFromText="141" w:vertAnchor="text" w:horzAnchor="margin" w:tblpXSpec="center" w:tblpY="164"/>
        <w:tblW w:w="10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6261"/>
        <w:gridCol w:w="567"/>
        <w:gridCol w:w="567"/>
        <w:gridCol w:w="567"/>
        <w:gridCol w:w="708"/>
        <w:gridCol w:w="709"/>
        <w:gridCol w:w="851"/>
      </w:tblGrid>
      <w:tr w:rsidR="00F27483" w:rsidRPr="00F27483" w:rsidTr="00633D4A">
        <w:trPr>
          <w:trHeight w:val="239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626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Nazwa modułu/przedmiotu</w:t>
            </w:r>
          </w:p>
        </w:tc>
        <w:tc>
          <w:tcPr>
            <w:tcW w:w="2409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Godziny zajęć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ECTS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Forma</w:t>
            </w:r>
          </w:p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zaliczenia</w:t>
            </w:r>
          </w:p>
        </w:tc>
      </w:tr>
      <w:tr w:rsidR="00F27483" w:rsidRPr="00F27483" w:rsidTr="00633D4A">
        <w:trPr>
          <w:trHeight w:val="239"/>
        </w:trPr>
        <w:tc>
          <w:tcPr>
            <w:tcW w:w="686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-85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Rok III</w:t>
            </w: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7483" w:rsidRPr="00F27483" w:rsidTr="00633D4A"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Razem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w tym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633D4A">
        <w:trPr>
          <w:trHeight w:val="1229"/>
        </w:trPr>
        <w:tc>
          <w:tcPr>
            <w:tcW w:w="68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Wykłady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Seminaria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Ćwiczenia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633D4A">
        <w:trPr>
          <w:trHeight w:val="254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633D4A" w:rsidRDefault="00F27483" w:rsidP="00F2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Postępy w metodologii badań naukowych III </w:t>
            </w:r>
            <w:r w:rsidRPr="0063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 wyboru 3 lub 4 tematy – 20 h)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3*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633D4A">
        <w:trPr>
          <w:trHeight w:val="466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Metabolomika</w:t>
            </w:r>
            <w:proofErr w:type="spellEnd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w identyfikacji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biomarkerów</w:t>
            </w:r>
            <w:proofErr w:type="spellEnd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chorób oraz punktów uchwytu farmakoterapii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  </w:t>
            </w: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Analizy i Bioanalizy Leków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633D4A">
        <w:trPr>
          <w:trHeight w:val="543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Zastosowanie przyżyciowej mikroskopii konfokalnej w badaniach biomedycznych i w poszukiwaniu nowych leków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Biofarmacji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633D4A">
        <w:trPr>
          <w:trHeight w:val="525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Zastosowanie technik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immunoblotingu</w:t>
            </w:r>
            <w:proofErr w:type="spellEnd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w badaniach 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biomedyczno</w:t>
            </w:r>
            <w:proofErr w:type="spellEnd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 farmaceutycznych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Immunologii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633D4A">
        <w:trPr>
          <w:trHeight w:val="525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20" w:lineRule="exact"/>
              <w:ind w:left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Badania receptorowe na izolowanych narządach</w:t>
            </w:r>
          </w:p>
          <w:p w:rsidR="00F27483" w:rsidRPr="00F27483" w:rsidRDefault="00F27483" w:rsidP="00F2748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   Zakład Fizjologii i Patofizjologii Doświadczalnej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633D4A">
        <w:trPr>
          <w:trHeight w:val="525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Cytometria</w:t>
            </w:r>
            <w:proofErr w:type="spellEnd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przepływowa – możliwości zastosowania w badaniach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biomedycznych i farmaceutycznych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Zakład Biochemii Farmaceutycznej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633D4A">
        <w:trPr>
          <w:trHeight w:val="525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Zastosowanie metody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izoelektroogniskowania</w:t>
            </w:r>
            <w:proofErr w:type="spellEnd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w diagnostyce chorób </w:t>
            </w:r>
            <w:proofErr w:type="spellStart"/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neurozwyrodnieniowych</w:t>
            </w:r>
            <w:proofErr w:type="spellEnd"/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bdr w:val="none" w:sz="0" w:space="0" w:color="auto" w:frame="1"/>
              </w:rPr>
              <w:t xml:space="preserve">Zakład Diagnostyki Chorób </w:t>
            </w:r>
            <w:proofErr w:type="spellStart"/>
            <w:r w:rsidRPr="00F27483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bdr w:val="none" w:sz="0" w:space="0" w:color="auto" w:frame="1"/>
              </w:rPr>
              <w:t>Neurozwyrodnieniowych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633D4A">
        <w:trPr>
          <w:trHeight w:val="377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Epidemiologia kliniczna i eksperymentalna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Higieny, Epidemiologii i Ergonomii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633D4A">
        <w:trPr>
          <w:trHeight w:val="385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Konstruowanie protokołu badania epidemiologicznego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Higieny, Epidemiologii i Ergonomii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633D4A">
        <w:trPr>
          <w:trHeight w:val="421"/>
        </w:trPr>
        <w:tc>
          <w:tcPr>
            <w:tcW w:w="686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Metaanaliza</w:t>
            </w:r>
          </w:p>
          <w:p w:rsidR="00F27483" w:rsidRPr="00F27483" w:rsidRDefault="00F27483" w:rsidP="00F27483">
            <w:pPr>
              <w:spacing w:after="0" w:line="240" w:lineRule="auto"/>
              <w:ind w:left="17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Higieny, Epidemiologii i Ergonomii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633D4A">
        <w:tc>
          <w:tcPr>
            <w:tcW w:w="68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6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Metody statystycznego planowania i analizy badań naukowych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Zakład Statystyki i Informatyki Medycznej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Egz.</w:t>
            </w:r>
          </w:p>
        </w:tc>
      </w:tr>
      <w:tr w:rsidR="00F27483" w:rsidRPr="00F27483" w:rsidTr="00633D4A">
        <w:tc>
          <w:tcPr>
            <w:tcW w:w="68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61" w:type="dxa"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Wykład eksper</w:t>
            </w:r>
            <w:r w:rsidR="00091E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 zagranicznego</w:t>
            </w:r>
            <w:bookmarkStart w:id="0" w:name="_GoBack"/>
            <w:bookmarkEnd w:id="0"/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bdr w:val="none" w:sz="0" w:space="0" w:color="auto" w:frame="1"/>
              </w:rPr>
              <w:t xml:space="preserve">Zakład Diagnostyki Chorób </w:t>
            </w:r>
            <w:proofErr w:type="spellStart"/>
            <w:r w:rsidRPr="00F27483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bdr w:val="none" w:sz="0" w:space="0" w:color="auto" w:frame="1"/>
              </w:rPr>
              <w:t>Neurozwyrodnieniowych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27483" w:rsidRPr="00F27483" w:rsidTr="00633D4A">
        <w:tc>
          <w:tcPr>
            <w:tcW w:w="68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61" w:type="dxa"/>
            <w:tcBorders>
              <w:left w:val="single" w:sz="12" w:space="0" w:color="auto"/>
              <w:right w:val="single" w:sz="12" w:space="0" w:color="auto"/>
            </w:tcBorders>
          </w:tcPr>
          <w:p w:rsidR="00F27483" w:rsidRPr="00633D4A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Zajęcia fakultatywne II 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(do wyboru 2 lub 3 tematy – 15 h)</w:t>
            </w:r>
          </w:p>
          <w:p w:rsidR="00F27483" w:rsidRPr="00633D4A" w:rsidRDefault="00F27483" w:rsidP="00F27483">
            <w:pPr>
              <w:numPr>
                <w:ilvl w:val="0"/>
                <w:numId w:val="14"/>
              </w:numPr>
              <w:spacing w:after="0" w:line="240" w:lineRule="auto"/>
              <w:ind w:left="283" w:hanging="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Choroby cywilizacyjne jako problem interdyscyplinarny</w:t>
            </w:r>
            <w:r w:rsidRPr="0063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633D4A" w:rsidRDefault="00F27483" w:rsidP="00F2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      Zakład Chemii Leków</w:t>
            </w:r>
          </w:p>
          <w:p w:rsidR="00F27483" w:rsidRPr="00633D4A" w:rsidRDefault="00F27483" w:rsidP="00F27483">
            <w:pPr>
              <w:numPr>
                <w:ilvl w:val="0"/>
                <w:numId w:val="14"/>
              </w:numPr>
              <w:spacing w:after="0" w:line="240" w:lineRule="auto"/>
              <w:ind w:left="283" w:hanging="21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Immunologiczne aspekty badań </w:t>
            </w:r>
            <w:proofErr w:type="spellStart"/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biomedyczno</w:t>
            </w:r>
            <w:proofErr w:type="spellEnd"/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farmaceutycznych </w:t>
            </w:r>
          </w:p>
          <w:p w:rsidR="00F27483" w:rsidRPr="00633D4A" w:rsidRDefault="00F27483" w:rsidP="00F27483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(5 h)</w:t>
            </w:r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F27483" w:rsidRPr="00633D4A" w:rsidRDefault="00F27483" w:rsidP="00F2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     Zakład Immunologii</w:t>
            </w:r>
          </w:p>
          <w:p w:rsidR="00F27483" w:rsidRPr="00633D4A" w:rsidRDefault="00F27483" w:rsidP="00F27483">
            <w:pPr>
              <w:numPr>
                <w:ilvl w:val="0"/>
                <w:numId w:val="18"/>
              </w:numPr>
              <w:spacing w:after="0" w:line="240" w:lineRule="auto"/>
              <w:ind w:left="277" w:hanging="21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Postępy w biologii molekularnej</w:t>
            </w:r>
            <w:r w:rsidRPr="0063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633D4A" w:rsidRDefault="00F27483" w:rsidP="00F27483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</w:t>
            </w:r>
            <w:r w:rsidRPr="00633D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Zakład Chemii Medycznej</w:t>
            </w:r>
          </w:p>
          <w:p w:rsidR="00F27483" w:rsidRPr="00633D4A" w:rsidRDefault="00F27483" w:rsidP="00F27483">
            <w:pPr>
              <w:numPr>
                <w:ilvl w:val="0"/>
                <w:numId w:val="14"/>
              </w:numPr>
              <w:spacing w:after="0" w:line="240" w:lineRule="auto"/>
              <w:ind w:left="283" w:hanging="21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Metody biotechnologiczne w badaniach </w:t>
            </w:r>
            <w:proofErr w:type="spellStart"/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biomedyczno</w:t>
            </w:r>
            <w:proofErr w:type="spellEnd"/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-farmaceutycznych</w:t>
            </w:r>
            <w:r w:rsidRPr="0063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633D4A" w:rsidRDefault="00F27483" w:rsidP="00F2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     Zakład Biotechnologii</w:t>
            </w:r>
          </w:p>
          <w:p w:rsidR="00F27483" w:rsidRPr="00633D4A" w:rsidRDefault="00F27483" w:rsidP="00F27483">
            <w:pPr>
              <w:numPr>
                <w:ilvl w:val="0"/>
                <w:numId w:val="14"/>
              </w:numPr>
              <w:spacing w:after="0" w:line="240" w:lineRule="auto"/>
              <w:ind w:left="283" w:hanging="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Farmakoterapia chorób nowotworowych</w:t>
            </w:r>
            <w:r w:rsidRPr="0063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633D4A" w:rsidRDefault="00F27483" w:rsidP="00F2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     Zakład Chemii Leków</w:t>
            </w:r>
          </w:p>
          <w:p w:rsidR="00F27483" w:rsidRPr="00633D4A" w:rsidRDefault="00F27483" w:rsidP="00F27483">
            <w:pPr>
              <w:numPr>
                <w:ilvl w:val="0"/>
                <w:numId w:val="14"/>
              </w:numPr>
              <w:spacing w:after="0" w:line="240" w:lineRule="auto"/>
              <w:ind w:left="283" w:hanging="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Badania przedkliniczne nowych związków o potencjalnym znaczeniu w patofizjologii układu krążenia</w:t>
            </w:r>
            <w:r w:rsidRPr="0063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633D4A" w:rsidRDefault="00F27483" w:rsidP="00F27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lastRenderedPageBreak/>
              <w:t xml:space="preserve">      Zakład Fizjologii i Patofizjologii Doświadczalnej</w:t>
            </w:r>
          </w:p>
          <w:p w:rsidR="00F27483" w:rsidRPr="00633D4A" w:rsidRDefault="00F27483" w:rsidP="00F27483">
            <w:pPr>
              <w:numPr>
                <w:ilvl w:val="0"/>
                <w:numId w:val="18"/>
              </w:numPr>
              <w:spacing w:after="0" w:line="240" w:lineRule="auto"/>
              <w:ind w:left="277" w:hanging="21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Interakcje leków z pożywieniem</w:t>
            </w:r>
            <w:r w:rsidRPr="0063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(5 h)</w:t>
            </w:r>
          </w:p>
          <w:p w:rsidR="00F27483" w:rsidRPr="00633D4A" w:rsidRDefault="00F27483" w:rsidP="00F27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633D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</w:t>
            </w:r>
            <w:r w:rsidRPr="00633D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Zakład Bromatologii</w:t>
            </w:r>
          </w:p>
          <w:p w:rsidR="00F27483" w:rsidRPr="00633D4A" w:rsidRDefault="00F27483" w:rsidP="00F2748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Metabolomika</w:t>
            </w:r>
            <w:proofErr w:type="spellEnd"/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(5 h)</w:t>
            </w:r>
          </w:p>
          <w:p w:rsidR="00F27483" w:rsidRPr="00633D4A" w:rsidRDefault="00F27483" w:rsidP="00F2748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33D4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Centrum Badań Klinicznych</w:t>
            </w:r>
          </w:p>
          <w:p w:rsidR="00F27483" w:rsidRPr="00633D4A" w:rsidRDefault="00F27483" w:rsidP="00F2748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3D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Planowanie, realizacja oraz ocena efektów programów dotyczących zdrowia populacji  </w:t>
            </w:r>
            <w:r w:rsidRPr="00633D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(10 h)</w:t>
            </w:r>
          </w:p>
          <w:p w:rsidR="00F27483" w:rsidRPr="00633D4A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33D4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Zakład Higieny, Epidemiologii i Ergonomii</w:t>
            </w:r>
          </w:p>
          <w:p w:rsidR="00F27483" w:rsidRPr="00633D4A" w:rsidRDefault="00F27483" w:rsidP="00F27483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3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Jak osiągnąć sukces naukowy w obszarze międzynarodowym </w:t>
            </w:r>
            <w:r w:rsidRPr="00633D4A">
              <w:rPr>
                <w:rFonts w:ascii="Times New Roman" w:eastAsia="Calibri" w:hAnsi="Times New Roman" w:cs="Times New Roman"/>
                <w:sz w:val="20"/>
                <w:szCs w:val="20"/>
              </w:rPr>
              <w:t>(5 h)</w:t>
            </w:r>
          </w:p>
          <w:p w:rsidR="00F27483" w:rsidRPr="00633D4A" w:rsidRDefault="00F27483" w:rsidP="00F27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633D4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Studium Filozofii i Psychologii Człowieka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483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pl-PL"/>
              </w:rPr>
              <w:t>2</w:t>
            </w:r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</w:t>
            </w:r>
            <w:proofErr w:type="spellEnd"/>
            <w:r w:rsidRPr="00F274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F27483" w:rsidRPr="00F27483" w:rsidTr="00633D4A">
        <w:tc>
          <w:tcPr>
            <w:tcW w:w="68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61" w:type="dxa"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Seminarium doktoranckie III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Metodologia badań prowadzonych w ramach realizacji indywidualnego planu badawczego 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Dyrektor Szkoły Doktorskiej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633D4A">
        <w:tc>
          <w:tcPr>
            <w:tcW w:w="68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6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Prowadzenie zajęć dydaktycznych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Wyznaczona jednostka UMB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633D4A">
        <w:tc>
          <w:tcPr>
            <w:tcW w:w="68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Pracownia doktorancka III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(Realizacja indywidualnego planu badawczego doktoranta) 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Wyznaczona jednostka UMB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27483" w:rsidRPr="00F27483" w:rsidTr="00633D4A">
        <w:trPr>
          <w:trHeight w:val="384"/>
        </w:trPr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Ogółem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69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60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800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4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25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40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60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11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 xml:space="preserve"> 1 Egz.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</w:tc>
      </w:tr>
    </w:tbl>
    <w:p w:rsidR="00F5620F" w:rsidRDefault="00F5620F" w:rsidP="00F27483">
      <w:pPr>
        <w:spacing w:before="80" w:after="0" w:line="240" w:lineRule="auto"/>
        <w:ind w:left="-964" w:right="-995"/>
        <w:rPr>
          <w:rFonts w:ascii="Times New Roman" w:eastAsia="Calibri" w:hAnsi="Times New Roman" w:cs="Times New Roman"/>
          <w:sz w:val="20"/>
          <w:szCs w:val="20"/>
        </w:rPr>
      </w:pPr>
    </w:p>
    <w:p w:rsidR="00F27483" w:rsidRPr="00633D4A" w:rsidRDefault="00F27483" w:rsidP="00F27483">
      <w:pPr>
        <w:spacing w:before="80" w:after="0" w:line="240" w:lineRule="auto"/>
        <w:ind w:left="-964" w:right="-995"/>
        <w:rPr>
          <w:rFonts w:ascii="Times New Roman" w:eastAsia="Calibri" w:hAnsi="Times New Roman" w:cs="Times New Roman"/>
          <w:sz w:val="20"/>
          <w:szCs w:val="20"/>
        </w:rPr>
      </w:pPr>
      <w:r w:rsidRPr="00F27483">
        <w:rPr>
          <w:rFonts w:ascii="Times New Roman" w:eastAsia="Calibri" w:hAnsi="Times New Roman" w:cs="Times New Roman"/>
          <w:sz w:val="20"/>
          <w:szCs w:val="20"/>
        </w:rPr>
        <w:t xml:space="preserve">* punkty ECTS w liczbie 3 zostaną przyznane po zrealizowaniu 20 h zajęć w ramach modułu </w:t>
      </w:r>
      <w:r w:rsidRPr="00633D4A">
        <w:rPr>
          <w:rFonts w:ascii="Times New Roman" w:eastAsia="Calibri" w:hAnsi="Times New Roman" w:cs="Times New Roman"/>
          <w:sz w:val="20"/>
          <w:szCs w:val="20"/>
        </w:rPr>
        <w:t>„</w:t>
      </w:r>
      <w:r w:rsidR="00984FAD" w:rsidRPr="00633D4A">
        <w:rPr>
          <w:rFonts w:ascii="Times New Roman" w:eastAsia="Calibri" w:hAnsi="Times New Roman" w:cs="Times New Roman"/>
          <w:sz w:val="20"/>
          <w:szCs w:val="20"/>
        </w:rPr>
        <w:t>Postępy w metodologii</w:t>
      </w:r>
      <w:r w:rsidRPr="00633D4A">
        <w:rPr>
          <w:rFonts w:ascii="Times New Roman" w:eastAsia="Calibri" w:hAnsi="Times New Roman" w:cs="Times New Roman"/>
          <w:sz w:val="20"/>
          <w:szCs w:val="20"/>
        </w:rPr>
        <w:t xml:space="preserve"> badań naukowych III” </w:t>
      </w:r>
    </w:p>
    <w:p w:rsidR="00F27483" w:rsidRPr="00F27483" w:rsidRDefault="00F27483" w:rsidP="00F27483">
      <w:pPr>
        <w:spacing w:after="0" w:line="240" w:lineRule="auto"/>
        <w:ind w:left="-964" w:right="-853"/>
        <w:rPr>
          <w:rFonts w:ascii="Times New Roman" w:eastAsia="Calibri" w:hAnsi="Times New Roman" w:cs="Times New Roman"/>
          <w:sz w:val="20"/>
          <w:szCs w:val="20"/>
        </w:rPr>
      </w:pPr>
      <w:r w:rsidRPr="00633D4A">
        <w:rPr>
          <w:rFonts w:ascii="Times New Roman" w:eastAsia="Calibri" w:hAnsi="Times New Roman" w:cs="Times New Roman"/>
          <w:sz w:val="20"/>
          <w:szCs w:val="20"/>
        </w:rPr>
        <w:t>** punkty ECTS liczbie 2 zostaną przyznane po zrealizowaniu 15 h zajęć w ramach modułu „</w:t>
      </w:r>
      <w:r w:rsidR="00984FAD" w:rsidRPr="00633D4A">
        <w:rPr>
          <w:rFonts w:ascii="Times New Roman" w:eastAsia="Calibri" w:hAnsi="Times New Roman" w:cs="Times New Roman"/>
          <w:sz w:val="20"/>
          <w:szCs w:val="20"/>
        </w:rPr>
        <w:t>Zajęcia fakultatywne</w:t>
      </w:r>
      <w:r w:rsidRPr="00633D4A">
        <w:rPr>
          <w:rFonts w:ascii="Times New Roman" w:eastAsia="Calibri" w:hAnsi="Times New Roman" w:cs="Times New Roman"/>
          <w:sz w:val="20"/>
          <w:szCs w:val="20"/>
        </w:rPr>
        <w:t xml:space="preserve"> II”</w:t>
      </w:r>
      <w:r w:rsidRPr="00F27483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F27483" w:rsidRPr="00F27483" w:rsidRDefault="00F27483" w:rsidP="00F27483">
      <w:pPr>
        <w:spacing w:after="0" w:line="240" w:lineRule="auto"/>
        <w:ind w:left="-964" w:right="-853"/>
        <w:rPr>
          <w:rFonts w:ascii="Times New Roman" w:eastAsia="Calibri" w:hAnsi="Times New Roman" w:cs="Times New Roman"/>
          <w:sz w:val="24"/>
          <w:szCs w:val="24"/>
        </w:rPr>
      </w:pPr>
      <w:r w:rsidRPr="00F27483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F274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:rsidR="00F27483" w:rsidRPr="00F27483" w:rsidRDefault="00F27483" w:rsidP="00F27483">
      <w:pPr>
        <w:spacing w:before="240" w:after="200" w:line="276" w:lineRule="auto"/>
        <w:ind w:left="-964" w:right="-567"/>
        <w:rPr>
          <w:rFonts w:ascii="Times New Roman" w:eastAsia="Calibri" w:hAnsi="Times New Roman" w:cs="Times New Roman"/>
        </w:rPr>
      </w:pPr>
      <w:r w:rsidRPr="00F2748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:rsidR="00F27483" w:rsidRPr="00F27483" w:rsidRDefault="00F27483" w:rsidP="00F27483">
      <w:pPr>
        <w:spacing w:after="360" w:line="276" w:lineRule="auto"/>
        <w:ind w:right="-286"/>
        <w:rPr>
          <w:rFonts w:ascii="Calibri" w:eastAsia="Calibri" w:hAnsi="Calibri" w:cs="Times New Roman"/>
          <w:i/>
          <w:sz w:val="20"/>
          <w:lang w:eastAsia="pl-PL"/>
        </w:rPr>
      </w:pPr>
    </w:p>
    <w:p w:rsidR="00F27483" w:rsidRPr="00F27483" w:rsidRDefault="00F27483" w:rsidP="00F27483">
      <w:pPr>
        <w:spacing w:after="360" w:line="276" w:lineRule="auto"/>
        <w:ind w:right="-286"/>
        <w:rPr>
          <w:rFonts w:ascii="Calibri" w:eastAsia="Calibri" w:hAnsi="Calibri" w:cs="Times New Roman"/>
          <w:i/>
          <w:sz w:val="20"/>
          <w:lang w:eastAsia="pl-PL"/>
        </w:rPr>
      </w:pPr>
    </w:p>
    <w:p w:rsidR="00F27483" w:rsidRPr="00F27483" w:rsidRDefault="00F27483" w:rsidP="00F27483">
      <w:pPr>
        <w:spacing w:after="360" w:line="276" w:lineRule="auto"/>
        <w:ind w:right="-286"/>
        <w:rPr>
          <w:rFonts w:ascii="Calibri" w:eastAsia="Calibri" w:hAnsi="Calibri" w:cs="Times New Roman"/>
          <w:i/>
          <w:sz w:val="20"/>
          <w:lang w:eastAsia="pl-PL"/>
        </w:rPr>
      </w:pPr>
    </w:p>
    <w:p w:rsidR="00F27483" w:rsidRPr="00F27483" w:rsidRDefault="00F27483" w:rsidP="00F27483">
      <w:pPr>
        <w:spacing w:after="360" w:line="276" w:lineRule="auto"/>
        <w:ind w:right="-286"/>
        <w:rPr>
          <w:rFonts w:ascii="Calibri" w:eastAsia="Calibri" w:hAnsi="Calibri" w:cs="Times New Roman"/>
          <w:i/>
          <w:sz w:val="20"/>
          <w:lang w:eastAsia="pl-PL"/>
        </w:rPr>
      </w:pPr>
    </w:p>
    <w:p w:rsidR="00F27483" w:rsidRPr="00F27483" w:rsidRDefault="00F27483" w:rsidP="00F27483">
      <w:pPr>
        <w:spacing w:after="360" w:line="276" w:lineRule="auto"/>
        <w:ind w:right="-286"/>
        <w:rPr>
          <w:rFonts w:ascii="Calibri" w:eastAsia="Calibri" w:hAnsi="Calibri" w:cs="Times New Roman"/>
          <w:i/>
          <w:sz w:val="20"/>
          <w:lang w:eastAsia="pl-PL"/>
        </w:rPr>
      </w:pPr>
    </w:p>
    <w:p w:rsidR="00F27483" w:rsidRPr="00F27483" w:rsidRDefault="00F27483" w:rsidP="00F27483">
      <w:pPr>
        <w:spacing w:after="360" w:line="276" w:lineRule="auto"/>
        <w:ind w:right="-286"/>
        <w:rPr>
          <w:rFonts w:ascii="Calibri" w:eastAsia="Calibri" w:hAnsi="Calibri" w:cs="Times New Roman"/>
          <w:i/>
          <w:sz w:val="20"/>
          <w:lang w:eastAsia="pl-PL"/>
        </w:rPr>
      </w:pPr>
    </w:p>
    <w:p w:rsidR="00F27483" w:rsidRPr="00F27483" w:rsidRDefault="00F27483" w:rsidP="00F27483">
      <w:pPr>
        <w:spacing w:after="360" w:line="276" w:lineRule="auto"/>
        <w:ind w:right="-286"/>
        <w:rPr>
          <w:rFonts w:ascii="Calibri" w:eastAsia="Calibri" w:hAnsi="Calibri" w:cs="Times New Roman"/>
          <w:i/>
          <w:sz w:val="20"/>
          <w:lang w:eastAsia="pl-PL"/>
        </w:rPr>
      </w:pPr>
    </w:p>
    <w:p w:rsidR="00F27483" w:rsidRPr="00F27483" w:rsidRDefault="00F27483" w:rsidP="00F27483">
      <w:pPr>
        <w:spacing w:after="360" w:line="276" w:lineRule="auto"/>
        <w:ind w:right="-286"/>
        <w:rPr>
          <w:rFonts w:ascii="Calibri" w:eastAsia="Calibri" w:hAnsi="Calibri" w:cs="Times New Roman"/>
          <w:i/>
          <w:sz w:val="20"/>
          <w:lang w:eastAsia="pl-PL"/>
        </w:rPr>
      </w:pPr>
    </w:p>
    <w:p w:rsidR="00F27483" w:rsidRPr="00F27483" w:rsidRDefault="00F27483" w:rsidP="00F27483">
      <w:pPr>
        <w:spacing w:after="360" w:line="276" w:lineRule="auto"/>
        <w:ind w:right="-286"/>
        <w:rPr>
          <w:rFonts w:ascii="Calibri" w:eastAsia="Calibri" w:hAnsi="Calibri" w:cs="Times New Roman"/>
          <w:i/>
          <w:sz w:val="20"/>
          <w:lang w:eastAsia="pl-PL"/>
        </w:rPr>
      </w:pPr>
    </w:p>
    <w:p w:rsidR="00F27483" w:rsidRPr="00F27483" w:rsidRDefault="00F27483" w:rsidP="00F2748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7483" w:rsidRPr="00F27483" w:rsidRDefault="008F23B5" w:rsidP="00F27483">
      <w:pPr>
        <w:spacing w:after="0" w:line="276" w:lineRule="auto"/>
        <w:ind w:left="-851" w:right="-853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SZKOŁA DOKTORSK</w:t>
      </w:r>
      <w:r w:rsidR="00F27483" w:rsidRPr="00F27483">
        <w:rPr>
          <w:rFonts w:ascii="Times New Roman" w:eastAsia="Times New Roman" w:hAnsi="Times New Roman" w:cs="Times New Roman"/>
          <w:b/>
          <w:lang w:eastAsia="pl-PL"/>
        </w:rPr>
        <w:t>A W UNIWERSYTECIE MEDYCZNYM W BIAŁYMSTOKU</w:t>
      </w:r>
    </w:p>
    <w:p w:rsidR="00F27483" w:rsidRPr="00F27483" w:rsidRDefault="00F27483" w:rsidP="00F27483">
      <w:pPr>
        <w:spacing w:after="0" w:line="276" w:lineRule="auto"/>
        <w:ind w:left="-851" w:right="-853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2748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 dyscyplinie nauki farmaceutyczne, nauki medyczne i nauki o zdrowiu</w:t>
      </w:r>
    </w:p>
    <w:p w:rsidR="00F27483" w:rsidRPr="00F27483" w:rsidRDefault="00F27483" w:rsidP="00F27483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lang w:eastAsia="pl-PL"/>
        </w:rPr>
      </w:pPr>
    </w:p>
    <w:p w:rsidR="00F27483" w:rsidRPr="00F27483" w:rsidRDefault="006106AF" w:rsidP="00F27483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PLAN </w:t>
      </w:r>
      <w:r w:rsidRPr="00633D4A">
        <w:rPr>
          <w:rFonts w:ascii="Times New Roman" w:eastAsia="Calibri" w:hAnsi="Times New Roman" w:cs="Times New Roman"/>
          <w:b/>
          <w:color w:val="000000"/>
        </w:rPr>
        <w:t>SZKOŁY DOKTORSKIEJ</w:t>
      </w:r>
      <w:r w:rsidR="00F27483" w:rsidRPr="00F27483">
        <w:rPr>
          <w:rFonts w:ascii="Times New Roman" w:eastAsia="Calibri" w:hAnsi="Times New Roman" w:cs="Times New Roman"/>
          <w:b/>
          <w:color w:val="000000"/>
        </w:rPr>
        <w:t xml:space="preserve"> – rok akademicki 2022/2023 – </w:t>
      </w:r>
      <w:r w:rsidR="00F27483" w:rsidRPr="00F27483">
        <w:rPr>
          <w:rFonts w:ascii="Times New Roman" w:eastAsia="Calibri" w:hAnsi="Times New Roman" w:cs="Times New Roman"/>
          <w:b/>
        </w:rPr>
        <w:t xml:space="preserve">wg </w:t>
      </w:r>
      <w:r w:rsidR="00F27483" w:rsidRPr="00F27483">
        <w:rPr>
          <w:rFonts w:ascii="Times New Roman" w:eastAsia="Calibri" w:hAnsi="Times New Roman" w:cs="Times New Roman"/>
          <w:b/>
          <w:color w:val="000000"/>
        </w:rPr>
        <w:t>cyklu kształcenia 2019 - 2023</w:t>
      </w:r>
    </w:p>
    <w:tbl>
      <w:tblPr>
        <w:tblW w:w="11058" w:type="dxa"/>
        <w:tblInd w:w="-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80"/>
        <w:gridCol w:w="567"/>
        <w:gridCol w:w="567"/>
        <w:gridCol w:w="708"/>
        <w:gridCol w:w="567"/>
        <w:gridCol w:w="709"/>
        <w:gridCol w:w="851"/>
      </w:tblGrid>
      <w:tr w:rsidR="00F27483" w:rsidRPr="00F27483" w:rsidTr="003F77BA">
        <w:trPr>
          <w:trHeight w:val="9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63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Nazwa modułu/przedmiotu</w:t>
            </w:r>
          </w:p>
        </w:tc>
        <w:tc>
          <w:tcPr>
            <w:tcW w:w="2409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Godziny zajęć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ECTS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Forma</w:t>
            </w:r>
          </w:p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zaliczenia</w:t>
            </w:r>
          </w:p>
        </w:tc>
      </w:tr>
      <w:tr w:rsidR="00F27483" w:rsidRPr="00F27483" w:rsidTr="003F77BA">
        <w:trPr>
          <w:trHeight w:val="239"/>
        </w:trPr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8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Rok IV</w:t>
            </w: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7483" w:rsidRPr="00F27483" w:rsidTr="003F77BA">
        <w:trPr>
          <w:trHeight w:val="245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Razem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w tym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7483" w:rsidRPr="00F27483" w:rsidTr="003F77BA">
        <w:trPr>
          <w:trHeight w:val="253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Wykłady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Seminaria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7483" w:rsidRPr="00F27483" w:rsidRDefault="00F27483" w:rsidP="00F2748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Ćwiczenia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7483" w:rsidRPr="00F27483" w:rsidTr="003F77BA">
        <w:trPr>
          <w:trHeight w:val="230"/>
        </w:trPr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3F77BA">
        <w:trPr>
          <w:trHeight w:val="724"/>
        </w:trPr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27483" w:rsidRPr="00F27483" w:rsidTr="003F77BA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Seminarium doktoranckie IV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Prezentacja wyników pracy doktorskiej 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Dyrektor Szkoły Doktorskiej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3F77B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Prowadzenie zajęć dydaktycznych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Wyznaczona jednostka UMB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27483" w:rsidRPr="00F27483" w:rsidTr="003F77BA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Pracownia doktorancka IV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(Realizacja indywidualnego planu badawczego doktoranta)  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Wyznaczona jednostka UMB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48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Zal</w:t>
            </w:r>
            <w:proofErr w:type="spellEnd"/>
            <w:r w:rsidRPr="00F274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27483" w:rsidRPr="00F27483" w:rsidTr="003F77BA">
        <w:trPr>
          <w:trHeight w:val="422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Ogółem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10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+ 60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350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10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60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+</w:t>
            </w:r>
          </w:p>
          <w:p w:rsidR="00F27483" w:rsidRPr="00F27483" w:rsidRDefault="00F27483" w:rsidP="00F274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350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3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7483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27483" w:rsidRPr="00F27483" w:rsidRDefault="00F27483" w:rsidP="00F2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27483" w:rsidRPr="00F27483" w:rsidRDefault="00F27483" w:rsidP="00F27483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27483" w:rsidRPr="00F27483" w:rsidRDefault="00F27483" w:rsidP="00F27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483" w:rsidRPr="00F27483" w:rsidRDefault="00F27483" w:rsidP="00F27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483" w:rsidRPr="00F27483" w:rsidRDefault="00F27483" w:rsidP="00F27483">
      <w:pPr>
        <w:spacing w:after="360" w:line="240" w:lineRule="auto"/>
        <w:ind w:left="-851" w:right="-569"/>
        <w:rPr>
          <w:rFonts w:ascii="Times New Roman" w:eastAsia="Calibri" w:hAnsi="Times New Roman" w:cs="Times New Roman"/>
          <w:sz w:val="24"/>
          <w:szCs w:val="24"/>
        </w:rPr>
      </w:pPr>
    </w:p>
    <w:p w:rsidR="00F27483" w:rsidRPr="00F27483" w:rsidRDefault="00F27483" w:rsidP="00164C83">
      <w:pPr>
        <w:spacing w:after="360" w:line="276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483" w:rsidRPr="00F27483" w:rsidRDefault="00F27483" w:rsidP="00F27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483" w:rsidRPr="00F27483" w:rsidRDefault="00F27483" w:rsidP="00F27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483" w:rsidRPr="00F27483" w:rsidRDefault="00F27483" w:rsidP="00F27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116C" w:rsidRDefault="00D8116C"/>
    <w:sectPr w:rsidR="00D8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AA2"/>
    <w:multiLevelType w:val="hybridMultilevel"/>
    <w:tmpl w:val="E8FCAB2A"/>
    <w:lvl w:ilvl="0" w:tplc="F2BEF6D6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326EF"/>
    <w:multiLevelType w:val="hybridMultilevel"/>
    <w:tmpl w:val="F8C4080C"/>
    <w:lvl w:ilvl="0" w:tplc="DD022D5E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7D34B2D"/>
    <w:multiLevelType w:val="hybridMultilevel"/>
    <w:tmpl w:val="88DC0202"/>
    <w:lvl w:ilvl="0" w:tplc="9246F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213C"/>
    <w:multiLevelType w:val="hybridMultilevel"/>
    <w:tmpl w:val="BECC52A4"/>
    <w:lvl w:ilvl="0" w:tplc="ED322B9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4411"/>
    <w:multiLevelType w:val="hybridMultilevel"/>
    <w:tmpl w:val="EF648CE4"/>
    <w:lvl w:ilvl="0" w:tplc="15F6F256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70639"/>
    <w:multiLevelType w:val="hybridMultilevel"/>
    <w:tmpl w:val="76D8AE64"/>
    <w:lvl w:ilvl="0" w:tplc="E8B4C6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C62D82"/>
    <w:multiLevelType w:val="hybridMultilevel"/>
    <w:tmpl w:val="3760B0C2"/>
    <w:lvl w:ilvl="0" w:tplc="ED322B9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80D9D"/>
    <w:multiLevelType w:val="hybridMultilevel"/>
    <w:tmpl w:val="E3E453C2"/>
    <w:lvl w:ilvl="0" w:tplc="ED322B9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809E4"/>
    <w:multiLevelType w:val="hybridMultilevel"/>
    <w:tmpl w:val="4E3E2D6C"/>
    <w:lvl w:ilvl="0" w:tplc="7B9217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2191E"/>
    <w:multiLevelType w:val="hybridMultilevel"/>
    <w:tmpl w:val="84FAFF00"/>
    <w:lvl w:ilvl="0" w:tplc="13089C20">
      <w:start w:val="1"/>
      <w:numFmt w:val="bullet"/>
      <w:lvlText w:val="­"/>
      <w:lvlJc w:val="left"/>
      <w:pPr>
        <w:ind w:left="1004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F87ACA"/>
    <w:multiLevelType w:val="hybridMultilevel"/>
    <w:tmpl w:val="76AE7334"/>
    <w:lvl w:ilvl="0" w:tplc="A79ED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16ABA"/>
    <w:multiLevelType w:val="hybridMultilevel"/>
    <w:tmpl w:val="7648105C"/>
    <w:lvl w:ilvl="0" w:tplc="E9A60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C71F0"/>
    <w:multiLevelType w:val="hybridMultilevel"/>
    <w:tmpl w:val="B5A06CE8"/>
    <w:lvl w:ilvl="0" w:tplc="ED322B9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A7BBE"/>
    <w:multiLevelType w:val="hybridMultilevel"/>
    <w:tmpl w:val="1840ADC8"/>
    <w:lvl w:ilvl="0" w:tplc="ED322B9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95895"/>
    <w:multiLevelType w:val="hybridMultilevel"/>
    <w:tmpl w:val="CBF874EA"/>
    <w:lvl w:ilvl="0" w:tplc="A79ED02A">
      <w:start w:val="1"/>
      <w:numFmt w:val="bullet"/>
      <w:lvlText w:val=""/>
      <w:lvlJc w:val="left"/>
      <w:pPr>
        <w:ind w:left="56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9633A"/>
    <w:multiLevelType w:val="hybridMultilevel"/>
    <w:tmpl w:val="D9844A82"/>
    <w:lvl w:ilvl="0" w:tplc="15F6F256">
      <w:start w:val="1"/>
      <w:numFmt w:val="bullet"/>
      <w:lvlText w:val=""/>
      <w:lvlJc w:val="left"/>
      <w:pPr>
        <w:ind w:left="54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C3B2F"/>
    <w:multiLevelType w:val="hybridMultilevel"/>
    <w:tmpl w:val="0C00D4FC"/>
    <w:lvl w:ilvl="0" w:tplc="13089C20">
      <w:start w:val="1"/>
      <w:numFmt w:val="bullet"/>
      <w:lvlText w:val="­"/>
      <w:lvlJc w:val="left"/>
      <w:pPr>
        <w:ind w:left="72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A0959"/>
    <w:multiLevelType w:val="hybridMultilevel"/>
    <w:tmpl w:val="7E724F90"/>
    <w:lvl w:ilvl="0" w:tplc="9246F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F0356"/>
    <w:multiLevelType w:val="hybridMultilevel"/>
    <w:tmpl w:val="4D8EBA40"/>
    <w:lvl w:ilvl="0" w:tplc="0AB2C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105C2"/>
    <w:multiLevelType w:val="hybridMultilevel"/>
    <w:tmpl w:val="0B44A9A4"/>
    <w:lvl w:ilvl="0" w:tplc="9246F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472ED"/>
    <w:multiLevelType w:val="hybridMultilevel"/>
    <w:tmpl w:val="7E48FBAA"/>
    <w:lvl w:ilvl="0" w:tplc="9246F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52A83"/>
    <w:multiLevelType w:val="hybridMultilevel"/>
    <w:tmpl w:val="5AA60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E6D3E"/>
    <w:multiLevelType w:val="hybridMultilevel"/>
    <w:tmpl w:val="3620F96A"/>
    <w:lvl w:ilvl="0" w:tplc="1C287BD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32F23"/>
    <w:multiLevelType w:val="hybridMultilevel"/>
    <w:tmpl w:val="FE2A346C"/>
    <w:lvl w:ilvl="0" w:tplc="E9A60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40BB1"/>
    <w:multiLevelType w:val="hybridMultilevel"/>
    <w:tmpl w:val="6E5EA282"/>
    <w:lvl w:ilvl="0" w:tplc="E9A60EE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BB2699C"/>
    <w:multiLevelType w:val="hybridMultilevel"/>
    <w:tmpl w:val="9F589320"/>
    <w:lvl w:ilvl="0" w:tplc="13089C20">
      <w:start w:val="1"/>
      <w:numFmt w:val="bullet"/>
      <w:lvlText w:val="­"/>
      <w:lvlJc w:val="left"/>
      <w:pPr>
        <w:ind w:left="72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61567"/>
    <w:multiLevelType w:val="hybridMultilevel"/>
    <w:tmpl w:val="7E0C0C10"/>
    <w:lvl w:ilvl="0" w:tplc="E9A60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96A86"/>
    <w:multiLevelType w:val="hybridMultilevel"/>
    <w:tmpl w:val="5EBA829E"/>
    <w:lvl w:ilvl="0" w:tplc="57BAD5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B36F3"/>
    <w:multiLevelType w:val="hybridMultilevel"/>
    <w:tmpl w:val="4386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A0145"/>
    <w:multiLevelType w:val="hybridMultilevel"/>
    <w:tmpl w:val="6C1A843E"/>
    <w:lvl w:ilvl="0" w:tplc="E9A60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85B97"/>
    <w:multiLevelType w:val="hybridMultilevel"/>
    <w:tmpl w:val="E6D41944"/>
    <w:lvl w:ilvl="0" w:tplc="ED322B9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E1D44"/>
    <w:multiLevelType w:val="hybridMultilevel"/>
    <w:tmpl w:val="E9BA08E8"/>
    <w:lvl w:ilvl="0" w:tplc="ED322B9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53F40"/>
    <w:multiLevelType w:val="hybridMultilevel"/>
    <w:tmpl w:val="53E4B8A6"/>
    <w:lvl w:ilvl="0" w:tplc="9246F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61913"/>
    <w:multiLevelType w:val="hybridMultilevel"/>
    <w:tmpl w:val="6BFAEFD4"/>
    <w:lvl w:ilvl="0" w:tplc="9246F16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AD618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1A13440"/>
    <w:multiLevelType w:val="hybridMultilevel"/>
    <w:tmpl w:val="E7CACB20"/>
    <w:lvl w:ilvl="0" w:tplc="39C470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806AE"/>
    <w:multiLevelType w:val="hybridMultilevel"/>
    <w:tmpl w:val="F6CEFADA"/>
    <w:lvl w:ilvl="0" w:tplc="E9A60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D6818"/>
    <w:multiLevelType w:val="hybridMultilevel"/>
    <w:tmpl w:val="69F2F594"/>
    <w:lvl w:ilvl="0" w:tplc="E9A60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94F90"/>
    <w:multiLevelType w:val="hybridMultilevel"/>
    <w:tmpl w:val="3C96DA5E"/>
    <w:lvl w:ilvl="0" w:tplc="ED322B9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C09DD"/>
    <w:multiLevelType w:val="hybridMultilevel"/>
    <w:tmpl w:val="6FDCB3AC"/>
    <w:lvl w:ilvl="0" w:tplc="13089C20">
      <w:start w:val="1"/>
      <w:numFmt w:val="bullet"/>
      <w:lvlText w:val="­"/>
      <w:lvlJc w:val="left"/>
      <w:pPr>
        <w:ind w:left="927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27"/>
  </w:num>
  <w:num w:numId="4">
    <w:abstractNumId w:val="22"/>
  </w:num>
  <w:num w:numId="5">
    <w:abstractNumId w:val="8"/>
  </w:num>
  <w:num w:numId="6">
    <w:abstractNumId w:val="2"/>
  </w:num>
  <w:num w:numId="7">
    <w:abstractNumId w:val="20"/>
  </w:num>
  <w:num w:numId="8">
    <w:abstractNumId w:val="33"/>
  </w:num>
  <w:num w:numId="9">
    <w:abstractNumId w:val="39"/>
  </w:num>
  <w:num w:numId="10">
    <w:abstractNumId w:val="25"/>
  </w:num>
  <w:num w:numId="11">
    <w:abstractNumId w:val="9"/>
  </w:num>
  <w:num w:numId="12">
    <w:abstractNumId w:val="16"/>
  </w:num>
  <w:num w:numId="13">
    <w:abstractNumId w:val="32"/>
  </w:num>
  <w:num w:numId="14">
    <w:abstractNumId w:val="19"/>
  </w:num>
  <w:num w:numId="15">
    <w:abstractNumId w:val="18"/>
  </w:num>
  <w:num w:numId="16">
    <w:abstractNumId w:val="4"/>
  </w:num>
  <w:num w:numId="17">
    <w:abstractNumId w:val="14"/>
  </w:num>
  <w:num w:numId="18">
    <w:abstractNumId w:val="10"/>
  </w:num>
  <w:num w:numId="19">
    <w:abstractNumId w:val="26"/>
  </w:num>
  <w:num w:numId="20">
    <w:abstractNumId w:val="29"/>
  </w:num>
  <w:num w:numId="21">
    <w:abstractNumId w:val="21"/>
  </w:num>
  <w:num w:numId="22">
    <w:abstractNumId w:val="0"/>
  </w:num>
  <w:num w:numId="23">
    <w:abstractNumId w:val="1"/>
  </w:num>
  <w:num w:numId="24">
    <w:abstractNumId w:val="24"/>
  </w:num>
  <w:num w:numId="25">
    <w:abstractNumId w:val="15"/>
  </w:num>
  <w:num w:numId="26">
    <w:abstractNumId w:val="36"/>
  </w:num>
  <w:num w:numId="27">
    <w:abstractNumId w:val="31"/>
  </w:num>
  <w:num w:numId="28">
    <w:abstractNumId w:val="7"/>
  </w:num>
  <w:num w:numId="29">
    <w:abstractNumId w:val="6"/>
  </w:num>
  <w:num w:numId="30">
    <w:abstractNumId w:val="37"/>
  </w:num>
  <w:num w:numId="31">
    <w:abstractNumId w:val="30"/>
  </w:num>
  <w:num w:numId="32">
    <w:abstractNumId w:val="3"/>
  </w:num>
  <w:num w:numId="33">
    <w:abstractNumId w:val="38"/>
  </w:num>
  <w:num w:numId="34">
    <w:abstractNumId w:val="12"/>
  </w:num>
  <w:num w:numId="35">
    <w:abstractNumId w:val="13"/>
  </w:num>
  <w:num w:numId="36">
    <w:abstractNumId w:val="11"/>
  </w:num>
  <w:num w:numId="37">
    <w:abstractNumId w:val="5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83"/>
    <w:rsid w:val="00091EE7"/>
    <w:rsid w:val="000A67B8"/>
    <w:rsid w:val="00164C83"/>
    <w:rsid w:val="0034101A"/>
    <w:rsid w:val="003B4D49"/>
    <w:rsid w:val="003F5CA7"/>
    <w:rsid w:val="003F77BA"/>
    <w:rsid w:val="006106AF"/>
    <w:rsid w:val="00633D4A"/>
    <w:rsid w:val="0089061E"/>
    <w:rsid w:val="008F23B5"/>
    <w:rsid w:val="00911725"/>
    <w:rsid w:val="00984FAD"/>
    <w:rsid w:val="00BC558B"/>
    <w:rsid w:val="00BF1A59"/>
    <w:rsid w:val="00CC1877"/>
    <w:rsid w:val="00D8116C"/>
    <w:rsid w:val="00F27483"/>
    <w:rsid w:val="00F5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7AAB"/>
  <w15:chartTrackingRefBased/>
  <w15:docId w15:val="{C7FEDAF4-DCD4-496E-8178-04192275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483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F2748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27483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F2748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48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F2748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F2748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27483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27483"/>
  </w:style>
  <w:style w:type="paragraph" w:styleId="Akapitzlist">
    <w:name w:val="List Paragraph"/>
    <w:basedOn w:val="Normalny"/>
    <w:uiPriority w:val="34"/>
    <w:qFormat/>
    <w:rsid w:val="00F274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48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483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59"/>
    <w:rsid w:val="00F274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unhideWhenUsed/>
    <w:rsid w:val="00F27483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274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blokowy">
    <w:name w:val="Block Text"/>
    <w:basedOn w:val="Normalny"/>
    <w:semiHidden/>
    <w:unhideWhenUsed/>
    <w:rsid w:val="00F27483"/>
    <w:pPr>
      <w:spacing w:after="0" w:line="480" w:lineRule="auto"/>
      <w:ind w:left="113" w:right="113"/>
      <w:jc w:val="both"/>
    </w:pPr>
    <w:rPr>
      <w:rFonts w:ascii="Times New Roman" w:eastAsia="Times New Roman" w:hAnsi="Times New Roman" w:cs="Times New Roman"/>
      <w:spacing w:val="-20"/>
      <w:sz w:val="24"/>
      <w:szCs w:val="20"/>
      <w:lang w:eastAsia="pl-PL"/>
    </w:rPr>
  </w:style>
  <w:style w:type="paragraph" w:customStyle="1" w:styleId="Normalny1">
    <w:name w:val="Normalny1"/>
    <w:rsid w:val="00F27483"/>
    <w:pPr>
      <w:suppressAutoHyphens/>
      <w:spacing w:after="0" w:line="100" w:lineRule="atLeast"/>
      <w:textAlignment w:val="baseline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F27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1">
    <w:name w:val="st1"/>
    <w:rsid w:val="00F27483"/>
  </w:style>
  <w:style w:type="character" w:styleId="Hipercze">
    <w:name w:val="Hyperlink"/>
    <w:uiPriority w:val="99"/>
    <w:semiHidden/>
    <w:unhideWhenUsed/>
    <w:rsid w:val="00F27483"/>
    <w:rPr>
      <w:color w:val="666666"/>
      <w:u w:val="single"/>
    </w:rPr>
  </w:style>
  <w:style w:type="paragraph" w:styleId="NormalnyWeb">
    <w:name w:val="Normal (Web)"/>
    <w:basedOn w:val="Normalny"/>
    <w:uiPriority w:val="99"/>
    <w:unhideWhenUsed/>
    <w:rsid w:val="00F2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27483"/>
    <w:rPr>
      <w:b/>
      <w:bCs/>
    </w:rPr>
  </w:style>
  <w:style w:type="paragraph" w:customStyle="1" w:styleId="Default">
    <w:name w:val="Default"/>
    <w:rsid w:val="00F274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48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48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2748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483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48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/wyszukiwarka_kontaktow?dane=1&amp;kategoria=jednostka&amp;id=192&amp;ZAK&#321;AD_MEDYCYNY_POPULACYJNEJ_I_PREWENCJI_CHOR&#211;B_CYWILIZACYJNYCH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mb.edu.pl/wyszukiwarka_kontaktow?dane=1&amp;kategoria=jednostka&amp;id=192&amp;ZAK&#321;AD_MEDYCYNY_POPULACYJNEJ_I_PREWENCJI_CHOR&#211;B_CYWILIZACYJN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mb.edu.pl/wyszukiwarka_kontaktow?dane=1&amp;kategoria=jednostka&amp;id=192&amp;ZAK&#321;AD_MEDYCYNY_POPULACYJNEJ_I_PREWENCJI_CHOR&#211;B_CYWILIZACYJNY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B85C7-DAB9-43E3-8C1B-8A812393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1707</Words>
  <Characters>10246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4</cp:revision>
  <dcterms:created xsi:type="dcterms:W3CDTF">2019-09-26T11:14:00Z</dcterms:created>
  <dcterms:modified xsi:type="dcterms:W3CDTF">2019-10-01T05:35:00Z</dcterms:modified>
</cp:coreProperties>
</file>